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20" w:rsidRPr="00216660" w:rsidRDefault="00FC1C20" w:rsidP="00045B32">
      <w:pPr>
        <w:ind w:firstLine="709"/>
        <w:jc w:val="both"/>
        <w:rPr>
          <w:b/>
          <w:sz w:val="24"/>
          <w:szCs w:val="24"/>
        </w:rPr>
      </w:pPr>
      <w:r w:rsidRPr="00216660">
        <w:rPr>
          <w:b/>
          <w:sz w:val="24"/>
          <w:szCs w:val="24"/>
        </w:rPr>
        <w:t>Введение.</w:t>
      </w:r>
    </w:p>
    <w:p w:rsidR="00F66045" w:rsidRPr="00216660" w:rsidRDefault="00F66045" w:rsidP="00045B32">
      <w:pPr>
        <w:ind w:firstLine="709"/>
        <w:jc w:val="both"/>
        <w:rPr>
          <w:b/>
          <w:sz w:val="24"/>
          <w:szCs w:val="24"/>
        </w:rPr>
      </w:pPr>
    </w:p>
    <w:p w:rsidR="00FC1C20" w:rsidRPr="00216660" w:rsidRDefault="00FC1C20" w:rsidP="00045B32">
      <w:pPr>
        <w:ind w:firstLine="709"/>
        <w:jc w:val="both"/>
        <w:rPr>
          <w:sz w:val="24"/>
          <w:szCs w:val="24"/>
        </w:rPr>
      </w:pPr>
      <w:r w:rsidRPr="00216660">
        <w:rPr>
          <w:sz w:val="24"/>
          <w:szCs w:val="24"/>
          <w:u w:val="single"/>
        </w:rPr>
        <w:t>Основание для проектирования.</w:t>
      </w:r>
    </w:p>
    <w:p w:rsidR="00FC1C20" w:rsidRPr="00216660" w:rsidRDefault="00D130A5" w:rsidP="00045B32">
      <w:pPr>
        <w:pStyle w:val="ab"/>
        <w:ind w:firstLine="708"/>
      </w:pPr>
      <w:r w:rsidRPr="00216660">
        <w:t>“</w:t>
      </w:r>
      <w:proofErr w:type="spellStart"/>
      <w:r w:rsidRPr="00216660">
        <w:t>Уралгеоинформ</w:t>
      </w:r>
      <w:proofErr w:type="spellEnd"/>
      <w:r w:rsidRPr="00216660">
        <w:t xml:space="preserve">” - </w:t>
      </w:r>
      <w:proofErr w:type="spellStart"/>
      <w:r w:rsidRPr="00216660">
        <w:t>филииал</w:t>
      </w:r>
      <w:proofErr w:type="spellEnd"/>
      <w:r w:rsidRPr="00216660">
        <w:t xml:space="preserve"> ООО ”Технология 2000" </w:t>
      </w:r>
      <w:r w:rsidR="00113E6D" w:rsidRPr="00216660">
        <w:t xml:space="preserve">в соответствии с </w:t>
      </w:r>
      <w:r w:rsidR="00FC1C20" w:rsidRPr="00216660">
        <w:t>договором №</w:t>
      </w:r>
      <w:r w:rsidR="004C1689" w:rsidRPr="00216660">
        <w:t>0301300451914000019</w:t>
      </w:r>
      <w:r w:rsidR="008906D9" w:rsidRPr="00216660">
        <w:t xml:space="preserve"> </w:t>
      </w:r>
      <w:r w:rsidR="00FC1C20" w:rsidRPr="00216660">
        <w:t xml:space="preserve">по заказу Администрации МР </w:t>
      </w:r>
      <w:r w:rsidR="00087479" w:rsidRPr="00216660">
        <w:t>Янаульский</w:t>
      </w:r>
      <w:r w:rsidR="00FC1C20" w:rsidRPr="00216660">
        <w:t xml:space="preserve"> район РБ разработал проект «</w:t>
      </w:r>
      <w:r w:rsidR="00866620" w:rsidRPr="00216660">
        <w:t xml:space="preserve">Генеральный план сельского поселения </w:t>
      </w:r>
      <w:r w:rsidR="004A611D" w:rsidRPr="00216660">
        <w:t>Воядинский</w:t>
      </w:r>
      <w:r w:rsidR="00866620" w:rsidRPr="00216660">
        <w:t xml:space="preserve"> сельсовет муниципального района  Янаульский район Республики Башкортостан с инженерными изысканиями (цифровая картографическая основа)</w:t>
      </w:r>
      <w:r w:rsidR="00FC1C20" w:rsidRPr="00216660">
        <w:t>». Проект выполнен на основании утвержденного задания на разработку документа территориального планирования.</w:t>
      </w:r>
    </w:p>
    <w:p w:rsidR="00FC1C20" w:rsidRPr="00216660" w:rsidRDefault="00FC1C20" w:rsidP="00045B32">
      <w:pPr>
        <w:ind w:firstLine="709"/>
        <w:jc w:val="both"/>
        <w:rPr>
          <w:sz w:val="24"/>
          <w:szCs w:val="24"/>
        </w:rPr>
      </w:pPr>
      <w:r w:rsidRPr="00216660">
        <w:rPr>
          <w:sz w:val="24"/>
          <w:szCs w:val="24"/>
          <w:u w:val="single"/>
        </w:rPr>
        <w:t>Цель работы.</w:t>
      </w:r>
    </w:p>
    <w:p w:rsidR="00FC1C20" w:rsidRPr="00216660" w:rsidRDefault="00FC1C20" w:rsidP="00045B32">
      <w:pPr>
        <w:ind w:firstLine="709"/>
        <w:jc w:val="both"/>
        <w:rPr>
          <w:sz w:val="24"/>
          <w:szCs w:val="24"/>
        </w:rPr>
      </w:pPr>
      <w:r w:rsidRPr="00216660">
        <w:rPr>
          <w:sz w:val="24"/>
          <w:szCs w:val="24"/>
        </w:rPr>
        <w:t xml:space="preserve">Формирование стратегии и приоритетов устойчивого развития территории сельсовета в свете новых подходов, направленных на обеспечение улучшения условий жизни населения при соблюдении необходимого баланса в использовании природных ресурсов. </w:t>
      </w:r>
    </w:p>
    <w:p w:rsidR="00FC1C20" w:rsidRPr="00216660" w:rsidRDefault="00FC1C20" w:rsidP="00045B32">
      <w:pPr>
        <w:ind w:firstLine="709"/>
        <w:jc w:val="both"/>
        <w:rPr>
          <w:sz w:val="24"/>
          <w:szCs w:val="24"/>
        </w:rPr>
      </w:pPr>
      <w:r w:rsidRPr="00216660">
        <w:rPr>
          <w:sz w:val="24"/>
          <w:szCs w:val="24"/>
        </w:rPr>
        <w:t xml:space="preserve">Проектом выявляются ресурсные возможности территорий сельсовета (природные, социально-территориальные), даются предложения по развитию транспортной и инженерной инфраструктуры, организации рекреационных мест, отдыха и т.д. </w:t>
      </w:r>
    </w:p>
    <w:p w:rsidR="00FC1C20" w:rsidRPr="00216660" w:rsidRDefault="00FC1C20" w:rsidP="00045B32">
      <w:pPr>
        <w:ind w:firstLine="709"/>
        <w:jc w:val="both"/>
        <w:rPr>
          <w:sz w:val="24"/>
          <w:szCs w:val="24"/>
        </w:rPr>
      </w:pPr>
      <w:r w:rsidRPr="00216660">
        <w:rPr>
          <w:sz w:val="24"/>
          <w:szCs w:val="24"/>
        </w:rPr>
        <w:t xml:space="preserve">Вопросы экономического, социального и территориального развития рассматриваются в тесной увязке с экологическим состоянием территории, со спецификой хозяйственной деятельности. </w:t>
      </w:r>
    </w:p>
    <w:p w:rsidR="00FC1C20" w:rsidRPr="00216660" w:rsidRDefault="00FC1C20" w:rsidP="00045B32">
      <w:pPr>
        <w:ind w:firstLine="709"/>
        <w:jc w:val="both"/>
        <w:rPr>
          <w:sz w:val="24"/>
          <w:szCs w:val="24"/>
        </w:rPr>
      </w:pPr>
      <w:r w:rsidRPr="00216660">
        <w:rPr>
          <w:sz w:val="24"/>
          <w:szCs w:val="24"/>
          <w:u w:val="single"/>
        </w:rPr>
        <w:t>Главная задача.</w:t>
      </w:r>
    </w:p>
    <w:p w:rsidR="00FC1C20" w:rsidRPr="00216660" w:rsidRDefault="00FC1C20" w:rsidP="00045B32">
      <w:pPr>
        <w:ind w:firstLine="709"/>
        <w:jc w:val="both"/>
        <w:rPr>
          <w:sz w:val="24"/>
          <w:szCs w:val="24"/>
        </w:rPr>
      </w:pPr>
      <w:proofErr w:type="gramStart"/>
      <w:r w:rsidRPr="00216660">
        <w:rPr>
          <w:sz w:val="24"/>
          <w:szCs w:val="24"/>
        </w:rPr>
        <w:t>Главной задачей проекта является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РФ, РБ, муниципальных образований.</w:t>
      </w:r>
      <w:proofErr w:type="gramEnd"/>
    </w:p>
    <w:p w:rsidR="00FC1C20" w:rsidRPr="00216660" w:rsidRDefault="00FC1C20" w:rsidP="00045B32">
      <w:pPr>
        <w:ind w:firstLine="709"/>
        <w:jc w:val="both"/>
        <w:rPr>
          <w:sz w:val="24"/>
          <w:szCs w:val="24"/>
        </w:rPr>
      </w:pPr>
      <w:r w:rsidRPr="00216660">
        <w:rPr>
          <w:sz w:val="24"/>
          <w:szCs w:val="24"/>
        </w:rPr>
        <w:t xml:space="preserve">Проектные решения являются основой последующих стадий градостроительного проектирования (проекты планировок территорий и </w:t>
      </w:r>
      <w:proofErr w:type="spellStart"/>
      <w:r w:rsidRPr="00216660">
        <w:rPr>
          <w:sz w:val="24"/>
          <w:szCs w:val="24"/>
        </w:rPr>
        <w:t>т</w:t>
      </w:r>
      <w:proofErr w:type="gramStart"/>
      <w:r w:rsidRPr="00216660">
        <w:rPr>
          <w:sz w:val="24"/>
          <w:szCs w:val="24"/>
        </w:rPr>
        <w:t>.д</w:t>
      </w:r>
      <w:proofErr w:type="spellEnd"/>
      <w:proofErr w:type="gramEnd"/>
      <w:r w:rsidRPr="00216660">
        <w:rPr>
          <w:sz w:val="24"/>
          <w:szCs w:val="24"/>
        </w:rPr>
        <w:t>), разработок жилищных и социальных программ.</w:t>
      </w:r>
    </w:p>
    <w:p w:rsidR="00FC1C20" w:rsidRPr="00216660" w:rsidRDefault="00FC1C20" w:rsidP="00045B32">
      <w:pPr>
        <w:ind w:firstLine="709"/>
        <w:jc w:val="both"/>
        <w:rPr>
          <w:sz w:val="24"/>
          <w:szCs w:val="24"/>
        </w:rPr>
      </w:pPr>
      <w:r w:rsidRPr="00216660">
        <w:rPr>
          <w:sz w:val="24"/>
          <w:szCs w:val="24"/>
          <w:u w:val="single"/>
        </w:rPr>
        <w:t>Использованные материалы.</w:t>
      </w:r>
    </w:p>
    <w:p w:rsidR="00FC1C20" w:rsidRPr="00216660" w:rsidRDefault="00FC1C20" w:rsidP="00045B32">
      <w:pPr>
        <w:numPr>
          <w:ilvl w:val="0"/>
          <w:numId w:val="1"/>
        </w:numPr>
        <w:ind w:left="0" w:firstLine="709"/>
        <w:jc w:val="both"/>
        <w:rPr>
          <w:sz w:val="24"/>
          <w:szCs w:val="24"/>
        </w:rPr>
      </w:pPr>
      <w:r w:rsidRPr="00216660">
        <w:rPr>
          <w:sz w:val="24"/>
          <w:szCs w:val="24"/>
        </w:rPr>
        <w:t>Проект выполнен в соответствии с Федеральными Законами, Кодексами, Постановлениями Правительств Российской Федерации, Республики Башкортостан, нормативными и правовыми актами и документами.</w:t>
      </w:r>
    </w:p>
    <w:p w:rsidR="00FC1C20" w:rsidRPr="00216660" w:rsidRDefault="00FC1C20" w:rsidP="00045B32">
      <w:pPr>
        <w:numPr>
          <w:ilvl w:val="0"/>
          <w:numId w:val="1"/>
        </w:numPr>
        <w:ind w:left="0" w:firstLine="709"/>
        <w:jc w:val="both"/>
        <w:rPr>
          <w:sz w:val="24"/>
          <w:szCs w:val="24"/>
        </w:rPr>
      </w:pPr>
      <w:r w:rsidRPr="00216660">
        <w:rPr>
          <w:sz w:val="24"/>
          <w:szCs w:val="24"/>
        </w:rPr>
        <w:t xml:space="preserve">Утвержденная Схема территориального планирования МР </w:t>
      </w:r>
      <w:r w:rsidR="00087479" w:rsidRPr="00216660">
        <w:rPr>
          <w:sz w:val="24"/>
          <w:szCs w:val="24"/>
        </w:rPr>
        <w:t>Янаульский</w:t>
      </w:r>
      <w:r w:rsidRPr="00216660">
        <w:rPr>
          <w:sz w:val="24"/>
          <w:szCs w:val="24"/>
        </w:rPr>
        <w:t xml:space="preserve"> район РБ.</w:t>
      </w:r>
    </w:p>
    <w:p w:rsidR="00FC1C20" w:rsidRPr="00216660" w:rsidRDefault="00FC1C20" w:rsidP="00045B32">
      <w:pPr>
        <w:numPr>
          <w:ilvl w:val="0"/>
          <w:numId w:val="1"/>
        </w:numPr>
        <w:ind w:left="0" w:firstLine="709"/>
        <w:jc w:val="both"/>
        <w:rPr>
          <w:sz w:val="24"/>
          <w:szCs w:val="24"/>
        </w:rPr>
      </w:pPr>
      <w:r w:rsidRPr="00216660">
        <w:rPr>
          <w:sz w:val="24"/>
          <w:szCs w:val="24"/>
        </w:rPr>
        <w:t xml:space="preserve">Исходные данные, представленные Администрацией МР </w:t>
      </w:r>
      <w:r w:rsidR="00A777DB" w:rsidRPr="00216660">
        <w:rPr>
          <w:sz w:val="24"/>
          <w:szCs w:val="24"/>
        </w:rPr>
        <w:t>Янаульский</w:t>
      </w:r>
      <w:r w:rsidRPr="00216660">
        <w:rPr>
          <w:sz w:val="24"/>
          <w:szCs w:val="24"/>
        </w:rPr>
        <w:t xml:space="preserve"> район, администрацией сельского поселения </w:t>
      </w:r>
      <w:r w:rsidR="004A611D" w:rsidRPr="00216660">
        <w:rPr>
          <w:sz w:val="24"/>
          <w:szCs w:val="24"/>
        </w:rPr>
        <w:t>Воядинский</w:t>
      </w:r>
      <w:r w:rsidRPr="00216660">
        <w:rPr>
          <w:sz w:val="24"/>
          <w:szCs w:val="24"/>
        </w:rPr>
        <w:t xml:space="preserve"> сельсовет МР </w:t>
      </w:r>
      <w:r w:rsidR="00A777DB" w:rsidRPr="00216660">
        <w:rPr>
          <w:sz w:val="24"/>
          <w:szCs w:val="24"/>
        </w:rPr>
        <w:t>Янаульский</w:t>
      </w:r>
      <w:r w:rsidRPr="00216660">
        <w:rPr>
          <w:sz w:val="24"/>
          <w:szCs w:val="24"/>
        </w:rPr>
        <w:t xml:space="preserve"> район, Министерствами и ведомствами РБ, топографическая съемка ГИС ИНГЕО.</w:t>
      </w:r>
    </w:p>
    <w:p w:rsidR="00FC1C20" w:rsidRPr="00216660" w:rsidRDefault="00FC1C20" w:rsidP="00045B32">
      <w:pPr>
        <w:numPr>
          <w:ilvl w:val="0"/>
          <w:numId w:val="1"/>
        </w:numPr>
        <w:ind w:left="0" w:firstLine="709"/>
        <w:jc w:val="both"/>
        <w:rPr>
          <w:sz w:val="24"/>
          <w:szCs w:val="24"/>
        </w:rPr>
      </w:pPr>
      <w:r w:rsidRPr="00216660">
        <w:rPr>
          <w:sz w:val="24"/>
          <w:szCs w:val="24"/>
        </w:rPr>
        <w:t xml:space="preserve">Федеральные и Республиканские целевые программы. </w:t>
      </w:r>
    </w:p>
    <w:p w:rsidR="00FC1C20" w:rsidRPr="00216660" w:rsidRDefault="00FC1C20" w:rsidP="00045B32">
      <w:pPr>
        <w:numPr>
          <w:ilvl w:val="0"/>
          <w:numId w:val="1"/>
        </w:numPr>
        <w:ind w:left="0" w:firstLine="709"/>
        <w:jc w:val="both"/>
        <w:rPr>
          <w:sz w:val="24"/>
          <w:szCs w:val="24"/>
        </w:rPr>
      </w:pPr>
      <w:r w:rsidRPr="00216660">
        <w:rPr>
          <w:sz w:val="24"/>
          <w:szCs w:val="24"/>
        </w:rPr>
        <w:t>Документы о состоянии окружающей среды, техногенной обстановке.</w:t>
      </w:r>
    </w:p>
    <w:p w:rsidR="00FC1C20" w:rsidRPr="00216660" w:rsidRDefault="00FC1C20"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3551B9" w:rsidRPr="00216660" w:rsidRDefault="003551B9" w:rsidP="00045B32">
      <w:pPr>
        <w:jc w:val="both"/>
        <w:rPr>
          <w:b/>
          <w:sz w:val="24"/>
          <w:szCs w:val="24"/>
        </w:rPr>
      </w:pPr>
    </w:p>
    <w:p w:rsidR="00FC1C20" w:rsidRPr="00216660" w:rsidRDefault="00FC1C20" w:rsidP="00045B32">
      <w:pPr>
        <w:ind w:firstLine="709"/>
        <w:jc w:val="both"/>
        <w:rPr>
          <w:b/>
          <w:sz w:val="24"/>
          <w:szCs w:val="24"/>
        </w:rPr>
      </w:pPr>
      <w:r w:rsidRPr="00216660">
        <w:rPr>
          <w:b/>
          <w:sz w:val="24"/>
          <w:szCs w:val="24"/>
        </w:rPr>
        <w:lastRenderedPageBreak/>
        <w:t xml:space="preserve">Глава </w:t>
      </w:r>
      <w:r w:rsidRPr="00216660">
        <w:rPr>
          <w:b/>
          <w:sz w:val="24"/>
          <w:szCs w:val="24"/>
          <w:lang w:val="en-US"/>
        </w:rPr>
        <w:t>I</w:t>
      </w:r>
      <w:r w:rsidRPr="00216660">
        <w:rPr>
          <w:b/>
          <w:sz w:val="24"/>
          <w:szCs w:val="24"/>
        </w:rPr>
        <w:t>. Размещение проектируемого сельсовета в системе расселения. Современное использование территории.</w:t>
      </w:r>
    </w:p>
    <w:p w:rsidR="00FC1C20" w:rsidRPr="00216660" w:rsidRDefault="00FC1C20" w:rsidP="00045B32">
      <w:pPr>
        <w:ind w:firstLine="709"/>
        <w:jc w:val="both"/>
        <w:rPr>
          <w:b/>
          <w:sz w:val="24"/>
          <w:szCs w:val="24"/>
        </w:rPr>
      </w:pPr>
    </w:p>
    <w:p w:rsidR="00F66045" w:rsidRPr="00216660" w:rsidRDefault="00F66045" w:rsidP="00045B32">
      <w:pPr>
        <w:ind w:firstLine="709"/>
        <w:jc w:val="both"/>
        <w:rPr>
          <w:b/>
          <w:sz w:val="24"/>
          <w:szCs w:val="24"/>
        </w:rPr>
      </w:pPr>
    </w:p>
    <w:p w:rsidR="00FC1C20" w:rsidRPr="00216660" w:rsidRDefault="00FC1C20" w:rsidP="00045B32">
      <w:pPr>
        <w:ind w:firstLine="709"/>
        <w:jc w:val="both"/>
        <w:rPr>
          <w:b/>
          <w:sz w:val="24"/>
          <w:szCs w:val="24"/>
        </w:rPr>
      </w:pPr>
      <w:r w:rsidRPr="00216660">
        <w:rPr>
          <w:b/>
          <w:sz w:val="24"/>
          <w:szCs w:val="24"/>
        </w:rPr>
        <w:t>1.1. Положение сельсовета в системе расселения. Современное использование территории.</w:t>
      </w:r>
    </w:p>
    <w:p w:rsidR="00FC1C20" w:rsidRPr="00216660" w:rsidRDefault="00FC1C20" w:rsidP="00045B32">
      <w:pPr>
        <w:ind w:firstLine="709"/>
        <w:jc w:val="both"/>
        <w:rPr>
          <w:sz w:val="24"/>
          <w:szCs w:val="24"/>
        </w:rPr>
      </w:pPr>
    </w:p>
    <w:p w:rsidR="001205B7" w:rsidRPr="00216660" w:rsidRDefault="004C1689" w:rsidP="00045B32">
      <w:pPr>
        <w:ind w:firstLine="709"/>
        <w:jc w:val="both"/>
        <w:rPr>
          <w:sz w:val="24"/>
          <w:szCs w:val="24"/>
        </w:rPr>
      </w:pPr>
      <w:r w:rsidRPr="00216660">
        <w:rPr>
          <w:sz w:val="24"/>
          <w:szCs w:val="24"/>
        </w:rPr>
        <w:t xml:space="preserve">Сельское поселение Воядинский сельсовет расположен в северо-западной части МР Янаульский район. </w:t>
      </w:r>
      <w:r w:rsidRPr="00216660">
        <w:rPr>
          <w:rFonts w:ascii="Times New Roman CYR" w:eastAsiaTheme="minorHAnsi" w:hAnsi="Times New Roman CYR" w:cs="Times New Roman CYR"/>
          <w:sz w:val="24"/>
          <w:szCs w:val="24"/>
          <w:lang w:eastAsia="en-US"/>
        </w:rPr>
        <w:t xml:space="preserve">Граничит с Пермским краем, на западе с Республикой Удмуртия, а также с сельским поселением </w:t>
      </w:r>
      <w:proofErr w:type="spellStart"/>
      <w:r w:rsidRPr="00216660">
        <w:rPr>
          <w:rFonts w:ascii="Times New Roman CYR" w:eastAsiaTheme="minorHAnsi" w:hAnsi="Times New Roman CYR" w:cs="Times New Roman CYR"/>
          <w:sz w:val="24"/>
          <w:szCs w:val="24"/>
          <w:lang w:eastAsia="en-US"/>
        </w:rPr>
        <w:t>Новартаульский</w:t>
      </w:r>
      <w:proofErr w:type="spellEnd"/>
      <w:r w:rsidRPr="00216660">
        <w:rPr>
          <w:rFonts w:ascii="Times New Roman CYR" w:eastAsiaTheme="minorHAnsi" w:hAnsi="Times New Roman CYR" w:cs="Times New Roman CYR"/>
          <w:sz w:val="24"/>
          <w:szCs w:val="24"/>
          <w:lang w:eastAsia="en-US"/>
        </w:rPr>
        <w:t xml:space="preserve">, </w:t>
      </w:r>
      <w:proofErr w:type="spellStart"/>
      <w:r w:rsidRPr="00216660">
        <w:rPr>
          <w:rFonts w:ascii="Times New Roman CYR" w:eastAsiaTheme="minorHAnsi" w:hAnsi="Times New Roman CYR" w:cs="Times New Roman CYR"/>
          <w:sz w:val="24"/>
          <w:szCs w:val="24"/>
          <w:lang w:eastAsia="en-US"/>
        </w:rPr>
        <w:t>Кармановский</w:t>
      </w:r>
      <w:proofErr w:type="spellEnd"/>
      <w:r w:rsidRPr="00216660">
        <w:rPr>
          <w:rFonts w:ascii="Times New Roman CYR" w:eastAsiaTheme="minorHAnsi" w:hAnsi="Times New Roman CYR" w:cs="Times New Roman CYR"/>
          <w:sz w:val="24"/>
          <w:szCs w:val="24"/>
          <w:lang w:eastAsia="en-US"/>
        </w:rPr>
        <w:t xml:space="preserve"> и </w:t>
      </w:r>
      <w:proofErr w:type="spellStart"/>
      <w:r w:rsidRPr="00216660">
        <w:rPr>
          <w:rFonts w:ascii="Times New Roman CYR" w:eastAsiaTheme="minorHAnsi" w:hAnsi="Times New Roman CYR" w:cs="Times New Roman CYR"/>
          <w:sz w:val="24"/>
          <w:szCs w:val="24"/>
          <w:lang w:eastAsia="en-US"/>
        </w:rPr>
        <w:t>Кисак-Каинский</w:t>
      </w:r>
      <w:proofErr w:type="spellEnd"/>
      <w:r w:rsidRPr="00216660">
        <w:rPr>
          <w:rFonts w:ascii="Times New Roman CYR" w:eastAsiaTheme="minorHAnsi" w:hAnsi="Times New Roman CYR" w:cs="Times New Roman CYR"/>
          <w:sz w:val="24"/>
          <w:szCs w:val="24"/>
          <w:lang w:eastAsia="en-US"/>
        </w:rPr>
        <w:t xml:space="preserve">. </w:t>
      </w:r>
      <w:r w:rsidRPr="00216660">
        <w:rPr>
          <w:sz w:val="24"/>
          <w:szCs w:val="24"/>
        </w:rPr>
        <w:t xml:space="preserve">В состав </w:t>
      </w:r>
      <w:proofErr w:type="spellStart"/>
      <w:r w:rsidR="00A76A74">
        <w:rPr>
          <w:sz w:val="24"/>
          <w:szCs w:val="24"/>
        </w:rPr>
        <w:t>Воядинского</w:t>
      </w:r>
      <w:proofErr w:type="spellEnd"/>
      <w:r w:rsidRPr="00216660">
        <w:rPr>
          <w:sz w:val="24"/>
          <w:szCs w:val="24"/>
        </w:rPr>
        <w:t xml:space="preserve"> сельского поселения входят населенные пункты –</w:t>
      </w:r>
      <w:r w:rsidRPr="00216660">
        <w:rPr>
          <w:rFonts w:ascii="Times New Roman CYR" w:eastAsiaTheme="minorHAnsi" w:hAnsi="Times New Roman CYR" w:cs="Times New Roman CYR"/>
          <w:color w:val="000000"/>
          <w:sz w:val="24"/>
          <w:szCs w:val="24"/>
          <w:lang w:eastAsia="en-US"/>
        </w:rPr>
        <w:t xml:space="preserve"> </w:t>
      </w:r>
      <w:r w:rsidRPr="00216660">
        <w:rPr>
          <w:rFonts w:ascii="Times New Roman CYR" w:eastAsiaTheme="minorHAnsi" w:hAnsi="Times New Roman CYR" w:cs="Times New Roman CYR"/>
          <w:sz w:val="24"/>
          <w:szCs w:val="24"/>
          <w:lang w:eastAsia="en-US"/>
        </w:rPr>
        <w:t xml:space="preserve">д. </w:t>
      </w:r>
      <w:proofErr w:type="spellStart"/>
      <w:r w:rsidRPr="00216660">
        <w:rPr>
          <w:rFonts w:ascii="Times New Roman CYR" w:eastAsiaTheme="minorHAnsi" w:hAnsi="Times New Roman CYR" w:cs="Times New Roman CYR"/>
          <w:sz w:val="24"/>
          <w:szCs w:val="24"/>
          <w:lang w:eastAsia="en-US"/>
        </w:rPr>
        <w:t>Акылбай</w:t>
      </w:r>
      <w:proofErr w:type="spellEnd"/>
      <w:r w:rsidRPr="00216660">
        <w:rPr>
          <w:rFonts w:ascii="Times New Roman CYR" w:eastAsiaTheme="minorHAnsi" w:hAnsi="Times New Roman CYR" w:cs="Times New Roman CYR"/>
          <w:sz w:val="24"/>
          <w:szCs w:val="24"/>
          <w:lang w:eastAsia="en-US"/>
        </w:rPr>
        <w:t xml:space="preserve">, д. </w:t>
      </w:r>
      <w:proofErr w:type="spellStart"/>
      <w:r w:rsidRPr="00216660">
        <w:rPr>
          <w:rFonts w:ascii="Times New Roman CYR" w:eastAsiaTheme="minorHAnsi" w:hAnsi="Times New Roman CYR" w:cs="Times New Roman CYR"/>
          <w:sz w:val="24"/>
          <w:szCs w:val="24"/>
          <w:lang w:eastAsia="en-US"/>
        </w:rPr>
        <w:t>Бадряш-Актау</w:t>
      </w:r>
      <w:proofErr w:type="spellEnd"/>
      <w:r w:rsidRPr="00216660">
        <w:rPr>
          <w:rFonts w:ascii="Times New Roman CYR" w:eastAsiaTheme="minorHAnsi" w:hAnsi="Times New Roman CYR" w:cs="Times New Roman CYR"/>
          <w:sz w:val="24"/>
          <w:szCs w:val="24"/>
          <w:lang w:eastAsia="en-US"/>
        </w:rPr>
        <w:t xml:space="preserve">, д. </w:t>
      </w:r>
      <w:proofErr w:type="spellStart"/>
      <w:r w:rsidRPr="00216660">
        <w:rPr>
          <w:rFonts w:ascii="Times New Roman CYR" w:eastAsiaTheme="minorHAnsi" w:hAnsi="Times New Roman CYR" w:cs="Times New Roman CYR"/>
          <w:sz w:val="24"/>
          <w:szCs w:val="24"/>
          <w:lang w:eastAsia="en-US"/>
        </w:rPr>
        <w:t>Байсарово</w:t>
      </w:r>
      <w:proofErr w:type="spellEnd"/>
      <w:r w:rsidRPr="00216660">
        <w:rPr>
          <w:rFonts w:ascii="Times New Roman CYR" w:eastAsiaTheme="minorHAnsi" w:hAnsi="Times New Roman CYR" w:cs="Times New Roman CYR"/>
          <w:sz w:val="24"/>
          <w:szCs w:val="24"/>
          <w:lang w:eastAsia="en-US"/>
        </w:rPr>
        <w:t xml:space="preserve">. </w:t>
      </w:r>
      <w:proofErr w:type="spellStart"/>
      <w:r w:rsidRPr="00216660">
        <w:rPr>
          <w:rFonts w:ascii="Times New Roman CYR" w:eastAsiaTheme="minorHAnsi" w:hAnsi="Times New Roman CYR" w:cs="Times New Roman CYR"/>
          <w:sz w:val="24"/>
          <w:szCs w:val="24"/>
          <w:lang w:eastAsia="en-US"/>
        </w:rPr>
        <w:t>д</w:t>
      </w:r>
      <w:proofErr w:type="gramStart"/>
      <w:r w:rsidRPr="00216660">
        <w:rPr>
          <w:rFonts w:ascii="Times New Roman CYR" w:eastAsiaTheme="minorHAnsi" w:hAnsi="Times New Roman CYR" w:cs="Times New Roman CYR"/>
          <w:sz w:val="24"/>
          <w:szCs w:val="24"/>
          <w:lang w:eastAsia="en-US"/>
        </w:rPr>
        <w:t>.Ч</w:t>
      </w:r>
      <w:proofErr w:type="gramEnd"/>
      <w:r w:rsidRPr="00216660">
        <w:rPr>
          <w:rFonts w:ascii="Times New Roman CYR" w:eastAsiaTheme="minorHAnsi" w:hAnsi="Times New Roman CYR" w:cs="Times New Roman CYR"/>
          <w:sz w:val="24"/>
          <w:szCs w:val="24"/>
          <w:lang w:eastAsia="en-US"/>
        </w:rPr>
        <w:t>ангакуль</w:t>
      </w:r>
      <w:proofErr w:type="spellEnd"/>
      <w:r w:rsidRPr="00216660">
        <w:rPr>
          <w:rFonts w:ascii="Times New Roman CYR" w:eastAsiaTheme="minorHAnsi" w:hAnsi="Times New Roman CYR" w:cs="Times New Roman CYR"/>
          <w:sz w:val="24"/>
          <w:szCs w:val="24"/>
          <w:lang w:eastAsia="en-US"/>
        </w:rPr>
        <w:t xml:space="preserve">, </w:t>
      </w:r>
      <w:proofErr w:type="spellStart"/>
      <w:r w:rsidRPr="00216660">
        <w:rPr>
          <w:rFonts w:ascii="Times New Roman CYR" w:eastAsiaTheme="minorHAnsi" w:hAnsi="Times New Roman CYR" w:cs="Times New Roman CYR"/>
          <w:sz w:val="24"/>
          <w:szCs w:val="24"/>
          <w:lang w:eastAsia="en-US"/>
        </w:rPr>
        <w:t>с.Вояды</w:t>
      </w:r>
      <w:proofErr w:type="spellEnd"/>
      <w:r w:rsidRPr="00216660">
        <w:rPr>
          <w:rFonts w:ascii="Times New Roman CYR" w:eastAsiaTheme="minorHAnsi" w:hAnsi="Times New Roman CYR" w:cs="Times New Roman CYR"/>
          <w:sz w:val="24"/>
          <w:szCs w:val="24"/>
          <w:lang w:eastAsia="en-US"/>
        </w:rPr>
        <w:t xml:space="preserve">, с.Карман-Актау, с. </w:t>
      </w:r>
      <w:proofErr w:type="spellStart"/>
      <w:r w:rsidRPr="00216660">
        <w:rPr>
          <w:rFonts w:ascii="Times New Roman CYR" w:eastAsiaTheme="minorHAnsi" w:hAnsi="Times New Roman CYR" w:cs="Times New Roman CYR"/>
          <w:sz w:val="24"/>
          <w:szCs w:val="24"/>
          <w:lang w:eastAsia="en-US"/>
        </w:rPr>
        <w:t>Туртык</w:t>
      </w:r>
      <w:proofErr w:type="spellEnd"/>
      <w:r w:rsidRPr="00216660">
        <w:rPr>
          <w:rFonts w:ascii="Times New Roman CYR" w:eastAsiaTheme="minorHAnsi" w:hAnsi="Times New Roman CYR" w:cs="Times New Roman CYR"/>
          <w:sz w:val="24"/>
          <w:szCs w:val="24"/>
          <w:lang w:eastAsia="en-US"/>
        </w:rPr>
        <w:t xml:space="preserve">. </w:t>
      </w:r>
      <w:r w:rsidR="001205B7" w:rsidRPr="00216660">
        <w:rPr>
          <w:sz w:val="24"/>
          <w:szCs w:val="24"/>
        </w:rPr>
        <w:t xml:space="preserve">Большое влияние оказывают крупные промышленные предприятия </w:t>
      </w:r>
      <w:r w:rsidR="001205B7" w:rsidRPr="00216660">
        <w:rPr>
          <w:sz w:val="24"/>
          <w:szCs w:val="24"/>
          <w:lang w:val="en-US"/>
        </w:rPr>
        <w:t>III</w:t>
      </w:r>
      <w:r w:rsidR="001205B7" w:rsidRPr="00216660">
        <w:rPr>
          <w:sz w:val="24"/>
          <w:szCs w:val="24"/>
        </w:rPr>
        <w:t xml:space="preserve"> класса опасности.</w:t>
      </w:r>
    </w:p>
    <w:p w:rsidR="001205B7" w:rsidRPr="00216660" w:rsidRDefault="00B828C6" w:rsidP="00045B32">
      <w:pPr>
        <w:ind w:firstLine="709"/>
        <w:jc w:val="both"/>
        <w:rPr>
          <w:sz w:val="24"/>
          <w:szCs w:val="24"/>
        </w:rPr>
      </w:pPr>
      <w:r w:rsidRPr="00216660">
        <w:rPr>
          <w:sz w:val="24"/>
          <w:szCs w:val="24"/>
        </w:rPr>
        <w:t>На</w:t>
      </w:r>
      <w:r w:rsidR="001205B7" w:rsidRPr="00216660">
        <w:rPr>
          <w:sz w:val="24"/>
          <w:szCs w:val="24"/>
        </w:rPr>
        <w:t xml:space="preserve"> территории сельсовета </w:t>
      </w:r>
      <w:r w:rsidR="00992630" w:rsidRPr="00216660">
        <w:rPr>
          <w:sz w:val="24"/>
          <w:szCs w:val="24"/>
        </w:rPr>
        <w:t>отсутствуют</w:t>
      </w:r>
      <w:r w:rsidR="00C0130E" w:rsidRPr="00216660">
        <w:rPr>
          <w:sz w:val="24"/>
          <w:szCs w:val="24"/>
        </w:rPr>
        <w:t xml:space="preserve"> </w:t>
      </w:r>
      <w:r w:rsidR="001205B7" w:rsidRPr="00216660">
        <w:rPr>
          <w:sz w:val="24"/>
          <w:szCs w:val="24"/>
        </w:rPr>
        <w:t>железнодорожные пути.</w:t>
      </w:r>
    </w:p>
    <w:p w:rsidR="00F66045" w:rsidRPr="00216660" w:rsidRDefault="00F66045" w:rsidP="00F66045">
      <w:pPr>
        <w:jc w:val="both"/>
        <w:rPr>
          <w:b/>
          <w:sz w:val="24"/>
          <w:szCs w:val="24"/>
        </w:rPr>
      </w:pPr>
    </w:p>
    <w:p w:rsidR="009F7BE5" w:rsidRPr="00216660" w:rsidRDefault="009F7BE5" w:rsidP="00045B32">
      <w:pPr>
        <w:ind w:firstLine="709"/>
        <w:jc w:val="both"/>
        <w:rPr>
          <w:b/>
          <w:sz w:val="24"/>
          <w:szCs w:val="24"/>
        </w:rPr>
      </w:pPr>
    </w:p>
    <w:p w:rsidR="00FC1C20" w:rsidRPr="00216660" w:rsidRDefault="00FC1C20" w:rsidP="00045B32">
      <w:pPr>
        <w:ind w:firstLine="709"/>
        <w:jc w:val="both"/>
        <w:rPr>
          <w:b/>
          <w:sz w:val="24"/>
          <w:szCs w:val="24"/>
        </w:rPr>
      </w:pPr>
      <w:r w:rsidRPr="00216660">
        <w:rPr>
          <w:b/>
          <w:sz w:val="24"/>
          <w:szCs w:val="24"/>
        </w:rPr>
        <w:t>1.2. Существующая застройка.</w:t>
      </w:r>
    </w:p>
    <w:p w:rsidR="00FC1C20" w:rsidRPr="00216660" w:rsidRDefault="00FC1C20" w:rsidP="00045B32">
      <w:pPr>
        <w:ind w:firstLine="709"/>
        <w:jc w:val="both"/>
        <w:rPr>
          <w:b/>
          <w:sz w:val="24"/>
          <w:szCs w:val="24"/>
        </w:rPr>
      </w:pPr>
    </w:p>
    <w:p w:rsidR="00FC1C20" w:rsidRPr="00216660" w:rsidRDefault="00FC1C20" w:rsidP="00045B32">
      <w:pPr>
        <w:ind w:firstLine="709"/>
        <w:jc w:val="both"/>
        <w:rPr>
          <w:b/>
          <w:sz w:val="24"/>
          <w:szCs w:val="24"/>
        </w:rPr>
      </w:pPr>
      <w:r w:rsidRPr="00216660">
        <w:rPr>
          <w:b/>
          <w:sz w:val="24"/>
          <w:szCs w:val="24"/>
        </w:rPr>
        <w:t>1.2.1. Жилая застройка.</w:t>
      </w:r>
    </w:p>
    <w:p w:rsidR="00F66045" w:rsidRPr="00216660" w:rsidRDefault="00F66045" w:rsidP="00045B32">
      <w:pPr>
        <w:ind w:firstLine="709"/>
        <w:jc w:val="both"/>
        <w:rPr>
          <w:b/>
          <w:sz w:val="24"/>
          <w:szCs w:val="24"/>
        </w:rPr>
      </w:pPr>
    </w:p>
    <w:p w:rsidR="00FC1C20" w:rsidRPr="00216660" w:rsidRDefault="00FC1C20" w:rsidP="00045B32">
      <w:pPr>
        <w:ind w:firstLine="709"/>
        <w:jc w:val="both"/>
        <w:rPr>
          <w:sz w:val="24"/>
          <w:szCs w:val="24"/>
        </w:rPr>
      </w:pPr>
      <w:r w:rsidRPr="00216660">
        <w:rPr>
          <w:sz w:val="24"/>
          <w:szCs w:val="24"/>
        </w:rPr>
        <w:t>В населённых пунктах сельсовета жилая застройка представлена 1 - 2 этажными индивидуальными жилыми домами с приусадебными участками.</w:t>
      </w:r>
    </w:p>
    <w:p w:rsidR="00FC1C20" w:rsidRPr="00216660" w:rsidRDefault="00FC1C20" w:rsidP="00045B32">
      <w:pPr>
        <w:ind w:firstLine="709"/>
        <w:jc w:val="both"/>
        <w:rPr>
          <w:sz w:val="24"/>
          <w:szCs w:val="24"/>
        </w:rPr>
      </w:pPr>
      <w:r w:rsidRPr="00216660">
        <w:rPr>
          <w:sz w:val="24"/>
          <w:szCs w:val="24"/>
        </w:rPr>
        <w:t xml:space="preserve">Общая площадь всего жилого фонда составляет около </w:t>
      </w:r>
      <w:r w:rsidR="00477238" w:rsidRPr="00216660">
        <w:rPr>
          <w:sz w:val="24"/>
          <w:szCs w:val="24"/>
        </w:rPr>
        <w:t>21,98</w:t>
      </w:r>
      <w:r w:rsidR="002F4298" w:rsidRPr="00216660">
        <w:rPr>
          <w:sz w:val="24"/>
          <w:szCs w:val="24"/>
        </w:rPr>
        <w:t xml:space="preserve"> </w:t>
      </w:r>
      <w:r w:rsidRPr="00216660">
        <w:rPr>
          <w:sz w:val="24"/>
          <w:szCs w:val="24"/>
        </w:rPr>
        <w:t>тыс.м</w:t>
      </w:r>
      <w:proofErr w:type="gramStart"/>
      <w:r w:rsidRPr="00216660">
        <w:rPr>
          <w:sz w:val="24"/>
          <w:szCs w:val="24"/>
          <w:vertAlign w:val="superscript"/>
        </w:rPr>
        <w:t>2</w:t>
      </w:r>
      <w:proofErr w:type="gramEnd"/>
      <w:r w:rsidRPr="00216660">
        <w:rPr>
          <w:sz w:val="24"/>
          <w:szCs w:val="24"/>
          <w:vertAlign w:val="superscript"/>
        </w:rPr>
        <w:t>.</w:t>
      </w:r>
    </w:p>
    <w:p w:rsidR="00FB4DC2" w:rsidRPr="00216660" w:rsidRDefault="00FC1C20" w:rsidP="00045B32">
      <w:pPr>
        <w:ind w:firstLine="709"/>
        <w:jc w:val="both"/>
        <w:rPr>
          <w:sz w:val="24"/>
          <w:szCs w:val="24"/>
        </w:rPr>
      </w:pPr>
      <w:r w:rsidRPr="00216660">
        <w:rPr>
          <w:sz w:val="24"/>
          <w:szCs w:val="24"/>
        </w:rPr>
        <w:t>Инженерное оборудование жилого фонда неполное.</w:t>
      </w:r>
    </w:p>
    <w:p w:rsidR="00FC1C20" w:rsidRPr="00216660" w:rsidRDefault="00FC1C20" w:rsidP="00045B32">
      <w:pPr>
        <w:ind w:firstLine="709"/>
        <w:jc w:val="right"/>
        <w:rPr>
          <w:sz w:val="24"/>
          <w:szCs w:val="24"/>
        </w:rPr>
      </w:pPr>
      <w:r w:rsidRPr="00216660">
        <w:rPr>
          <w:sz w:val="24"/>
          <w:szCs w:val="24"/>
        </w:rPr>
        <w:t>таблица а)</w:t>
      </w:r>
    </w:p>
    <w:tbl>
      <w:tblPr>
        <w:tblStyle w:val="ad"/>
        <w:tblW w:w="0" w:type="auto"/>
        <w:jc w:val="center"/>
        <w:tblLook w:val="04A0"/>
      </w:tblPr>
      <w:tblGrid>
        <w:gridCol w:w="2099"/>
        <w:gridCol w:w="3674"/>
        <w:gridCol w:w="2298"/>
      </w:tblGrid>
      <w:tr w:rsidR="00FC1C20" w:rsidRPr="00216660" w:rsidTr="00191B63">
        <w:trPr>
          <w:trHeight w:val="414"/>
          <w:jc w:val="center"/>
        </w:trPr>
        <w:tc>
          <w:tcPr>
            <w:tcW w:w="0" w:type="auto"/>
            <w:vMerge w:val="restart"/>
            <w:vAlign w:val="center"/>
            <w:hideMark/>
          </w:tcPr>
          <w:p w:rsidR="00191B63" w:rsidRPr="00216660" w:rsidRDefault="00FC1C20" w:rsidP="00045B32">
            <w:pPr>
              <w:jc w:val="center"/>
              <w:rPr>
                <w:b/>
              </w:rPr>
            </w:pPr>
            <w:r w:rsidRPr="00216660">
              <w:rPr>
                <w:b/>
              </w:rPr>
              <w:t xml:space="preserve">Наименование </w:t>
            </w:r>
          </w:p>
          <w:p w:rsidR="00FC1C20" w:rsidRPr="00216660" w:rsidRDefault="00FC1C20" w:rsidP="00045B32">
            <w:pPr>
              <w:jc w:val="center"/>
              <w:rPr>
                <w:b/>
              </w:rPr>
            </w:pPr>
            <w:r w:rsidRPr="00216660">
              <w:rPr>
                <w:b/>
              </w:rPr>
              <w:t>населённых пунктов</w:t>
            </w:r>
          </w:p>
        </w:tc>
        <w:tc>
          <w:tcPr>
            <w:tcW w:w="0" w:type="auto"/>
            <w:vMerge w:val="restart"/>
            <w:vAlign w:val="center"/>
            <w:hideMark/>
          </w:tcPr>
          <w:p w:rsidR="00FC1C20" w:rsidRPr="00216660" w:rsidRDefault="00FC1C20" w:rsidP="00045B32">
            <w:pPr>
              <w:jc w:val="center"/>
              <w:rPr>
                <w:b/>
              </w:rPr>
            </w:pPr>
            <w:r w:rsidRPr="00216660">
              <w:rPr>
                <w:b/>
              </w:rPr>
              <w:t xml:space="preserve">Количество общей площади, </w:t>
            </w:r>
            <w:r w:rsidR="00477238" w:rsidRPr="00216660">
              <w:rPr>
                <w:b/>
              </w:rPr>
              <w:t>тыс.</w:t>
            </w:r>
            <w:r w:rsidRPr="00216660">
              <w:rPr>
                <w:b/>
              </w:rPr>
              <w:t>кв</w:t>
            </w:r>
            <w:proofErr w:type="gramStart"/>
            <w:r w:rsidRPr="00216660">
              <w:rPr>
                <w:b/>
              </w:rPr>
              <w:t>.м</w:t>
            </w:r>
            <w:proofErr w:type="gramEnd"/>
          </w:p>
        </w:tc>
        <w:tc>
          <w:tcPr>
            <w:tcW w:w="0" w:type="auto"/>
            <w:vMerge w:val="restart"/>
            <w:vAlign w:val="center"/>
            <w:hideMark/>
          </w:tcPr>
          <w:p w:rsidR="00FC1C20" w:rsidRPr="00216660" w:rsidRDefault="009323E3" w:rsidP="00045B32">
            <w:pPr>
              <w:jc w:val="center"/>
              <w:rPr>
                <w:b/>
              </w:rPr>
            </w:pPr>
            <w:r w:rsidRPr="00216660">
              <w:rPr>
                <w:b/>
              </w:rPr>
              <w:t>Количество</w:t>
            </w:r>
            <w:r w:rsidR="00FC1C20" w:rsidRPr="00216660">
              <w:rPr>
                <w:b/>
              </w:rPr>
              <w:t xml:space="preserve"> домов, шт.</w:t>
            </w:r>
          </w:p>
        </w:tc>
      </w:tr>
      <w:tr w:rsidR="00FC1C20" w:rsidRPr="00216660" w:rsidTr="00191B63">
        <w:trPr>
          <w:trHeight w:val="230"/>
          <w:jc w:val="center"/>
        </w:trPr>
        <w:tc>
          <w:tcPr>
            <w:tcW w:w="0" w:type="auto"/>
            <w:vMerge/>
            <w:hideMark/>
          </w:tcPr>
          <w:p w:rsidR="00FC1C20" w:rsidRPr="00216660" w:rsidRDefault="00FC1C20" w:rsidP="00045B32">
            <w:pPr>
              <w:ind w:firstLine="709"/>
              <w:jc w:val="center"/>
            </w:pPr>
          </w:p>
        </w:tc>
        <w:tc>
          <w:tcPr>
            <w:tcW w:w="0" w:type="auto"/>
            <w:vMerge/>
            <w:hideMark/>
          </w:tcPr>
          <w:p w:rsidR="00FC1C20" w:rsidRPr="00216660" w:rsidRDefault="00FC1C20" w:rsidP="00045B32">
            <w:pPr>
              <w:ind w:firstLine="709"/>
              <w:jc w:val="center"/>
            </w:pPr>
          </w:p>
        </w:tc>
        <w:tc>
          <w:tcPr>
            <w:tcW w:w="0" w:type="auto"/>
            <w:vMerge/>
            <w:hideMark/>
          </w:tcPr>
          <w:p w:rsidR="00FC1C20" w:rsidRPr="00216660" w:rsidRDefault="00FC1C20" w:rsidP="00045B32">
            <w:pPr>
              <w:ind w:firstLine="709"/>
              <w:jc w:val="center"/>
            </w:pPr>
          </w:p>
        </w:tc>
      </w:tr>
      <w:tr w:rsidR="00477238" w:rsidRPr="00216660" w:rsidTr="00075775">
        <w:trPr>
          <w:jc w:val="center"/>
        </w:trPr>
        <w:tc>
          <w:tcPr>
            <w:tcW w:w="0" w:type="auto"/>
            <w:hideMark/>
          </w:tcPr>
          <w:p w:rsidR="00477238" w:rsidRPr="00216660" w:rsidRDefault="00477238" w:rsidP="00075775">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Акылбай</w:t>
            </w:r>
            <w:proofErr w:type="spellEnd"/>
          </w:p>
        </w:tc>
        <w:tc>
          <w:tcPr>
            <w:tcW w:w="0" w:type="auto"/>
            <w:hideMark/>
          </w:tcPr>
          <w:p w:rsidR="00477238" w:rsidRPr="00216660" w:rsidRDefault="00477238" w:rsidP="00477238">
            <w:pPr>
              <w:jc w:val="center"/>
            </w:pPr>
            <w:r w:rsidRPr="00216660">
              <w:rPr>
                <w:color w:val="000000"/>
                <w:shd w:val="clear" w:color="auto" w:fill="FFFFFF"/>
              </w:rPr>
              <w:t>2,07</w:t>
            </w:r>
          </w:p>
        </w:tc>
        <w:tc>
          <w:tcPr>
            <w:tcW w:w="0" w:type="auto"/>
            <w:hideMark/>
          </w:tcPr>
          <w:p w:rsidR="00477238" w:rsidRPr="00216660" w:rsidRDefault="00477238" w:rsidP="00075775">
            <w:pPr>
              <w:jc w:val="center"/>
            </w:pPr>
            <w:r w:rsidRPr="00216660">
              <w:rPr>
                <w:color w:val="000000"/>
                <w:shd w:val="clear" w:color="auto" w:fill="FFFFFF"/>
              </w:rPr>
              <w:t>51</w:t>
            </w:r>
          </w:p>
        </w:tc>
      </w:tr>
      <w:tr w:rsidR="00477238" w:rsidRPr="00216660" w:rsidTr="00075775">
        <w:trPr>
          <w:jc w:val="center"/>
        </w:trPr>
        <w:tc>
          <w:tcPr>
            <w:tcW w:w="0" w:type="auto"/>
            <w:hideMark/>
          </w:tcPr>
          <w:p w:rsidR="00477238" w:rsidRPr="00216660" w:rsidRDefault="00477238" w:rsidP="00075775">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Бадряш-Актау</w:t>
            </w:r>
            <w:proofErr w:type="spellEnd"/>
          </w:p>
        </w:tc>
        <w:tc>
          <w:tcPr>
            <w:tcW w:w="0" w:type="auto"/>
            <w:hideMark/>
          </w:tcPr>
          <w:p w:rsidR="00477238" w:rsidRPr="00216660" w:rsidRDefault="00477238" w:rsidP="00477238">
            <w:pPr>
              <w:jc w:val="center"/>
            </w:pPr>
            <w:r w:rsidRPr="00216660">
              <w:rPr>
                <w:color w:val="000000"/>
                <w:shd w:val="clear" w:color="auto" w:fill="FFFFFF"/>
              </w:rPr>
              <w:t>0,59</w:t>
            </w:r>
          </w:p>
        </w:tc>
        <w:tc>
          <w:tcPr>
            <w:tcW w:w="0" w:type="auto"/>
            <w:hideMark/>
          </w:tcPr>
          <w:p w:rsidR="00477238" w:rsidRPr="00216660" w:rsidRDefault="00477238" w:rsidP="00075775">
            <w:pPr>
              <w:jc w:val="center"/>
            </w:pPr>
            <w:r w:rsidRPr="00216660">
              <w:rPr>
                <w:color w:val="000000"/>
                <w:shd w:val="clear" w:color="auto" w:fill="FFFFFF"/>
              </w:rPr>
              <w:t>24</w:t>
            </w:r>
          </w:p>
        </w:tc>
      </w:tr>
      <w:tr w:rsidR="00477238" w:rsidRPr="00216660" w:rsidTr="00075775">
        <w:trPr>
          <w:jc w:val="center"/>
        </w:trPr>
        <w:tc>
          <w:tcPr>
            <w:tcW w:w="0" w:type="auto"/>
            <w:hideMark/>
          </w:tcPr>
          <w:p w:rsidR="00477238" w:rsidRPr="00216660" w:rsidRDefault="00477238" w:rsidP="00075775">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Байсарово</w:t>
            </w:r>
            <w:proofErr w:type="spellEnd"/>
          </w:p>
        </w:tc>
        <w:tc>
          <w:tcPr>
            <w:tcW w:w="0" w:type="auto"/>
            <w:hideMark/>
          </w:tcPr>
          <w:p w:rsidR="00477238" w:rsidRPr="00216660" w:rsidRDefault="00477238" w:rsidP="00477238">
            <w:pPr>
              <w:jc w:val="center"/>
            </w:pPr>
            <w:r w:rsidRPr="00216660">
              <w:rPr>
                <w:color w:val="000000"/>
                <w:shd w:val="clear" w:color="auto" w:fill="FFFFFF"/>
              </w:rPr>
              <w:t>0,66</w:t>
            </w:r>
          </w:p>
        </w:tc>
        <w:tc>
          <w:tcPr>
            <w:tcW w:w="0" w:type="auto"/>
            <w:hideMark/>
          </w:tcPr>
          <w:p w:rsidR="00477238" w:rsidRPr="00216660" w:rsidRDefault="00477238" w:rsidP="00075775">
            <w:pPr>
              <w:jc w:val="center"/>
            </w:pPr>
            <w:r w:rsidRPr="00216660">
              <w:rPr>
                <w:color w:val="000000"/>
                <w:shd w:val="clear" w:color="auto" w:fill="FFFFFF"/>
              </w:rPr>
              <w:t>14</w:t>
            </w:r>
          </w:p>
        </w:tc>
      </w:tr>
      <w:tr w:rsidR="00477238" w:rsidRPr="00216660" w:rsidTr="00075775">
        <w:trPr>
          <w:jc w:val="center"/>
        </w:trPr>
        <w:tc>
          <w:tcPr>
            <w:tcW w:w="0" w:type="auto"/>
            <w:hideMark/>
          </w:tcPr>
          <w:p w:rsidR="00477238" w:rsidRPr="00216660" w:rsidRDefault="00477238" w:rsidP="00075775">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Чангакуль</w:t>
            </w:r>
            <w:proofErr w:type="spellEnd"/>
          </w:p>
        </w:tc>
        <w:tc>
          <w:tcPr>
            <w:tcW w:w="0" w:type="auto"/>
            <w:hideMark/>
          </w:tcPr>
          <w:p w:rsidR="00477238" w:rsidRPr="00216660" w:rsidRDefault="00477238" w:rsidP="00477238">
            <w:pPr>
              <w:jc w:val="center"/>
            </w:pPr>
            <w:r w:rsidRPr="00216660">
              <w:rPr>
                <w:color w:val="000000"/>
                <w:shd w:val="clear" w:color="auto" w:fill="FFFFFF"/>
              </w:rPr>
              <w:t>1,84</w:t>
            </w:r>
          </w:p>
        </w:tc>
        <w:tc>
          <w:tcPr>
            <w:tcW w:w="0" w:type="auto"/>
            <w:hideMark/>
          </w:tcPr>
          <w:p w:rsidR="00477238" w:rsidRPr="00216660" w:rsidRDefault="00477238" w:rsidP="00477238">
            <w:pPr>
              <w:jc w:val="center"/>
              <w:rPr>
                <w:color w:val="000000"/>
                <w:shd w:val="clear" w:color="auto" w:fill="FFFFFF"/>
              </w:rPr>
            </w:pPr>
            <w:r w:rsidRPr="00216660">
              <w:rPr>
                <w:color w:val="000000"/>
                <w:shd w:val="clear" w:color="auto" w:fill="FFFFFF"/>
              </w:rPr>
              <w:t>1,84</w:t>
            </w:r>
          </w:p>
        </w:tc>
      </w:tr>
      <w:tr w:rsidR="00477238" w:rsidRPr="00216660" w:rsidTr="00075775">
        <w:trPr>
          <w:jc w:val="center"/>
        </w:trPr>
        <w:tc>
          <w:tcPr>
            <w:tcW w:w="0" w:type="auto"/>
            <w:hideMark/>
          </w:tcPr>
          <w:p w:rsidR="00477238" w:rsidRPr="00216660" w:rsidRDefault="00477238" w:rsidP="00075775">
            <w:pPr>
              <w:autoSpaceDE w:val="0"/>
              <w:autoSpaceDN w:val="0"/>
              <w:adjustRightInd w:val="0"/>
              <w:rPr>
                <w:rFonts w:eastAsiaTheme="minorHAnsi"/>
                <w:color w:val="000000"/>
                <w:lang w:eastAsia="en-US"/>
              </w:rPr>
            </w:pPr>
            <w:r w:rsidRPr="00216660">
              <w:rPr>
                <w:rFonts w:eastAsiaTheme="minorHAnsi"/>
                <w:lang w:eastAsia="en-US"/>
              </w:rPr>
              <w:t xml:space="preserve">с. </w:t>
            </w:r>
            <w:proofErr w:type="spellStart"/>
            <w:r w:rsidRPr="00216660">
              <w:rPr>
                <w:rFonts w:eastAsiaTheme="minorHAnsi"/>
                <w:lang w:eastAsia="en-US"/>
              </w:rPr>
              <w:t>Вояды</w:t>
            </w:r>
            <w:proofErr w:type="spellEnd"/>
          </w:p>
        </w:tc>
        <w:tc>
          <w:tcPr>
            <w:tcW w:w="0" w:type="auto"/>
            <w:hideMark/>
          </w:tcPr>
          <w:p w:rsidR="00477238" w:rsidRPr="00216660" w:rsidRDefault="00477238" w:rsidP="00477238">
            <w:pPr>
              <w:jc w:val="center"/>
            </w:pPr>
            <w:r w:rsidRPr="00216660">
              <w:rPr>
                <w:color w:val="000000"/>
                <w:shd w:val="clear" w:color="auto" w:fill="FFFFFF"/>
              </w:rPr>
              <w:t>7,71</w:t>
            </w:r>
          </w:p>
        </w:tc>
        <w:tc>
          <w:tcPr>
            <w:tcW w:w="0" w:type="auto"/>
            <w:hideMark/>
          </w:tcPr>
          <w:p w:rsidR="00477238" w:rsidRPr="00216660" w:rsidRDefault="00477238" w:rsidP="00477238">
            <w:pPr>
              <w:jc w:val="center"/>
              <w:rPr>
                <w:color w:val="000000"/>
                <w:shd w:val="clear" w:color="auto" w:fill="FFFFFF"/>
              </w:rPr>
            </w:pPr>
            <w:r w:rsidRPr="00216660">
              <w:rPr>
                <w:color w:val="000000"/>
                <w:shd w:val="clear" w:color="auto" w:fill="FFFFFF"/>
              </w:rPr>
              <w:t>7,71</w:t>
            </w:r>
          </w:p>
        </w:tc>
      </w:tr>
      <w:tr w:rsidR="00477238" w:rsidRPr="00216660" w:rsidTr="00075775">
        <w:trPr>
          <w:trHeight w:val="288"/>
          <w:jc w:val="center"/>
        </w:trPr>
        <w:tc>
          <w:tcPr>
            <w:tcW w:w="0" w:type="auto"/>
            <w:hideMark/>
          </w:tcPr>
          <w:p w:rsidR="00477238" w:rsidRPr="00216660" w:rsidRDefault="00477238" w:rsidP="00075775">
            <w:pPr>
              <w:autoSpaceDE w:val="0"/>
              <w:autoSpaceDN w:val="0"/>
              <w:adjustRightInd w:val="0"/>
              <w:rPr>
                <w:rFonts w:eastAsiaTheme="minorHAnsi"/>
                <w:color w:val="000000"/>
                <w:lang w:eastAsia="en-US"/>
              </w:rPr>
            </w:pPr>
            <w:r w:rsidRPr="00216660">
              <w:rPr>
                <w:rFonts w:eastAsiaTheme="minorHAnsi"/>
                <w:lang w:eastAsia="en-US"/>
              </w:rPr>
              <w:t>с. Карман-Актау</w:t>
            </w:r>
          </w:p>
        </w:tc>
        <w:tc>
          <w:tcPr>
            <w:tcW w:w="0" w:type="auto"/>
            <w:hideMark/>
          </w:tcPr>
          <w:p w:rsidR="00477238" w:rsidRPr="00216660" w:rsidRDefault="00477238" w:rsidP="00477238">
            <w:pPr>
              <w:jc w:val="center"/>
              <w:rPr>
                <w:color w:val="000000"/>
                <w:shd w:val="clear" w:color="auto" w:fill="FFFFFF"/>
              </w:rPr>
            </w:pPr>
            <w:r w:rsidRPr="00216660">
              <w:rPr>
                <w:color w:val="000000"/>
                <w:shd w:val="clear" w:color="auto" w:fill="FFFFFF"/>
              </w:rPr>
              <w:t>1,93</w:t>
            </w:r>
          </w:p>
        </w:tc>
        <w:tc>
          <w:tcPr>
            <w:tcW w:w="0" w:type="auto"/>
            <w:hideMark/>
          </w:tcPr>
          <w:p w:rsidR="00477238" w:rsidRPr="00216660" w:rsidRDefault="00477238" w:rsidP="00477238">
            <w:pPr>
              <w:jc w:val="center"/>
              <w:rPr>
                <w:color w:val="000000"/>
                <w:shd w:val="clear" w:color="auto" w:fill="FFFFFF"/>
              </w:rPr>
            </w:pPr>
            <w:r w:rsidRPr="00216660">
              <w:rPr>
                <w:color w:val="000000"/>
                <w:shd w:val="clear" w:color="auto" w:fill="FFFFFF"/>
              </w:rPr>
              <w:t>1,93</w:t>
            </w:r>
          </w:p>
        </w:tc>
      </w:tr>
      <w:tr w:rsidR="00477238" w:rsidRPr="00216660" w:rsidTr="00075775">
        <w:trPr>
          <w:trHeight w:val="288"/>
          <w:jc w:val="center"/>
        </w:trPr>
        <w:tc>
          <w:tcPr>
            <w:tcW w:w="0" w:type="auto"/>
            <w:hideMark/>
          </w:tcPr>
          <w:p w:rsidR="00477238" w:rsidRPr="00216660" w:rsidRDefault="00477238" w:rsidP="00075775">
            <w:pPr>
              <w:autoSpaceDE w:val="0"/>
              <w:autoSpaceDN w:val="0"/>
              <w:adjustRightInd w:val="0"/>
              <w:rPr>
                <w:rFonts w:eastAsiaTheme="minorHAnsi"/>
                <w:lang w:eastAsia="en-US"/>
              </w:rPr>
            </w:pPr>
            <w:r w:rsidRPr="00216660">
              <w:rPr>
                <w:rFonts w:eastAsiaTheme="minorHAnsi"/>
                <w:lang w:eastAsia="en-US"/>
              </w:rPr>
              <w:t xml:space="preserve">с. </w:t>
            </w:r>
            <w:proofErr w:type="spellStart"/>
            <w:r w:rsidRPr="00216660">
              <w:rPr>
                <w:rFonts w:eastAsiaTheme="minorHAnsi"/>
                <w:lang w:eastAsia="en-US"/>
              </w:rPr>
              <w:t>Туртык</w:t>
            </w:r>
            <w:proofErr w:type="spellEnd"/>
          </w:p>
        </w:tc>
        <w:tc>
          <w:tcPr>
            <w:tcW w:w="0" w:type="auto"/>
            <w:hideMark/>
          </w:tcPr>
          <w:p w:rsidR="00477238" w:rsidRPr="00216660" w:rsidRDefault="00477238" w:rsidP="00477238">
            <w:pPr>
              <w:jc w:val="center"/>
              <w:rPr>
                <w:color w:val="000000"/>
                <w:shd w:val="clear" w:color="auto" w:fill="FFFFFF"/>
              </w:rPr>
            </w:pPr>
            <w:r w:rsidRPr="00216660">
              <w:rPr>
                <w:color w:val="000000"/>
                <w:shd w:val="clear" w:color="auto" w:fill="FFFFFF"/>
              </w:rPr>
              <w:t>2,67</w:t>
            </w:r>
          </w:p>
        </w:tc>
        <w:tc>
          <w:tcPr>
            <w:tcW w:w="0" w:type="auto"/>
            <w:hideMark/>
          </w:tcPr>
          <w:p w:rsidR="00477238" w:rsidRPr="00216660" w:rsidRDefault="00477238" w:rsidP="00477238">
            <w:pPr>
              <w:jc w:val="center"/>
              <w:rPr>
                <w:color w:val="000000"/>
                <w:shd w:val="clear" w:color="auto" w:fill="FFFFFF"/>
              </w:rPr>
            </w:pPr>
            <w:r w:rsidRPr="00216660">
              <w:rPr>
                <w:color w:val="000000"/>
                <w:shd w:val="clear" w:color="auto" w:fill="FFFFFF"/>
              </w:rPr>
              <w:t>2,67</w:t>
            </w:r>
          </w:p>
        </w:tc>
      </w:tr>
      <w:tr w:rsidR="00477238" w:rsidRPr="00216660" w:rsidTr="00075775">
        <w:trPr>
          <w:trHeight w:val="288"/>
          <w:jc w:val="center"/>
        </w:trPr>
        <w:tc>
          <w:tcPr>
            <w:tcW w:w="0" w:type="auto"/>
            <w:hideMark/>
          </w:tcPr>
          <w:p w:rsidR="00477238" w:rsidRPr="00216660" w:rsidRDefault="00477238" w:rsidP="00075775">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Акылбай</w:t>
            </w:r>
            <w:proofErr w:type="spellEnd"/>
          </w:p>
        </w:tc>
        <w:tc>
          <w:tcPr>
            <w:tcW w:w="0" w:type="auto"/>
            <w:hideMark/>
          </w:tcPr>
          <w:p w:rsidR="00477238" w:rsidRPr="00216660" w:rsidRDefault="00477238" w:rsidP="00477238">
            <w:pPr>
              <w:jc w:val="center"/>
            </w:pPr>
            <w:r w:rsidRPr="00216660">
              <w:rPr>
                <w:color w:val="000000"/>
                <w:shd w:val="clear" w:color="auto" w:fill="FFFFFF"/>
              </w:rPr>
              <w:t>2,07</w:t>
            </w:r>
          </w:p>
        </w:tc>
        <w:tc>
          <w:tcPr>
            <w:tcW w:w="0" w:type="auto"/>
            <w:hideMark/>
          </w:tcPr>
          <w:p w:rsidR="00477238" w:rsidRPr="00216660" w:rsidRDefault="00477238" w:rsidP="00477238">
            <w:pPr>
              <w:jc w:val="center"/>
            </w:pPr>
            <w:r w:rsidRPr="00216660">
              <w:rPr>
                <w:color w:val="000000"/>
                <w:shd w:val="clear" w:color="auto" w:fill="FFFFFF"/>
              </w:rPr>
              <w:t>2,07</w:t>
            </w:r>
          </w:p>
        </w:tc>
      </w:tr>
      <w:tr w:rsidR="00477238" w:rsidRPr="00216660" w:rsidTr="00075775">
        <w:trPr>
          <w:trHeight w:val="288"/>
          <w:jc w:val="center"/>
        </w:trPr>
        <w:tc>
          <w:tcPr>
            <w:tcW w:w="0" w:type="auto"/>
            <w:hideMark/>
          </w:tcPr>
          <w:p w:rsidR="00477238" w:rsidRPr="00216660" w:rsidRDefault="00477238" w:rsidP="00045B32">
            <w:pPr>
              <w:jc w:val="both"/>
              <w:rPr>
                <w:b/>
                <w:bCs/>
              </w:rPr>
            </w:pPr>
            <w:r w:rsidRPr="00216660">
              <w:rPr>
                <w:b/>
                <w:bCs/>
              </w:rPr>
              <w:t>всего</w:t>
            </w:r>
          </w:p>
        </w:tc>
        <w:tc>
          <w:tcPr>
            <w:tcW w:w="0" w:type="auto"/>
            <w:hideMark/>
          </w:tcPr>
          <w:p w:rsidR="00477238" w:rsidRPr="00216660" w:rsidRDefault="00477238" w:rsidP="00075775">
            <w:pPr>
              <w:jc w:val="center"/>
            </w:pPr>
            <w:r w:rsidRPr="00216660">
              <w:rPr>
                <w:b/>
                <w:bCs/>
                <w:shd w:val="clear" w:color="auto" w:fill="FFFFFF"/>
              </w:rPr>
              <w:t>21,98</w:t>
            </w:r>
          </w:p>
        </w:tc>
        <w:tc>
          <w:tcPr>
            <w:tcW w:w="0" w:type="auto"/>
            <w:hideMark/>
          </w:tcPr>
          <w:p w:rsidR="00477238" w:rsidRPr="00216660" w:rsidRDefault="00477238" w:rsidP="00477238">
            <w:pPr>
              <w:jc w:val="center"/>
            </w:pPr>
            <w:r w:rsidRPr="00216660">
              <w:rPr>
                <w:b/>
                <w:bCs/>
                <w:shd w:val="clear" w:color="auto" w:fill="FFFFFF"/>
              </w:rPr>
              <w:t>457</w:t>
            </w:r>
          </w:p>
        </w:tc>
      </w:tr>
    </w:tbl>
    <w:p w:rsidR="00F66045" w:rsidRPr="00216660" w:rsidRDefault="00F66045" w:rsidP="00045B32">
      <w:pPr>
        <w:jc w:val="both"/>
        <w:rPr>
          <w:b/>
          <w:bCs/>
          <w:sz w:val="24"/>
          <w:szCs w:val="24"/>
        </w:rPr>
      </w:pPr>
    </w:p>
    <w:p w:rsidR="00F66045" w:rsidRPr="00216660" w:rsidRDefault="00F66045" w:rsidP="00045B32">
      <w:pPr>
        <w:jc w:val="both"/>
        <w:rPr>
          <w:b/>
          <w:bCs/>
          <w:sz w:val="24"/>
          <w:szCs w:val="24"/>
        </w:rPr>
      </w:pPr>
    </w:p>
    <w:p w:rsidR="00FC1C20" w:rsidRPr="00216660" w:rsidRDefault="00FC1C20" w:rsidP="00045B32">
      <w:pPr>
        <w:ind w:firstLine="709"/>
        <w:jc w:val="both"/>
        <w:rPr>
          <w:b/>
          <w:bCs/>
          <w:sz w:val="24"/>
          <w:szCs w:val="24"/>
        </w:rPr>
      </w:pPr>
      <w:r w:rsidRPr="00216660">
        <w:rPr>
          <w:b/>
          <w:bCs/>
          <w:sz w:val="24"/>
          <w:szCs w:val="24"/>
        </w:rPr>
        <w:t>1.2.2. Общественная застройка.</w:t>
      </w:r>
    </w:p>
    <w:p w:rsidR="00B425A2" w:rsidRPr="00216660" w:rsidRDefault="00B425A2" w:rsidP="00F66045">
      <w:pPr>
        <w:jc w:val="both"/>
        <w:rPr>
          <w:b/>
          <w:bCs/>
          <w:sz w:val="24"/>
          <w:szCs w:val="24"/>
        </w:rPr>
      </w:pPr>
    </w:p>
    <w:p w:rsidR="00B425A2" w:rsidRPr="00216660" w:rsidRDefault="00B425A2" w:rsidP="00045B32">
      <w:pPr>
        <w:ind w:firstLine="709"/>
        <w:jc w:val="both"/>
        <w:rPr>
          <w:sz w:val="24"/>
          <w:szCs w:val="24"/>
        </w:rPr>
      </w:pPr>
      <w:r w:rsidRPr="00216660">
        <w:rPr>
          <w:sz w:val="24"/>
          <w:szCs w:val="24"/>
        </w:rPr>
        <w:t>Объекты культурно-бытового обслуживания представлены следующими объектами:</w:t>
      </w:r>
    </w:p>
    <w:p w:rsidR="00FB4DC2" w:rsidRPr="00216660" w:rsidRDefault="00B425A2" w:rsidP="00045B32">
      <w:pPr>
        <w:ind w:firstLine="709"/>
        <w:jc w:val="right"/>
        <w:rPr>
          <w:sz w:val="24"/>
          <w:szCs w:val="24"/>
        </w:rPr>
      </w:pPr>
      <w:r w:rsidRPr="00216660">
        <w:rPr>
          <w:sz w:val="24"/>
          <w:szCs w:val="24"/>
        </w:rPr>
        <w:t>таблица б)</w:t>
      </w:r>
    </w:p>
    <w:tbl>
      <w:tblPr>
        <w:tblStyle w:val="ad"/>
        <w:tblW w:w="0" w:type="auto"/>
        <w:jc w:val="center"/>
        <w:tblLook w:val="04A0"/>
      </w:tblPr>
      <w:tblGrid>
        <w:gridCol w:w="417"/>
        <w:gridCol w:w="2324"/>
        <w:gridCol w:w="1375"/>
      </w:tblGrid>
      <w:tr w:rsidR="000E72E4" w:rsidRPr="00216660" w:rsidTr="000E72E4">
        <w:trPr>
          <w:trHeight w:val="422"/>
          <w:jc w:val="center"/>
        </w:trPr>
        <w:tc>
          <w:tcPr>
            <w:tcW w:w="0" w:type="auto"/>
            <w:vAlign w:val="center"/>
          </w:tcPr>
          <w:p w:rsidR="000E72E4" w:rsidRPr="00216660" w:rsidRDefault="000E72E4" w:rsidP="000E72E4">
            <w:pPr>
              <w:jc w:val="center"/>
              <w:rPr>
                <w:b/>
              </w:rPr>
            </w:pPr>
            <w:r w:rsidRPr="00216660">
              <w:rPr>
                <w:b/>
              </w:rPr>
              <w:t>№</w:t>
            </w:r>
          </w:p>
        </w:tc>
        <w:tc>
          <w:tcPr>
            <w:tcW w:w="0" w:type="auto"/>
            <w:vAlign w:val="center"/>
          </w:tcPr>
          <w:p w:rsidR="000E72E4" w:rsidRPr="00216660" w:rsidRDefault="000E72E4" w:rsidP="000E72E4">
            <w:pPr>
              <w:jc w:val="center"/>
              <w:rPr>
                <w:b/>
              </w:rPr>
            </w:pPr>
            <w:r w:rsidRPr="00216660">
              <w:rPr>
                <w:b/>
              </w:rPr>
              <w:t>Наименование объекта</w:t>
            </w:r>
          </w:p>
        </w:tc>
        <w:tc>
          <w:tcPr>
            <w:tcW w:w="0" w:type="auto"/>
            <w:vAlign w:val="center"/>
          </w:tcPr>
          <w:p w:rsidR="000E72E4" w:rsidRPr="00216660" w:rsidRDefault="000E72E4" w:rsidP="000E72E4">
            <w:pPr>
              <w:jc w:val="center"/>
              <w:rPr>
                <w:b/>
              </w:rPr>
            </w:pPr>
            <w:r w:rsidRPr="00216660">
              <w:rPr>
                <w:b/>
              </w:rPr>
              <w:t>Примечания</w:t>
            </w:r>
          </w:p>
        </w:tc>
      </w:tr>
      <w:tr w:rsidR="000E72E4" w:rsidRPr="00216660" w:rsidTr="000E72E4">
        <w:trPr>
          <w:trHeight w:val="400"/>
          <w:jc w:val="center"/>
        </w:trPr>
        <w:tc>
          <w:tcPr>
            <w:tcW w:w="0" w:type="auto"/>
            <w:vAlign w:val="center"/>
          </w:tcPr>
          <w:p w:rsidR="000E72E4" w:rsidRPr="00216660" w:rsidRDefault="000E72E4" w:rsidP="000E72E4">
            <w:pPr>
              <w:jc w:val="center"/>
              <w:rPr>
                <w:b/>
              </w:rPr>
            </w:pPr>
            <w:r w:rsidRPr="00216660">
              <w:rPr>
                <w:b/>
              </w:rPr>
              <w:t>1</w:t>
            </w:r>
          </w:p>
        </w:tc>
        <w:tc>
          <w:tcPr>
            <w:tcW w:w="0" w:type="auto"/>
            <w:vAlign w:val="center"/>
          </w:tcPr>
          <w:p w:rsidR="000E72E4" w:rsidRPr="00216660" w:rsidRDefault="000E72E4" w:rsidP="000E72E4">
            <w:pPr>
              <w:jc w:val="center"/>
              <w:rPr>
                <w:b/>
              </w:rPr>
            </w:pPr>
            <w:r w:rsidRPr="00216660">
              <w:rPr>
                <w:b/>
              </w:rPr>
              <w:t>2</w:t>
            </w:r>
          </w:p>
        </w:tc>
        <w:tc>
          <w:tcPr>
            <w:tcW w:w="0" w:type="auto"/>
            <w:vAlign w:val="center"/>
          </w:tcPr>
          <w:p w:rsidR="000E72E4" w:rsidRPr="00216660" w:rsidRDefault="000E72E4" w:rsidP="000E72E4">
            <w:pPr>
              <w:jc w:val="center"/>
              <w:rPr>
                <w:b/>
              </w:rPr>
            </w:pPr>
            <w:r w:rsidRPr="00216660">
              <w:rPr>
                <w:b/>
              </w:rPr>
              <w:t>3</w:t>
            </w:r>
          </w:p>
        </w:tc>
      </w:tr>
      <w:tr w:rsidR="000E72E4" w:rsidRPr="00216660" w:rsidTr="000E72E4">
        <w:trPr>
          <w:trHeight w:val="420"/>
          <w:jc w:val="center"/>
        </w:trPr>
        <w:tc>
          <w:tcPr>
            <w:tcW w:w="0" w:type="auto"/>
            <w:vAlign w:val="center"/>
          </w:tcPr>
          <w:p w:rsidR="000E72E4" w:rsidRPr="00216660" w:rsidRDefault="000E72E4" w:rsidP="000E72E4">
            <w:pPr>
              <w:jc w:val="center"/>
            </w:pPr>
          </w:p>
        </w:tc>
        <w:tc>
          <w:tcPr>
            <w:tcW w:w="0" w:type="auto"/>
            <w:gridSpan w:val="2"/>
            <w:vAlign w:val="center"/>
          </w:tcPr>
          <w:p w:rsidR="000E72E4" w:rsidRPr="00216660" w:rsidRDefault="000E72E4" w:rsidP="000E72E4">
            <w:pPr>
              <w:rPr>
                <w:b/>
              </w:rPr>
            </w:pPr>
            <w:r w:rsidRPr="00216660">
              <w:rPr>
                <w:b/>
              </w:rPr>
              <w:t xml:space="preserve">д. </w:t>
            </w:r>
            <w:proofErr w:type="spellStart"/>
            <w:r w:rsidRPr="00216660">
              <w:rPr>
                <w:b/>
              </w:rPr>
              <w:t>Акылбай</w:t>
            </w:r>
            <w:proofErr w:type="spellEnd"/>
          </w:p>
        </w:tc>
      </w:tr>
      <w:tr w:rsidR="000E72E4" w:rsidRPr="00216660" w:rsidTr="000E72E4">
        <w:trPr>
          <w:jc w:val="center"/>
        </w:trPr>
        <w:tc>
          <w:tcPr>
            <w:tcW w:w="0" w:type="auto"/>
            <w:vAlign w:val="center"/>
          </w:tcPr>
          <w:p w:rsidR="000E72E4" w:rsidRPr="00216660" w:rsidRDefault="000E72E4" w:rsidP="000E72E4">
            <w:pPr>
              <w:jc w:val="center"/>
            </w:pPr>
            <w:r w:rsidRPr="00216660">
              <w:t>1</w:t>
            </w:r>
          </w:p>
        </w:tc>
        <w:tc>
          <w:tcPr>
            <w:tcW w:w="0" w:type="auto"/>
            <w:vAlign w:val="center"/>
          </w:tcPr>
          <w:p w:rsidR="000E72E4" w:rsidRPr="00216660" w:rsidRDefault="000E72E4" w:rsidP="000E72E4">
            <w:r w:rsidRPr="00216660">
              <w:t>- Сельский клуб;</w:t>
            </w:r>
          </w:p>
          <w:p w:rsidR="000E72E4" w:rsidRPr="00216660" w:rsidRDefault="000E72E4" w:rsidP="000E72E4">
            <w:r w:rsidRPr="00216660">
              <w:t>- Больница</w:t>
            </w:r>
          </w:p>
        </w:tc>
        <w:tc>
          <w:tcPr>
            <w:tcW w:w="0" w:type="auto"/>
            <w:vAlign w:val="center"/>
          </w:tcPr>
          <w:p w:rsidR="000E72E4" w:rsidRPr="00216660" w:rsidRDefault="000E72E4" w:rsidP="000E72E4">
            <w:pPr>
              <w:jc w:val="center"/>
            </w:pPr>
          </w:p>
        </w:tc>
      </w:tr>
      <w:tr w:rsidR="000E72E4" w:rsidRPr="00216660" w:rsidTr="000E72E4">
        <w:trPr>
          <w:trHeight w:val="379"/>
          <w:jc w:val="center"/>
        </w:trPr>
        <w:tc>
          <w:tcPr>
            <w:tcW w:w="0" w:type="auto"/>
            <w:vAlign w:val="center"/>
          </w:tcPr>
          <w:p w:rsidR="000E72E4" w:rsidRPr="00216660" w:rsidRDefault="000E72E4" w:rsidP="000E72E4">
            <w:pPr>
              <w:jc w:val="center"/>
            </w:pPr>
          </w:p>
        </w:tc>
        <w:tc>
          <w:tcPr>
            <w:tcW w:w="0" w:type="auto"/>
            <w:gridSpan w:val="2"/>
            <w:vAlign w:val="center"/>
          </w:tcPr>
          <w:p w:rsidR="000E72E4" w:rsidRPr="00216660" w:rsidRDefault="000E72E4" w:rsidP="000E72E4">
            <w:pPr>
              <w:rPr>
                <w:b/>
              </w:rPr>
            </w:pPr>
            <w:r w:rsidRPr="00216660">
              <w:rPr>
                <w:b/>
              </w:rPr>
              <w:t xml:space="preserve">с. </w:t>
            </w:r>
            <w:proofErr w:type="spellStart"/>
            <w:r w:rsidRPr="00216660">
              <w:rPr>
                <w:b/>
              </w:rPr>
              <w:t>Вояды</w:t>
            </w:r>
            <w:proofErr w:type="spellEnd"/>
          </w:p>
        </w:tc>
      </w:tr>
      <w:tr w:rsidR="000E72E4" w:rsidRPr="00216660" w:rsidTr="000E72E4">
        <w:trPr>
          <w:jc w:val="center"/>
        </w:trPr>
        <w:tc>
          <w:tcPr>
            <w:tcW w:w="0" w:type="auto"/>
            <w:vAlign w:val="center"/>
          </w:tcPr>
          <w:p w:rsidR="000E72E4" w:rsidRPr="00216660" w:rsidRDefault="000E72E4" w:rsidP="000E72E4">
            <w:pPr>
              <w:jc w:val="center"/>
            </w:pPr>
            <w:r w:rsidRPr="00216660">
              <w:t>2</w:t>
            </w:r>
          </w:p>
        </w:tc>
        <w:tc>
          <w:tcPr>
            <w:tcW w:w="0" w:type="auto"/>
            <w:vAlign w:val="center"/>
          </w:tcPr>
          <w:p w:rsidR="000E72E4" w:rsidRPr="00216660" w:rsidRDefault="000E72E4" w:rsidP="000E72E4">
            <w:r w:rsidRPr="00216660">
              <w:t>Клуб</w:t>
            </w:r>
          </w:p>
        </w:tc>
        <w:tc>
          <w:tcPr>
            <w:tcW w:w="0" w:type="auto"/>
            <w:vAlign w:val="center"/>
          </w:tcPr>
          <w:p w:rsidR="000E72E4" w:rsidRPr="00216660" w:rsidRDefault="000E72E4" w:rsidP="000E72E4">
            <w:pPr>
              <w:jc w:val="center"/>
            </w:pPr>
          </w:p>
        </w:tc>
      </w:tr>
      <w:tr w:rsidR="000E72E4" w:rsidRPr="00216660" w:rsidTr="000E72E4">
        <w:trPr>
          <w:jc w:val="center"/>
        </w:trPr>
        <w:tc>
          <w:tcPr>
            <w:tcW w:w="0" w:type="auto"/>
            <w:vAlign w:val="center"/>
          </w:tcPr>
          <w:p w:rsidR="000E72E4" w:rsidRPr="00216660" w:rsidRDefault="000E72E4" w:rsidP="000E72E4">
            <w:pPr>
              <w:jc w:val="center"/>
            </w:pPr>
            <w:r w:rsidRPr="00216660">
              <w:t>3</w:t>
            </w:r>
          </w:p>
        </w:tc>
        <w:tc>
          <w:tcPr>
            <w:tcW w:w="0" w:type="auto"/>
            <w:vAlign w:val="center"/>
          </w:tcPr>
          <w:p w:rsidR="000E72E4" w:rsidRPr="00216660" w:rsidRDefault="000E72E4" w:rsidP="000E72E4">
            <w:r w:rsidRPr="00216660">
              <w:t>Школа</w:t>
            </w:r>
          </w:p>
        </w:tc>
        <w:tc>
          <w:tcPr>
            <w:tcW w:w="0" w:type="auto"/>
            <w:vAlign w:val="center"/>
          </w:tcPr>
          <w:p w:rsidR="000E72E4" w:rsidRPr="00216660" w:rsidRDefault="000E72E4" w:rsidP="000E72E4">
            <w:pPr>
              <w:jc w:val="center"/>
            </w:pPr>
          </w:p>
        </w:tc>
      </w:tr>
      <w:tr w:rsidR="000E72E4" w:rsidRPr="00216660" w:rsidTr="000E72E4">
        <w:trPr>
          <w:jc w:val="center"/>
        </w:trPr>
        <w:tc>
          <w:tcPr>
            <w:tcW w:w="0" w:type="auto"/>
            <w:vAlign w:val="center"/>
          </w:tcPr>
          <w:p w:rsidR="000E72E4" w:rsidRPr="00216660" w:rsidRDefault="000E72E4" w:rsidP="000E72E4">
            <w:pPr>
              <w:jc w:val="center"/>
            </w:pPr>
            <w:r w:rsidRPr="00216660">
              <w:t>4</w:t>
            </w:r>
          </w:p>
        </w:tc>
        <w:tc>
          <w:tcPr>
            <w:tcW w:w="0" w:type="auto"/>
            <w:vAlign w:val="center"/>
          </w:tcPr>
          <w:p w:rsidR="000E72E4" w:rsidRPr="00216660" w:rsidRDefault="000E72E4" w:rsidP="000E72E4">
            <w:r w:rsidRPr="00216660">
              <w:t>Больница</w:t>
            </w:r>
          </w:p>
        </w:tc>
        <w:tc>
          <w:tcPr>
            <w:tcW w:w="0" w:type="auto"/>
            <w:vAlign w:val="center"/>
          </w:tcPr>
          <w:p w:rsidR="000E72E4" w:rsidRPr="00216660" w:rsidRDefault="000E72E4" w:rsidP="000E72E4">
            <w:pPr>
              <w:jc w:val="center"/>
            </w:pPr>
          </w:p>
        </w:tc>
      </w:tr>
      <w:tr w:rsidR="000E72E4" w:rsidRPr="00216660" w:rsidTr="000E72E4">
        <w:trPr>
          <w:jc w:val="center"/>
        </w:trPr>
        <w:tc>
          <w:tcPr>
            <w:tcW w:w="0" w:type="auto"/>
            <w:vAlign w:val="center"/>
          </w:tcPr>
          <w:p w:rsidR="000E72E4" w:rsidRPr="00216660" w:rsidRDefault="000E72E4" w:rsidP="000E72E4">
            <w:pPr>
              <w:jc w:val="center"/>
            </w:pPr>
            <w:r w:rsidRPr="00216660">
              <w:t>5</w:t>
            </w:r>
          </w:p>
        </w:tc>
        <w:tc>
          <w:tcPr>
            <w:tcW w:w="0" w:type="auto"/>
            <w:vAlign w:val="center"/>
          </w:tcPr>
          <w:p w:rsidR="000E72E4" w:rsidRPr="00216660" w:rsidRDefault="000E72E4" w:rsidP="000E72E4">
            <w:r w:rsidRPr="00216660">
              <w:t>Магазин</w:t>
            </w:r>
          </w:p>
        </w:tc>
        <w:tc>
          <w:tcPr>
            <w:tcW w:w="0" w:type="auto"/>
            <w:vAlign w:val="center"/>
          </w:tcPr>
          <w:p w:rsidR="000E72E4" w:rsidRPr="00216660" w:rsidRDefault="000E72E4" w:rsidP="000E72E4">
            <w:pPr>
              <w:jc w:val="center"/>
            </w:pPr>
          </w:p>
        </w:tc>
      </w:tr>
      <w:tr w:rsidR="000E72E4" w:rsidRPr="00216660" w:rsidTr="000E72E4">
        <w:trPr>
          <w:jc w:val="center"/>
        </w:trPr>
        <w:tc>
          <w:tcPr>
            <w:tcW w:w="0" w:type="auto"/>
            <w:vAlign w:val="center"/>
          </w:tcPr>
          <w:p w:rsidR="000E72E4" w:rsidRPr="00216660" w:rsidRDefault="000E72E4" w:rsidP="000E72E4">
            <w:pPr>
              <w:jc w:val="center"/>
            </w:pPr>
            <w:r w:rsidRPr="00216660">
              <w:lastRenderedPageBreak/>
              <w:t>6</w:t>
            </w:r>
          </w:p>
        </w:tc>
        <w:tc>
          <w:tcPr>
            <w:tcW w:w="0" w:type="auto"/>
            <w:vAlign w:val="center"/>
          </w:tcPr>
          <w:p w:rsidR="000E72E4" w:rsidRPr="00216660" w:rsidRDefault="000E72E4" w:rsidP="000E72E4">
            <w:r w:rsidRPr="00216660">
              <w:t>Сельский дом культуры</w:t>
            </w:r>
          </w:p>
        </w:tc>
        <w:tc>
          <w:tcPr>
            <w:tcW w:w="0" w:type="auto"/>
            <w:vAlign w:val="center"/>
          </w:tcPr>
          <w:p w:rsidR="000E72E4" w:rsidRPr="00216660" w:rsidRDefault="000E72E4" w:rsidP="000E72E4">
            <w:pPr>
              <w:jc w:val="center"/>
            </w:pPr>
          </w:p>
        </w:tc>
      </w:tr>
      <w:tr w:rsidR="000E72E4" w:rsidRPr="00216660" w:rsidTr="000E72E4">
        <w:trPr>
          <w:jc w:val="center"/>
        </w:trPr>
        <w:tc>
          <w:tcPr>
            <w:tcW w:w="0" w:type="auto"/>
            <w:vAlign w:val="center"/>
          </w:tcPr>
          <w:p w:rsidR="000E72E4" w:rsidRPr="00216660" w:rsidRDefault="000E72E4" w:rsidP="000E72E4">
            <w:pPr>
              <w:jc w:val="center"/>
            </w:pPr>
            <w:r w:rsidRPr="00216660">
              <w:t>7</w:t>
            </w:r>
          </w:p>
        </w:tc>
        <w:tc>
          <w:tcPr>
            <w:tcW w:w="0" w:type="auto"/>
            <w:vAlign w:val="center"/>
          </w:tcPr>
          <w:p w:rsidR="000E72E4" w:rsidRPr="00216660" w:rsidRDefault="000E72E4" w:rsidP="000E72E4">
            <w:r w:rsidRPr="00216660">
              <w:t>Магазин</w:t>
            </w:r>
          </w:p>
        </w:tc>
        <w:tc>
          <w:tcPr>
            <w:tcW w:w="0" w:type="auto"/>
            <w:vAlign w:val="center"/>
          </w:tcPr>
          <w:p w:rsidR="000E72E4" w:rsidRPr="00216660" w:rsidRDefault="000E72E4" w:rsidP="000E72E4">
            <w:pPr>
              <w:jc w:val="center"/>
            </w:pPr>
          </w:p>
        </w:tc>
      </w:tr>
      <w:tr w:rsidR="000E72E4" w:rsidRPr="00216660" w:rsidTr="000E72E4">
        <w:trPr>
          <w:jc w:val="center"/>
        </w:trPr>
        <w:tc>
          <w:tcPr>
            <w:tcW w:w="0" w:type="auto"/>
            <w:vAlign w:val="center"/>
          </w:tcPr>
          <w:p w:rsidR="000E72E4" w:rsidRPr="00216660" w:rsidRDefault="000E72E4" w:rsidP="000E72E4">
            <w:pPr>
              <w:jc w:val="center"/>
            </w:pPr>
            <w:r w:rsidRPr="00216660">
              <w:t>8</w:t>
            </w:r>
          </w:p>
        </w:tc>
        <w:tc>
          <w:tcPr>
            <w:tcW w:w="0" w:type="auto"/>
            <w:vAlign w:val="center"/>
          </w:tcPr>
          <w:p w:rsidR="000E72E4" w:rsidRPr="00216660" w:rsidRDefault="000E72E4" w:rsidP="000E72E4">
            <w:r w:rsidRPr="00216660">
              <w:t>Администрация</w:t>
            </w:r>
          </w:p>
        </w:tc>
        <w:tc>
          <w:tcPr>
            <w:tcW w:w="0" w:type="auto"/>
            <w:vAlign w:val="center"/>
          </w:tcPr>
          <w:p w:rsidR="000E72E4" w:rsidRPr="00216660" w:rsidRDefault="000E72E4" w:rsidP="000E72E4">
            <w:pPr>
              <w:jc w:val="center"/>
            </w:pPr>
          </w:p>
        </w:tc>
      </w:tr>
      <w:tr w:rsidR="000E72E4" w:rsidRPr="00216660" w:rsidTr="000E72E4">
        <w:trPr>
          <w:jc w:val="center"/>
        </w:trPr>
        <w:tc>
          <w:tcPr>
            <w:tcW w:w="0" w:type="auto"/>
            <w:vAlign w:val="center"/>
          </w:tcPr>
          <w:p w:rsidR="000E72E4" w:rsidRPr="00216660" w:rsidRDefault="000E72E4" w:rsidP="000E72E4">
            <w:pPr>
              <w:jc w:val="center"/>
            </w:pPr>
            <w:r w:rsidRPr="00216660">
              <w:t>9</w:t>
            </w:r>
          </w:p>
        </w:tc>
        <w:tc>
          <w:tcPr>
            <w:tcW w:w="0" w:type="auto"/>
            <w:vAlign w:val="center"/>
          </w:tcPr>
          <w:p w:rsidR="000E72E4" w:rsidRPr="00216660" w:rsidRDefault="000E72E4" w:rsidP="000E72E4">
            <w:r w:rsidRPr="00216660">
              <w:t>Детский сад</w:t>
            </w:r>
          </w:p>
        </w:tc>
        <w:tc>
          <w:tcPr>
            <w:tcW w:w="0" w:type="auto"/>
            <w:vAlign w:val="center"/>
          </w:tcPr>
          <w:p w:rsidR="000E72E4" w:rsidRPr="00216660" w:rsidRDefault="000E72E4" w:rsidP="000E72E4">
            <w:pPr>
              <w:jc w:val="center"/>
            </w:pPr>
            <w:r w:rsidRPr="00216660">
              <w:t>не действ.</w:t>
            </w:r>
          </w:p>
        </w:tc>
      </w:tr>
      <w:tr w:rsidR="000E72E4" w:rsidRPr="00216660" w:rsidTr="000E72E4">
        <w:trPr>
          <w:trHeight w:val="407"/>
          <w:jc w:val="center"/>
        </w:trPr>
        <w:tc>
          <w:tcPr>
            <w:tcW w:w="0" w:type="auto"/>
            <w:vAlign w:val="center"/>
          </w:tcPr>
          <w:p w:rsidR="000E72E4" w:rsidRPr="00216660" w:rsidRDefault="000E72E4" w:rsidP="000E72E4">
            <w:pPr>
              <w:jc w:val="center"/>
            </w:pPr>
          </w:p>
        </w:tc>
        <w:tc>
          <w:tcPr>
            <w:tcW w:w="0" w:type="auto"/>
            <w:gridSpan w:val="2"/>
            <w:vAlign w:val="center"/>
          </w:tcPr>
          <w:p w:rsidR="000E72E4" w:rsidRPr="00216660" w:rsidRDefault="000E72E4" w:rsidP="000E72E4">
            <w:pPr>
              <w:rPr>
                <w:b/>
              </w:rPr>
            </w:pPr>
            <w:r w:rsidRPr="00216660">
              <w:rPr>
                <w:b/>
              </w:rPr>
              <w:t>с. Карман-Актау</w:t>
            </w:r>
          </w:p>
        </w:tc>
      </w:tr>
      <w:tr w:rsidR="000E72E4" w:rsidRPr="00216660" w:rsidTr="000E72E4">
        <w:trPr>
          <w:jc w:val="center"/>
        </w:trPr>
        <w:tc>
          <w:tcPr>
            <w:tcW w:w="0" w:type="auto"/>
            <w:vAlign w:val="center"/>
          </w:tcPr>
          <w:p w:rsidR="000E72E4" w:rsidRPr="00216660" w:rsidRDefault="000E72E4" w:rsidP="000E72E4">
            <w:pPr>
              <w:jc w:val="center"/>
            </w:pPr>
            <w:r w:rsidRPr="00216660">
              <w:t>10</w:t>
            </w:r>
          </w:p>
        </w:tc>
        <w:tc>
          <w:tcPr>
            <w:tcW w:w="0" w:type="auto"/>
            <w:vAlign w:val="center"/>
          </w:tcPr>
          <w:p w:rsidR="000E72E4" w:rsidRPr="00216660" w:rsidRDefault="000E72E4" w:rsidP="000E72E4">
            <w:r w:rsidRPr="00216660">
              <w:t>Сельский клуб</w:t>
            </w:r>
          </w:p>
        </w:tc>
        <w:tc>
          <w:tcPr>
            <w:tcW w:w="0" w:type="auto"/>
            <w:vAlign w:val="center"/>
          </w:tcPr>
          <w:p w:rsidR="000E72E4" w:rsidRPr="00216660" w:rsidRDefault="000E72E4" w:rsidP="000E72E4">
            <w:pPr>
              <w:jc w:val="center"/>
            </w:pPr>
          </w:p>
        </w:tc>
      </w:tr>
      <w:tr w:rsidR="000E72E4" w:rsidRPr="00216660" w:rsidTr="000E72E4">
        <w:trPr>
          <w:jc w:val="center"/>
        </w:trPr>
        <w:tc>
          <w:tcPr>
            <w:tcW w:w="0" w:type="auto"/>
            <w:vAlign w:val="center"/>
          </w:tcPr>
          <w:p w:rsidR="000E72E4" w:rsidRPr="00216660" w:rsidRDefault="000E72E4" w:rsidP="000E72E4">
            <w:pPr>
              <w:jc w:val="center"/>
            </w:pPr>
            <w:r w:rsidRPr="00216660">
              <w:t>11</w:t>
            </w:r>
          </w:p>
        </w:tc>
        <w:tc>
          <w:tcPr>
            <w:tcW w:w="0" w:type="auto"/>
            <w:vAlign w:val="center"/>
          </w:tcPr>
          <w:p w:rsidR="000E72E4" w:rsidRPr="00216660" w:rsidRDefault="000E72E4" w:rsidP="000E72E4">
            <w:r w:rsidRPr="00216660">
              <w:t>Магазин</w:t>
            </w:r>
          </w:p>
        </w:tc>
        <w:tc>
          <w:tcPr>
            <w:tcW w:w="0" w:type="auto"/>
            <w:vAlign w:val="center"/>
          </w:tcPr>
          <w:p w:rsidR="000E72E4" w:rsidRPr="00216660" w:rsidRDefault="000E72E4" w:rsidP="000E72E4">
            <w:pPr>
              <w:jc w:val="center"/>
            </w:pPr>
          </w:p>
        </w:tc>
      </w:tr>
      <w:tr w:rsidR="000E72E4" w:rsidRPr="00216660" w:rsidTr="000E72E4">
        <w:trPr>
          <w:trHeight w:val="405"/>
          <w:jc w:val="center"/>
        </w:trPr>
        <w:tc>
          <w:tcPr>
            <w:tcW w:w="0" w:type="auto"/>
            <w:vAlign w:val="center"/>
          </w:tcPr>
          <w:p w:rsidR="000E72E4" w:rsidRPr="00216660" w:rsidRDefault="000E72E4" w:rsidP="000E72E4">
            <w:pPr>
              <w:jc w:val="center"/>
            </w:pPr>
          </w:p>
        </w:tc>
        <w:tc>
          <w:tcPr>
            <w:tcW w:w="0" w:type="auto"/>
            <w:gridSpan w:val="2"/>
            <w:vAlign w:val="center"/>
          </w:tcPr>
          <w:p w:rsidR="000E72E4" w:rsidRPr="00216660" w:rsidRDefault="000E72E4" w:rsidP="000E72E4">
            <w:pPr>
              <w:rPr>
                <w:b/>
              </w:rPr>
            </w:pPr>
            <w:r w:rsidRPr="00216660">
              <w:rPr>
                <w:b/>
              </w:rPr>
              <w:t xml:space="preserve">с. </w:t>
            </w:r>
            <w:proofErr w:type="spellStart"/>
            <w:r w:rsidRPr="00216660">
              <w:rPr>
                <w:b/>
              </w:rPr>
              <w:t>Туртык</w:t>
            </w:r>
            <w:proofErr w:type="spellEnd"/>
          </w:p>
        </w:tc>
      </w:tr>
      <w:tr w:rsidR="000E72E4" w:rsidRPr="00216660" w:rsidTr="000E72E4">
        <w:trPr>
          <w:jc w:val="center"/>
        </w:trPr>
        <w:tc>
          <w:tcPr>
            <w:tcW w:w="0" w:type="auto"/>
            <w:vAlign w:val="center"/>
          </w:tcPr>
          <w:p w:rsidR="000E72E4" w:rsidRPr="00216660" w:rsidRDefault="000E72E4" w:rsidP="000E72E4">
            <w:pPr>
              <w:jc w:val="center"/>
            </w:pPr>
            <w:r w:rsidRPr="00216660">
              <w:t>12</w:t>
            </w:r>
          </w:p>
        </w:tc>
        <w:tc>
          <w:tcPr>
            <w:tcW w:w="0" w:type="auto"/>
            <w:vAlign w:val="center"/>
          </w:tcPr>
          <w:p w:rsidR="000E72E4" w:rsidRPr="00216660" w:rsidRDefault="000E72E4" w:rsidP="000E72E4">
            <w:r w:rsidRPr="00216660">
              <w:t>Мечеть</w:t>
            </w:r>
          </w:p>
        </w:tc>
        <w:tc>
          <w:tcPr>
            <w:tcW w:w="0" w:type="auto"/>
            <w:vAlign w:val="center"/>
          </w:tcPr>
          <w:p w:rsidR="000E72E4" w:rsidRPr="00216660" w:rsidRDefault="000E72E4" w:rsidP="000E72E4">
            <w:pPr>
              <w:jc w:val="center"/>
            </w:pPr>
          </w:p>
        </w:tc>
      </w:tr>
      <w:tr w:rsidR="000E72E4" w:rsidRPr="00216660" w:rsidTr="000E72E4">
        <w:trPr>
          <w:jc w:val="center"/>
        </w:trPr>
        <w:tc>
          <w:tcPr>
            <w:tcW w:w="0" w:type="auto"/>
            <w:vAlign w:val="center"/>
          </w:tcPr>
          <w:p w:rsidR="000E72E4" w:rsidRPr="00216660" w:rsidRDefault="000E72E4" w:rsidP="000E72E4">
            <w:pPr>
              <w:jc w:val="center"/>
            </w:pPr>
            <w:r w:rsidRPr="00216660">
              <w:t>13</w:t>
            </w:r>
          </w:p>
        </w:tc>
        <w:tc>
          <w:tcPr>
            <w:tcW w:w="0" w:type="auto"/>
            <w:vAlign w:val="center"/>
          </w:tcPr>
          <w:p w:rsidR="000E72E4" w:rsidRPr="00216660" w:rsidRDefault="000E72E4" w:rsidP="000E72E4">
            <w:r w:rsidRPr="00216660">
              <w:t>Больница</w:t>
            </w:r>
          </w:p>
        </w:tc>
        <w:tc>
          <w:tcPr>
            <w:tcW w:w="0" w:type="auto"/>
            <w:vAlign w:val="center"/>
          </w:tcPr>
          <w:p w:rsidR="000E72E4" w:rsidRPr="00216660" w:rsidRDefault="000E72E4" w:rsidP="000E72E4">
            <w:pPr>
              <w:jc w:val="center"/>
            </w:pPr>
          </w:p>
        </w:tc>
      </w:tr>
    </w:tbl>
    <w:p w:rsidR="00B425A2" w:rsidRPr="00216660" w:rsidRDefault="00B425A2" w:rsidP="00045B32">
      <w:pPr>
        <w:ind w:firstLine="709"/>
        <w:jc w:val="right"/>
        <w:rPr>
          <w:sz w:val="24"/>
          <w:szCs w:val="24"/>
        </w:rPr>
      </w:pPr>
    </w:p>
    <w:p w:rsidR="00FC1C20" w:rsidRPr="00216660" w:rsidRDefault="009F7BE5" w:rsidP="00045B32">
      <w:pPr>
        <w:jc w:val="both"/>
        <w:rPr>
          <w:sz w:val="24"/>
          <w:szCs w:val="24"/>
        </w:rPr>
      </w:pPr>
      <w:r w:rsidRPr="00216660">
        <w:rPr>
          <w:sz w:val="24"/>
          <w:szCs w:val="24"/>
        </w:rPr>
        <w:tab/>
      </w:r>
      <w:r w:rsidR="00FC1C20" w:rsidRPr="00216660">
        <w:rPr>
          <w:sz w:val="24"/>
          <w:szCs w:val="24"/>
        </w:rPr>
        <w:t>Примечание: *</w:t>
      </w:r>
    </w:p>
    <w:p w:rsidR="00FC1C20" w:rsidRPr="00216660" w:rsidRDefault="00FC1C20" w:rsidP="00045B32">
      <w:pPr>
        <w:ind w:firstLine="709"/>
        <w:jc w:val="both"/>
        <w:rPr>
          <w:sz w:val="24"/>
          <w:szCs w:val="24"/>
        </w:rPr>
      </w:pPr>
      <w:r w:rsidRPr="00216660">
        <w:rPr>
          <w:sz w:val="24"/>
          <w:szCs w:val="24"/>
        </w:rPr>
        <w:t>см. экспликацию на опорном плане</w:t>
      </w:r>
    </w:p>
    <w:p w:rsidR="00FC1C20" w:rsidRPr="00216660" w:rsidRDefault="00FC1C20" w:rsidP="00045B32">
      <w:pPr>
        <w:ind w:firstLine="709"/>
        <w:jc w:val="both"/>
        <w:rPr>
          <w:sz w:val="24"/>
          <w:szCs w:val="24"/>
        </w:rPr>
      </w:pPr>
      <w:r w:rsidRPr="00216660">
        <w:rPr>
          <w:sz w:val="24"/>
          <w:szCs w:val="24"/>
        </w:rPr>
        <w:t>Отмечается низкая обеспеченность детскими садами, магазинами, объектами бытового обслуживания.</w:t>
      </w:r>
    </w:p>
    <w:p w:rsidR="00F66045" w:rsidRPr="00216660" w:rsidRDefault="00F66045" w:rsidP="00F66045">
      <w:pPr>
        <w:jc w:val="both"/>
        <w:rPr>
          <w:sz w:val="24"/>
          <w:szCs w:val="24"/>
        </w:rPr>
      </w:pPr>
    </w:p>
    <w:p w:rsidR="00F66045" w:rsidRPr="00216660" w:rsidRDefault="00F66045" w:rsidP="00045B32">
      <w:pPr>
        <w:ind w:firstLine="709"/>
        <w:jc w:val="both"/>
        <w:rPr>
          <w:sz w:val="24"/>
          <w:szCs w:val="24"/>
        </w:rPr>
      </w:pPr>
    </w:p>
    <w:p w:rsidR="00FC1C20" w:rsidRPr="00216660" w:rsidRDefault="00FC1C20" w:rsidP="00045B32">
      <w:pPr>
        <w:ind w:firstLine="709"/>
        <w:jc w:val="both"/>
        <w:rPr>
          <w:sz w:val="24"/>
          <w:szCs w:val="24"/>
        </w:rPr>
      </w:pPr>
      <w:r w:rsidRPr="00216660">
        <w:rPr>
          <w:b/>
          <w:bCs/>
          <w:sz w:val="24"/>
          <w:szCs w:val="24"/>
        </w:rPr>
        <w:t>1.2.3. Производственная, коммунально-складская застройка.</w:t>
      </w:r>
    </w:p>
    <w:p w:rsidR="00FC1C20" w:rsidRPr="00216660" w:rsidRDefault="00FC1C20" w:rsidP="00045B32">
      <w:pPr>
        <w:ind w:firstLine="709"/>
        <w:jc w:val="both"/>
        <w:rPr>
          <w:sz w:val="24"/>
          <w:szCs w:val="24"/>
        </w:rPr>
      </w:pPr>
    </w:p>
    <w:p w:rsidR="009F7BE5" w:rsidRPr="00216660" w:rsidRDefault="00FC1C20" w:rsidP="00045B32">
      <w:pPr>
        <w:ind w:firstLine="709"/>
        <w:jc w:val="both"/>
        <w:rPr>
          <w:sz w:val="24"/>
          <w:szCs w:val="24"/>
        </w:rPr>
      </w:pPr>
      <w:r w:rsidRPr="00216660">
        <w:rPr>
          <w:sz w:val="24"/>
          <w:szCs w:val="24"/>
        </w:rPr>
        <w:t xml:space="preserve">Перечень предприятий производственного и коммунально-складского назначения приведён в экспликации на основном чертеже. </w:t>
      </w:r>
    </w:p>
    <w:p w:rsidR="00045B32" w:rsidRPr="00216660" w:rsidRDefault="00045B32" w:rsidP="00045B32">
      <w:pPr>
        <w:ind w:firstLine="709"/>
        <w:jc w:val="both"/>
        <w:rPr>
          <w:b/>
          <w:sz w:val="24"/>
          <w:szCs w:val="24"/>
        </w:rPr>
      </w:pPr>
    </w:p>
    <w:p w:rsidR="00045B32" w:rsidRPr="00216660" w:rsidRDefault="00045B32" w:rsidP="00045B32">
      <w:pPr>
        <w:ind w:firstLine="709"/>
        <w:jc w:val="both"/>
        <w:rPr>
          <w:b/>
          <w:sz w:val="24"/>
          <w:szCs w:val="24"/>
        </w:rPr>
      </w:pPr>
    </w:p>
    <w:p w:rsidR="00FC1C20" w:rsidRPr="00216660" w:rsidRDefault="00FC1C20" w:rsidP="00045B32">
      <w:pPr>
        <w:ind w:firstLine="709"/>
        <w:jc w:val="both"/>
        <w:rPr>
          <w:b/>
          <w:sz w:val="24"/>
          <w:szCs w:val="24"/>
        </w:rPr>
      </w:pPr>
      <w:r w:rsidRPr="00216660">
        <w:rPr>
          <w:b/>
          <w:sz w:val="24"/>
          <w:szCs w:val="24"/>
        </w:rPr>
        <w:t>1.3. Существующие памятники истории, культуры и археологии.</w:t>
      </w:r>
    </w:p>
    <w:p w:rsidR="00D96AEA" w:rsidRPr="00216660" w:rsidRDefault="00D96AEA" w:rsidP="00045B32">
      <w:pPr>
        <w:ind w:firstLine="709"/>
        <w:jc w:val="both"/>
        <w:rPr>
          <w:b/>
          <w:sz w:val="24"/>
          <w:szCs w:val="24"/>
        </w:rPr>
      </w:pPr>
    </w:p>
    <w:p w:rsidR="00421F2D" w:rsidRPr="00216660" w:rsidRDefault="00421F2D" w:rsidP="00421F2D">
      <w:pPr>
        <w:rPr>
          <w:sz w:val="2"/>
        </w:rPr>
      </w:pPr>
    </w:p>
    <w:p w:rsidR="00421F2D" w:rsidRPr="00216660" w:rsidRDefault="00421F2D" w:rsidP="00421F2D">
      <w:pPr>
        <w:rPr>
          <w:sz w:val="2"/>
        </w:rPr>
      </w:pPr>
    </w:p>
    <w:p w:rsidR="00083A3C" w:rsidRPr="00216660" w:rsidRDefault="00083A3C" w:rsidP="00083A3C">
      <w:pPr>
        <w:suppressAutoHyphens/>
        <w:autoSpaceDE w:val="0"/>
        <w:autoSpaceDN w:val="0"/>
        <w:adjustRightInd w:val="0"/>
        <w:jc w:val="center"/>
        <w:rPr>
          <w:u w:val="single"/>
        </w:rPr>
      </w:pPr>
      <w:r w:rsidRPr="00216660">
        <w:rPr>
          <w:u w:val="single"/>
        </w:rPr>
        <w:t>«РЕЕСТР недвижимых памятников культурного наследия Республики Башкортостан и их территорий»</w:t>
      </w:r>
    </w:p>
    <w:p w:rsidR="00083A3C" w:rsidRPr="00216660" w:rsidRDefault="00083A3C" w:rsidP="00083A3C">
      <w:pPr>
        <w:pStyle w:val="a3"/>
        <w:tabs>
          <w:tab w:val="clear" w:pos="4677"/>
          <w:tab w:val="clear" w:pos="9355"/>
        </w:tabs>
        <w:spacing w:line="480" w:lineRule="auto"/>
        <w:jc w:val="center"/>
        <w:rPr>
          <w:u w:val="single"/>
        </w:rPr>
      </w:pPr>
      <w:r w:rsidRPr="00216660">
        <w:rPr>
          <w:u w:val="single"/>
        </w:rPr>
        <w:t xml:space="preserve">Янаульский район </w:t>
      </w:r>
    </w:p>
    <w:p w:rsidR="00083A3C" w:rsidRPr="00216660" w:rsidRDefault="00083A3C" w:rsidP="00083A3C">
      <w:pPr>
        <w:rPr>
          <w:sz w:val="2"/>
        </w:rPr>
      </w:pPr>
    </w:p>
    <w:p w:rsidR="00083A3C" w:rsidRPr="00216660" w:rsidRDefault="00083A3C" w:rsidP="00083A3C">
      <w:pPr>
        <w:rPr>
          <w:sz w:val="2"/>
        </w:rPr>
      </w:pPr>
    </w:p>
    <w:p w:rsidR="00083A3C" w:rsidRPr="00216660" w:rsidRDefault="00083A3C" w:rsidP="00083A3C">
      <w:pPr>
        <w:rPr>
          <w:sz w:val="2"/>
        </w:rPr>
      </w:pPr>
    </w:p>
    <w:tbl>
      <w:tblPr>
        <w:tblW w:w="5000" w:type="pct"/>
        <w:tblCellMar>
          <w:left w:w="40" w:type="dxa"/>
          <w:right w:w="40" w:type="dxa"/>
        </w:tblCellMar>
        <w:tblLook w:val="0000"/>
      </w:tblPr>
      <w:tblGrid>
        <w:gridCol w:w="350"/>
        <w:gridCol w:w="2253"/>
        <w:gridCol w:w="799"/>
        <w:gridCol w:w="857"/>
        <w:gridCol w:w="443"/>
        <w:gridCol w:w="634"/>
        <w:gridCol w:w="1389"/>
        <w:gridCol w:w="982"/>
        <w:gridCol w:w="2294"/>
      </w:tblGrid>
      <w:tr w:rsidR="00083A3C" w:rsidRPr="00216660" w:rsidTr="00075775">
        <w:trPr>
          <w:cantSplit/>
          <w:tblHeader/>
        </w:trPr>
        <w:tc>
          <w:tcPr>
            <w:tcW w:w="152" w:type="pct"/>
            <w:vMerge w:val="restart"/>
            <w:tcBorders>
              <w:top w:val="single" w:sz="6" w:space="0" w:color="auto"/>
              <w:left w:val="single" w:sz="6" w:space="0" w:color="auto"/>
              <w:right w:val="single" w:sz="6" w:space="0" w:color="auto"/>
            </w:tcBorders>
          </w:tcPr>
          <w:p w:rsidR="00083A3C" w:rsidRPr="00216660" w:rsidRDefault="00083A3C" w:rsidP="00075775">
            <w:pPr>
              <w:suppressAutoHyphens/>
              <w:autoSpaceDE w:val="0"/>
              <w:autoSpaceDN w:val="0"/>
              <w:adjustRightInd w:val="0"/>
              <w:spacing w:before="40" w:after="40"/>
              <w:jc w:val="center"/>
            </w:pPr>
            <w:r w:rsidRPr="00216660">
              <w:t>N</w:t>
            </w:r>
          </w:p>
          <w:p w:rsidR="00083A3C" w:rsidRPr="00216660" w:rsidRDefault="00083A3C" w:rsidP="00075775">
            <w:pPr>
              <w:suppressAutoHyphens/>
              <w:autoSpaceDE w:val="0"/>
              <w:autoSpaceDN w:val="0"/>
              <w:adjustRightInd w:val="0"/>
              <w:spacing w:before="40" w:after="40"/>
              <w:jc w:val="center"/>
            </w:pPr>
            <w:proofErr w:type="spellStart"/>
            <w:proofErr w:type="gramStart"/>
            <w:r w:rsidRPr="00216660">
              <w:t>п</w:t>
            </w:r>
            <w:proofErr w:type="spellEnd"/>
            <w:proofErr w:type="gramEnd"/>
            <w:r w:rsidRPr="00216660">
              <w:t>/</w:t>
            </w:r>
            <w:proofErr w:type="spellStart"/>
            <w:r w:rsidRPr="00216660">
              <w:t>п</w:t>
            </w:r>
            <w:proofErr w:type="spellEnd"/>
          </w:p>
        </w:tc>
        <w:tc>
          <w:tcPr>
            <w:tcW w:w="1164" w:type="pct"/>
            <w:vMerge w:val="restart"/>
            <w:tcBorders>
              <w:top w:val="single" w:sz="6" w:space="0" w:color="auto"/>
              <w:left w:val="single" w:sz="6" w:space="0" w:color="auto"/>
              <w:right w:val="single" w:sz="6" w:space="0" w:color="auto"/>
            </w:tcBorders>
          </w:tcPr>
          <w:p w:rsidR="00083A3C" w:rsidRPr="00216660" w:rsidRDefault="00083A3C" w:rsidP="00075775">
            <w:pPr>
              <w:suppressAutoHyphens/>
              <w:autoSpaceDE w:val="0"/>
              <w:autoSpaceDN w:val="0"/>
              <w:adjustRightInd w:val="0"/>
              <w:spacing w:before="40" w:after="40"/>
              <w:jc w:val="center"/>
            </w:pPr>
            <w:r w:rsidRPr="00216660">
              <w:t>Наименование памятника</w:t>
            </w:r>
          </w:p>
        </w:tc>
        <w:tc>
          <w:tcPr>
            <w:tcW w:w="1119" w:type="pct"/>
            <w:gridSpan w:val="3"/>
            <w:tcBorders>
              <w:top w:val="single" w:sz="6" w:space="0" w:color="auto"/>
              <w:left w:val="single" w:sz="6" w:space="0" w:color="auto"/>
              <w:bottom w:val="single" w:sz="6" w:space="0" w:color="auto"/>
              <w:right w:val="single" w:sz="6" w:space="0" w:color="auto"/>
            </w:tcBorders>
          </w:tcPr>
          <w:p w:rsidR="00083A3C" w:rsidRPr="00216660" w:rsidRDefault="00083A3C" w:rsidP="00075775">
            <w:pPr>
              <w:suppressAutoHyphens/>
              <w:autoSpaceDE w:val="0"/>
              <w:autoSpaceDN w:val="0"/>
              <w:adjustRightInd w:val="0"/>
              <w:spacing w:before="40" w:after="40"/>
              <w:jc w:val="center"/>
            </w:pPr>
            <w:r w:rsidRPr="00216660">
              <w:t>Местоположение памятника</w:t>
            </w:r>
          </w:p>
        </w:tc>
        <w:tc>
          <w:tcPr>
            <w:tcW w:w="354" w:type="pct"/>
            <w:vMerge w:val="restart"/>
            <w:tcBorders>
              <w:top w:val="single" w:sz="6" w:space="0" w:color="auto"/>
              <w:left w:val="single" w:sz="6" w:space="0" w:color="auto"/>
              <w:right w:val="single" w:sz="6" w:space="0" w:color="auto"/>
            </w:tcBorders>
          </w:tcPr>
          <w:p w:rsidR="00083A3C" w:rsidRPr="00216660" w:rsidRDefault="00083A3C" w:rsidP="00075775">
            <w:pPr>
              <w:suppressAutoHyphens/>
              <w:autoSpaceDE w:val="0"/>
              <w:autoSpaceDN w:val="0"/>
              <w:adjustRightInd w:val="0"/>
              <w:spacing w:before="40" w:after="40"/>
              <w:jc w:val="center"/>
            </w:pPr>
            <w:proofErr w:type="spellStart"/>
            <w:r w:rsidRPr="00216660">
              <w:t>Дати</w:t>
            </w:r>
            <w:proofErr w:type="spellEnd"/>
            <w:r w:rsidRPr="00216660">
              <w:t>-</w:t>
            </w:r>
          </w:p>
          <w:p w:rsidR="00083A3C" w:rsidRPr="00216660" w:rsidRDefault="00083A3C" w:rsidP="00075775">
            <w:pPr>
              <w:suppressAutoHyphens/>
              <w:autoSpaceDE w:val="0"/>
              <w:autoSpaceDN w:val="0"/>
              <w:adjustRightInd w:val="0"/>
              <w:spacing w:before="40" w:after="40"/>
              <w:jc w:val="center"/>
            </w:pPr>
            <w:proofErr w:type="spellStart"/>
            <w:r w:rsidRPr="00216660">
              <w:t>ровка</w:t>
            </w:r>
            <w:proofErr w:type="spellEnd"/>
          </w:p>
        </w:tc>
        <w:tc>
          <w:tcPr>
            <w:tcW w:w="632" w:type="pct"/>
            <w:vMerge w:val="restart"/>
            <w:tcBorders>
              <w:top w:val="single" w:sz="6" w:space="0" w:color="auto"/>
              <w:left w:val="single" w:sz="6" w:space="0" w:color="auto"/>
              <w:right w:val="single" w:sz="6" w:space="0" w:color="auto"/>
            </w:tcBorders>
          </w:tcPr>
          <w:p w:rsidR="00083A3C" w:rsidRPr="00216660" w:rsidRDefault="00083A3C" w:rsidP="00075775">
            <w:pPr>
              <w:suppressAutoHyphens/>
              <w:autoSpaceDE w:val="0"/>
              <w:autoSpaceDN w:val="0"/>
              <w:adjustRightInd w:val="0"/>
              <w:jc w:val="center"/>
            </w:pPr>
            <w:r w:rsidRPr="00216660">
              <w:t>Современное использование,</w:t>
            </w:r>
          </w:p>
          <w:p w:rsidR="00083A3C" w:rsidRPr="00216660" w:rsidRDefault="00083A3C" w:rsidP="00075775">
            <w:pPr>
              <w:suppressAutoHyphens/>
              <w:autoSpaceDE w:val="0"/>
              <w:autoSpaceDN w:val="0"/>
              <w:adjustRightInd w:val="0"/>
              <w:jc w:val="center"/>
              <w:rPr>
                <w:sz w:val="8"/>
              </w:rPr>
            </w:pPr>
          </w:p>
          <w:p w:rsidR="00083A3C" w:rsidRPr="00216660" w:rsidRDefault="00083A3C" w:rsidP="00075775">
            <w:pPr>
              <w:suppressAutoHyphens/>
              <w:autoSpaceDE w:val="0"/>
              <w:autoSpaceDN w:val="0"/>
              <w:adjustRightInd w:val="0"/>
              <w:jc w:val="center"/>
            </w:pPr>
            <w:r w:rsidRPr="00216660">
              <w:t xml:space="preserve">для  </w:t>
            </w:r>
            <w:proofErr w:type="spellStart"/>
            <w:r w:rsidRPr="00216660">
              <w:t>пам</w:t>
            </w:r>
            <w:proofErr w:type="spellEnd"/>
            <w:r w:rsidRPr="00216660">
              <w:t>. археол. –</w:t>
            </w:r>
          </w:p>
          <w:p w:rsidR="00083A3C" w:rsidRPr="00216660" w:rsidRDefault="00083A3C" w:rsidP="00075775">
            <w:pPr>
              <w:suppressAutoHyphens/>
              <w:autoSpaceDE w:val="0"/>
              <w:autoSpaceDN w:val="0"/>
              <w:adjustRightInd w:val="0"/>
              <w:spacing w:before="40" w:after="40"/>
              <w:jc w:val="center"/>
            </w:pPr>
            <w:r w:rsidRPr="00216660">
              <w:t>источник</w:t>
            </w:r>
          </w:p>
        </w:tc>
        <w:tc>
          <w:tcPr>
            <w:tcW w:w="395" w:type="pct"/>
            <w:vMerge w:val="restart"/>
            <w:tcBorders>
              <w:top w:val="single" w:sz="6" w:space="0" w:color="auto"/>
              <w:left w:val="single" w:sz="6" w:space="0" w:color="auto"/>
              <w:right w:val="single" w:sz="6" w:space="0" w:color="auto"/>
            </w:tcBorders>
          </w:tcPr>
          <w:p w:rsidR="00083A3C" w:rsidRPr="00216660" w:rsidRDefault="00083A3C" w:rsidP="00075775">
            <w:pPr>
              <w:suppressAutoHyphens/>
              <w:autoSpaceDE w:val="0"/>
              <w:autoSpaceDN w:val="0"/>
              <w:adjustRightInd w:val="0"/>
              <w:spacing w:before="40" w:after="40"/>
              <w:jc w:val="center"/>
            </w:pPr>
            <w:r w:rsidRPr="00216660">
              <w:t>Вид</w:t>
            </w:r>
          </w:p>
          <w:p w:rsidR="00083A3C" w:rsidRPr="00216660" w:rsidRDefault="00083A3C" w:rsidP="00075775">
            <w:pPr>
              <w:suppressAutoHyphens/>
              <w:autoSpaceDE w:val="0"/>
              <w:autoSpaceDN w:val="0"/>
              <w:adjustRightInd w:val="0"/>
              <w:spacing w:before="40" w:after="40"/>
              <w:jc w:val="center"/>
            </w:pPr>
            <w:r w:rsidRPr="00216660">
              <w:t>памятника</w:t>
            </w:r>
          </w:p>
        </w:tc>
        <w:tc>
          <w:tcPr>
            <w:tcW w:w="1184" w:type="pct"/>
            <w:vMerge w:val="restart"/>
            <w:tcBorders>
              <w:top w:val="single" w:sz="6" w:space="0" w:color="auto"/>
              <w:left w:val="single" w:sz="6" w:space="0" w:color="auto"/>
              <w:right w:val="single" w:sz="6" w:space="0" w:color="auto"/>
            </w:tcBorders>
          </w:tcPr>
          <w:p w:rsidR="00083A3C" w:rsidRPr="00216660" w:rsidRDefault="00083A3C" w:rsidP="00075775">
            <w:pPr>
              <w:suppressAutoHyphens/>
              <w:autoSpaceDE w:val="0"/>
              <w:autoSpaceDN w:val="0"/>
              <w:adjustRightInd w:val="0"/>
              <w:spacing w:before="40" w:after="40"/>
              <w:jc w:val="center"/>
            </w:pPr>
            <w:r w:rsidRPr="00216660">
              <w:t xml:space="preserve">Принятие </w:t>
            </w:r>
            <w:proofErr w:type="gramStart"/>
            <w:r w:rsidRPr="00216660">
              <w:t>на</w:t>
            </w:r>
            <w:proofErr w:type="gramEnd"/>
          </w:p>
          <w:p w:rsidR="00083A3C" w:rsidRPr="00216660" w:rsidRDefault="00083A3C" w:rsidP="00075775">
            <w:pPr>
              <w:suppressAutoHyphens/>
              <w:autoSpaceDE w:val="0"/>
              <w:autoSpaceDN w:val="0"/>
              <w:adjustRightInd w:val="0"/>
              <w:spacing w:before="40" w:after="40"/>
              <w:jc w:val="center"/>
            </w:pPr>
            <w:proofErr w:type="spellStart"/>
            <w:r w:rsidRPr="00216660">
              <w:t>гос</w:t>
            </w:r>
            <w:proofErr w:type="spellEnd"/>
            <w:r w:rsidRPr="00216660">
              <w:t>.  охрану</w:t>
            </w:r>
          </w:p>
        </w:tc>
      </w:tr>
      <w:tr w:rsidR="00083A3C" w:rsidRPr="00216660" w:rsidTr="00075775">
        <w:trPr>
          <w:cantSplit/>
          <w:tblHeader/>
        </w:trPr>
        <w:tc>
          <w:tcPr>
            <w:tcW w:w="152" w:type="pct"/>
            <w:vMerge/>
            <w:tcBorders>
              <w:left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jc w:val="center"/>
            </w:pPr>
          </w:p>
        </w:tc>
        <w:tc>
          <w:tcPr>
            <w:tcW w:w="1164" w:type="pct"/>
            <w:vMerge/>
            <w:tcBorders>
              <w:left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jc w:val="center"/>
            </w:pPr>
          </w:p>
        </w:tc>
        <w:tc>
          <w:tcPr>
            <w:tcW w:w="437" w:type="pct"/>
            <w:tcBorders>
              <w:top w:val="single" w:sz="6" w:space="0" w:color="auto"/>
              <w:left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jc w:val="center"/>
            </w:pPr>
            <w:r w:rsidRPr="00216660">
              <w:t xml:space="preserve">Район, </w:t>
            </w:r>
          </w:p>
          <w:p w:rsidR="00083A3C" w:rsidRPr="00216660" w:rsidRDefault="00083A3C" w:rsidP="00075775">
            <w:pPr>
              <w:suppressAutoHyphens/>
              <w:autoSpaceDE w:val="0"/>
              <w:autoSpaceDN w:val="0"/>
              <w:adjustRightInd w:val="0"/>
              <w:spacing w:before="20" w:after="20"/>
              <w:jc w:val="center"/>
            </w:pPr>
            <w:r w:rsidRPr="00216660">
              <w:t>Город</w:t>
            </w:r>
          </w:p>
        </w:tc>
        <w:tc>
          <w:tcPr>
            <w:tcW w:w="466" w:type="pct"/>
            <w:tcBorders>
              <w:top w:val="single" w:sz="6" w:space="0" w:color="auto"/>
              <w:left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jc w:val="center"/>
            </w:pPr>
            <w:r w:rsidRPr="00216660">
              <w:t xml:space="preserve">Село, </w:t>
            </w:r>
          </w:p>
          <w:p w:rsidR="00083A3C" w:rsidRPr="00216660" w:rsidRDefault="00083A3C" w:rsidP="00075775">
            <w:pPr>
              <w:suppressAutoHyphens/>
              <w:autoSpaceDE w:val="0"/>
              <w:autoSpaceDN w:val="0"/>
              <w:adjustRightInd w:val="0"/>
              <w:spacing w:before="20" w:after="20"/>
              <w:jc w:val="center"/>
            </w:pPr>
            <w:r w:rsidRPr="00216660">
              <w:t xml:space="preserve">деревня, </w:t>
            </w:r>
          </w:p>
          <w:p w:rsidR="00083A3C" w:rsidRPr="00216660" w:rsidRDefault="00083A3C" w:rsidP="00075775">
            <w:pPr>
              <w:suppressAutoHyphens/>
              <w:autoSpaceDE w:val="0"/>
              <w:autoSpaceDN w:val="0"/>
              <w:adjustRightInd w:val="0"/>
              <w:spacing w:before="20" w:after="20"/>
              <w:jc w:val="center"/>
            </w:pPr>
            <w:r w:rsidRPr="00216660">
              <w:t>улица</w:t>
            </w:r>
          </w:p>
        </w:tc>
        <w:tc>
          <w:tcPr>
            <w:tcW w:w="215" w:type="pct"/>
            <w:tcBorders>
              <w:top w:val="single" w:sz="6" w:space="0" w:color="auto"/>
              <w:left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jc w:val="center"/>
            </w:pPr>
            <w:r w:rsidRPr="00216660">
              <w:t>Дом</w:t>
            </w:r>
          </w:p>
        </w:tc>
        <w:tc>
          <w:tcPr>
            <w:tcW w:w="354" w:type="pct"/>
            <w:vMerge/>
            <w:tcBorders>
              <w:left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jc w:val="center"/>
            </w:pPr>
          </w:p>
        </w:tc>
        <w:tc>
          <w:tcPr>
            <w:tcW w:w="632" w:type="pct"/>
            <w:vMerge/>
            <w:tcBorders>
              <w:left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jc w:val="center"/>
            </w:pPr>
          </w:p>
        </w:tc>
        <w:tc>
          <w:tcPr>
            <w:tcW w:w="395" w:type="pct"/>
            <w:vMerge/>
            <w:tcBorders>
              <w:left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jc w:val="center"/>
            </w:pPr>
          </w:p>
        </w:tc>
        <w:tc>
          <w:tcPr>
            <w:tcW w:w="1184" w:type="pct"/>
            <w:vMerge/>
            <w:tcBorders>
              <w:left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jc w:val="center"/>
            </w:pPr>
          </w:p>
        </w:tc>
      </w:tr>
    </w:tbl>
    <w:p w:rsidR="00083A3C" w:rsidRPr="00216660" w:rsidRDefault="00083A3C" w:rsidP="00083A3C">
      <w:pPr>
        <w:rPr>
          <w:sz w:val="2"/>
        </w:rPr>
      </w:pPr>
    </w:p>
    <w:tbl>
      <w:tblPr>
        <w:tblW w:w="5000" w:type="pct"/>
        <w:tblLayout w:type="fixed"/>
        <w:tblCellMar>
          <w:left w:w="40" w:type="dxa"/>
          <w:right w:w="40" w:type="dxa"/>
        </w:tblCellMar>
        <w:tblLook w:val="0000"/>
      </w:tblPr>
      <w:tblGrid>
        <w:gridCol w:w="325"/>
        <w:gridCol w:w="2248"/>
        <w:gridCol w:w="868"/>
        <w:gridCol w:w="852"/>
        <w:gridCol w:w="424"/>
        <w:gridCol w:w="568"/>
        <w:gridCol w:w="1418"/>
        <w:gridCol w:w="992"/>
        <w:gridCol w:w="2306"/>
      </w:tblGrid>
      <w:tr w:rsidR="00083A3C" w:rsidRPr="00216660" w:rsidTr="00075775">
        <w:trPr>
          <w:cantSplit/>
          <w:tblHeader/>
        </w:trPr>
        <w:tc>
          <w:tcPr>
            <w:tcW w:w="162" w:type="pct"/>
            <w:tcBorders>
              <w:top w:val="single" w:sz="6" w:space="0" w:color="auto"/>
              <w:left w:val="single" w:sz="6" w:space="0" w:color="auto"/>
              <w:bottom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jc w:val="center"/>
              <w:rPr>
                <w:sz w:val="18"/>
              </w:rPr>
            </w:pPr>
            <w:r w:rsidRPr="00216660">
              <w:rPr>
                <w:sz w:val="18"/>
              </w:rPr>
              <w:t>1</w:t>
            </w:r>
          </w:p>
        </w:tc>
        <w:tc>
          <w:tcPr>
            <w:tcW w:w="1124" w:type="pct"/>
            <w:tcBorders>
              <w:top w:val="single" w:sz="6" w:space="0" w:color="auto"/>
              <w:left w:val="single" w:sz="6" w:space="0" w:color="auto"/>
              <w:bottom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jc w:val="center"/>
              <w:rPr>
                <w:sz w:val="18"/>
              </w:rPr>
            </w:pPr>
            <w:r w:rsidRPr="00216660">
              <w:rPr>
                <w:sz w:val="18"/>
              </w:rPr>
              <w:t>2</w:t>
            </w:r>
          </w:p>
        </w:tc>
        <w:tc>
          <w:tcPr>
            <w:tcW w:w="434" w:type="pct"/>
            <w:tcBorders>
              <w:top w:val="single" w:sz="6" w:space="0" w:color="auto"/>
              <w:left w:val="single" w:sz="6" w:space="0" w:color="auto"/>
              <w:bottom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jc w:val="center"/>
              <w:rPr>
                <w:sz w:val="18"/>
              </w:rPr>
            </w:pPr>
            <w:r w:rsidRPr="00216660">
              <w:rPr>
                <w:sz w:val="18"/>
              </w:rPr>
              <w:t>3</w:t>
            </w:r>
          </w:p>
        </w:tc>
        <w:tc>
          <w:tcPr>
            <w:tcW w:w="426" w:type="pct"/>
            <w:tcBorders>
              <w:top w:val="single" w:sz="6" w:space="0" w:color="auto"/>
              <w:left w:val="single" w:sz="6" w:space="0" w:color="auto"/>
              <w:bottom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jc w:val="center"/>
              <w:rPr>
                <w:sz w:val="18"/>
              </w:rPr>
            </w:pPr>
            <w:r w:rsidRPr="00216660">
              <w:rPr>
                <w:sz w:val="18"/>
              </w:rPr>
              <w:t>4</w:t>
            </w:r>
          </w:p>
        </w:tc>
        <w:tc>
          <w:tcPr>
            <w:tcW w:w="212" w:type="pct"/>
            <w:tcBorders>
              <w:top w:val="single" w:sz="6" w:space="0" w:color="auto"/>
              <w:left w:val="single" w:sz="6" w:space="0" w:color="auto"/>
              <w:bottom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jc w:val="center"/>
              <w:rPr>
                <w:sz w:val="18"/>
              </w:rPr>
            </w:pPr>
            <w:r w:rsidRPr="00216660">
              <w:rPr>
                <w:sz w:val="18"/>
              </w:rPr>
              <w:t>5</w:t>
            </w:r>
          </w:p>
        </w:tc>
        <w:tc>
          <w:tcPr>
            <w:tcW w:w="284" w:type="pct"/>
            <w:tcBorders>
              <w:top w:val="single" w:sz="6" w:space="0" w:color="auto"/>
              <w:left w:val="single" w:sz="6" w:space="0" w:color="auto"/>
              <w:bottom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jc w:val="center"/>
              <w:rPr>
                <w:sz w:val="18"/>
              </w:rPr>
            </w:pPr>
            <w:r w:rsidRPr="00216660">
              <w:rPr>
                <w:sz w:val="18"/>
              </w:rPr>
              <w:t>6</w:t>
            </w:r>
          </w:p>
        </w:tc>
        <w:tc>
          <w:tcPr>
            <w:tcW w:w="709" w:type="pct"/>
            <w:tcBorders>
              <w:top w:val="single" w:sz="6" w:space="0" w:color="auto"/>
              <w:left w:val="single" w:sz="6" w:space="0" w:color="auto"/>
              <w:bottom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jc w:val="center"/>
              <w:rPr>
                <w:sz w:val="18"/>
              </w:rPr>
            </w:pPr>
            <w:r w:rsidRPr="00216660">
              <w:rPr>
                <w:sz w:val="18"/>
              </w:rPr>
              <w:t>7</w:t>
            </w:r>
          </w:p>
        </w:tc>
        <w:tc>
          <w:tcPr>
            <w:tcW w:w="496" w:type="pct"/>
            <w:tcBorders>
              <w:top w:val="single" w:sz="6" w:space="0" w:color="auto"/>
              <w:left w:val="single" w:sz="6" w:space="0" w:color="auto"/>
              <w:bottom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jc w:val="center"/>
              <w:rPr>
                <w:sz w:val="18"/>
              </w:rPr>
            </w:pPr>
            <w:r w:rsidRPr="00216660">
              <w:rPr>
                <w:sz w:val="18"/>
              </w:rPr>
              <w:t>8</w:t>
            </w:r>
          </w:p>
        </w:tc>
        <w:tc>
          <w:tcPr>
            <w:tcW w:w="1153" w:type="pct"/>
            <w:tcBorders>
              <w:top w:val="single" w:sz="6" w:space="0" w:color="auto"/>
              <w:left w:val="single" w:sz="6" w:space="0" w:color="auto"/>
              <w:bottom w:val="single" w:sz="6" w:space="0" w:color="auto"/>
              <w:right w:val="single" w:sz="4" w:space="0" w:color="auto"/>
            </w:tcBorders>
          </w:tcPr>
          <w:p w:rsidR="00083A3C" w:rsidRPr="00216660" w:rsidRDefault="00083A3C" w:rsidP="00075775">
            <w:pPr>
              <w:suppressAutoHyphens/>
              <w:autoSpaceDE w:val="0"/>
              <w:autoSpaceDN w:val="0"/>
              <w:adjustRightInd w:val="0"/>
              <w:spacing w:before="20" w:after="20"/>
              <w:jc w:val="center"/>
              <w:rPr>
                <w:sz w:val="18"/>
              </w:rPr>
            </w:pPr>
            <w:r w:rsidRPr="00216660">
              <w:rPr>
                <w:sz w:val="18"/>
              </w:rPr>
              <w:t>9</w:t>
            </w:r>
          </w:p>
        </w:tc>
      </w:tr>
      <w:tr w:rsidR="00083A3C" w:rsidRPr="00216660" w:rsidTr="00075775">
        <w:trPr>
          <w:cantSplit/>
        </w:trPr>
        <w:tc>
          <w:tcPr>
            <w:tcW w:w="5000" w:type="pct"/>
            <w:gridSpan w:val="9"/>
            <w:tcBorders>
              <w:top w:val="single" w:sz="6" w:space="0" w:color="auto"/>
              <w:left w:val="single" w:sz="6" w:space="0" w:color="auto"/>
              <w:bottom w:val="single" w:sz="6" w:space="0" w:color="auto"/>
              <w:right w:val="single" w:sz="4" w:space="0" w:color="auto"/>
            </w:tcBorders>
          </w:tcPr>
          <w:p w:rsidR="00083A3C" w:rsidRPr="00216660" w:rsidRDefault="00083A3C" w:rsidP="00075775">
            <w:pPr>
              <w:pStyle w:val="1"/>
              <w:rPr>
                <w:sz w:val="20"/>
              </w:rPr>
            </w:pPr>
            <w:r w:rsidRPr="00216660">
              <w:t>Выявленные памятники истории и архитектуры</w:t>
            </w:r>
          </w:p>
        </w:tc>
      </w:tr>
      <w:tr w:rsidR="00083A3C" w:rsidRPr="00216660" w:rsidTr="00075775">
        <w:trPr>
          <w:cantSplit/>
        </w:trPr>
        <w:tc>
          <w:tcPr>
            <w:tcW w:w="162" w:type="pct"/>
            <w:tcBorders>
              <w:top w:val="single" w:sz="6" w:space="0" w:color="auto"/>
              <w:left w:val="single" w:sz="6" w:space="0" w:color="auto"/>
              <w:bottom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jc w:val="center"/>
            </w:pPr>
            <w:r w:rsidRPr="00216660">
              <w:t>4</w:t>
            </w:r>
          </w:p>
        </w:tc>
        <w:tc>
          <w:tcPr>
            <w:tcW w:w="1124" w:type="pct"/>
            <w:tcBorders>
              <w:top w:val="single" w:sz="6" w:space="0" w:color="auto"/>
              <w:left w:val="single" w:sz="6" w:space="0" w:color="auto"/>
              <w:bottom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pPr>
            <w:r w:rsidRPr="00216660">
              <w:t xml:space="preserve">Могила ишана </w:t>
            </w:r>
            <w:proofErr w:type="spellStart"/>
            <w:r w:rsidRPr="00216660">
              <w:t>Мухаммаднура</w:t>
            </w:r>
            <w:proofErr w:type="spellEnd"/>
            <w:r w:rsidRPr="00216660">
              <w:t xml:space="preserve"> </w:t>
            </w:r>
            <w:proofErr w:type="spellStart"/>
            <w:r w:rsidRPr="00216660">
              <w:t>Ат-Туртаки</w:t>
            </w:r>
            <w:proofErr w:type="spellEnd"/>
          </w:p>
        </w:tc>
        <w:tc>
          <w:tcPr>
            <w:tcW w:w="434" w:type="pct"/>
            <w:tcBorders>
              <w:top w:val="single" w:sz="6" w:space="0" w:color="auto"/>
              <w:left w:val="single" w:sz="6" w:space="0" w:color="auto"/>
              <w:bottom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pPr>
            <w:r w:rsidRPr="00216660">
              <w:t xml:space="preserve">Янаульский </w:t>
            </w:r>
            <w:proofErr w:type="spellStart"/>
            <w:r w:rsidRPr="00216660">
              <w:t>р-он</w:t>
            </w:r>
            <w:proofErr w:type="spellEnd"/>
          </w:p>
        </w:tc>
        <w:tc>
          <w:tcPr>
            <w:tcW w:w="426" w:type="pct"/>
            <w:tcBorders>
              <w:top w:val="single" w:sz="6" w:space="0" w:color="auto"/>
              <w:left w:val="single" w:sz="6" w:space="0" w:color="auto"/>
              <w:bottom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pPr>
            <w:proofErr w:type="spellStart"/>
            <w:r w:rsidRPr="00216660">
              <w:t>С.Туртык</w:t>
            </w:r>
            <w:proofErr w:type="spellEnd"/>
          </w:p>
        </w:tc>
        <w:tc>
          <w:tcPr>
            <w:tcW w:w="212" w:type="pct"/>
            <w:tcBorders>
              <w:top w:val="single" w:sz="6" w:space="0" w:color="auto"/>
              <w:left w:val="single" w:sz="6" w:space="0" w:color="auto"/>
              <w:bottom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jc w:val="center"/>
            </w:pPr>
          </w:p>
        </w:tc>
        <w:tc>
          <w:tcPr>
            <w:tcW w:w="284" w:type="pct"/>
            <w:tcBorders>
              <w:top w:val="single" w:sz="6" w:space="0" w:color="auto"/>
              <w:left w:val="single" w:sz="6" w:space="0" w:color="auto"/>
              <w:bottom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pPr>
          </w:p>
        </w:tc>
        <w:tc>
          <w:tcPr>
            <w:tcW w:w="709" w:type="pct"/>
            <w:tcBorders>
              <w:top w:val="single" w:sz="6" w:space="0" w:color="auto"/>
              <w:left w:val="single" w:sz="6" w:space="0" w:color="auto"/>
              <w:bottom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pPr>
          </w:p>
        </w:tc>
        <w:tc>
          <w:tcPr>
            <w:tcW w:w="496" w:type="pct"/>
            <w:tcBorders>
              <w:top w:val="single" w:sz="6" w:space="0" w:color="auto"/>
              <w:left w:val="single" w:sz="6" w:space="0" w:color="auto"/>
              <w:bottom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pPr>
          </w:p>
        </w:tc>
        <w:tc>
          <w:tcPr>
            <w:tcW w:w="1153" w:type="pct"/>
            <w:tcBorders>
              <w:top w:val="single" w:sz="6" w:space="0" w:color="auto"/>
              <w:left w:val="single" w:sz="6" w:space="0" w:color="auto"/>
              <w:bottom w:val="single" w:sz="6" w:space="0" w:color="auto"/>
              <w:right w:val="single" w:sz="6" w:space="0" w:color="auto"/>
            </w:tcBorders>
          </w:tcPr>
          <w:p w:rsidR="00083A3C" w:rsidRPr="00216660" w:rsidRDefault="00083A3C" w:rsidP="00075775">
            <w:pPr>
              <w:suppressAutoHyphens/>
              <w:autoSpaceDE w:val="0"/>
              <w:autoSpaceDN w:val="0"/>
              <w:adjustRightInd w:val="0"/>
              <w:spacing w:before="20" w:after="20"/>
            </w:pPr>
            <w:r w:rsidRPr="00216660">
              <w:t>В</w:t>
            </w:r>
          </w:p>
        </w:tc>
      </w:tr>
    </w:tbl>
    <w:p w:rsidR="00083A3C" w:rsidRPr="00216660" w:rsidRDefault="00083A3C" w:rsidP="00083A3C">
      <w:pPr>
        <w:suppressAutoHyphens/>
        <w:autoSpaceDE w:val="0"/>
        <w:autoSpaceDN w:val="0"/>
        <w:adjustRightInd w:val="0"/>
        <w:rPr>
          <w:sz w:val="24"/>
          <w:szCs w:val="24"/>
        </w:rPr>
      </w:pPr>
    </w:p>
    <w:p w:rsidR="000865C7" w:rsidRPr="00216660" w:rsidRDefault="000865C7" w:rsidP="00045B32">
      <w:pPr>
        <w:ind w:firstLine="709"/>
        <w:jc w:val="both"/>
        <w:rPr>
          <w:b/>
          <w:sz w:val="24"/>
          <w:szCs w:val="24"/>
        </w:rPr>
      </w:pPr>
    </w:p>
    <w:p w:rsidR="00FC1C20" w:rsidRPr="00216660" w:rsidRDefault="00FC1C20" w:rsidP="00045B32">
      <w:pPr>
        <w:ind w:firstLine="709"/>
        <w:jc w:val="both"/>
        <w:rPr>
          <w:b/>
          <w:sz w:val="24"/>
          <w:szCs w:val="24"/>
        </w:rPr>
      </w:pPr>
      <w:r w:rsidRPr="00216660">
        <w:rPr>
          <w:b/>
          <w:sz w:val="24"/>
          <w:szCs w:val="24"/>
        </w:rPr>
        <w:t>1.4. Транспорт и дороги.</w:t>
      </w:r>
    </w:p>
    <w:p w:rsidR="00FC1C20" w:rsidRPr="00216660" w:rsidRDefault="00FC1C20" w:rsidP="00045B32">
      <w:pPr>
        <w:ind w:firstLine="709"/>
        <w:jc w:val="both"/>
        <w:rPr>
          <w:b/>
          <w:sz w:val="24"/>
          <w:szCs w:val="24"/>
        </w:rPr>
      </w:pPr>
    </w:p>
    <w:p w:rsidR="00FC1C20" w:rsidRPr="00216660" w:rsidRDefault="00FC1C20" w:rsidP="00045B32">
      <w:pPr>
        <w:ind w:firstLine="709"/>
        <w:jc w:val="both"/>
        <w:rPr>
          <w:sz w:val="24"/>
          <w:szCs w:val="24"/>
        </w:rPr>
      </w:pPr>
      <w:r w:rsidRPr="00216660">
        <w:rPr>
          <w:sz w:val="24"/>
          <w:szCs w:val="24"/>
        </w:rPr>
        <w:t xml:space="preserve">Внешняя связь СП </w:t>
      </w:r>
      <w:proofErr w:type="spellStart"/>
      <w:r w:rsidR="00A76A74">
        <w:rPr>
          <w:sz w:val="24"/>
          <w:szCs w:val="24"/>
        </w:rPr>
        <w:t>Воядинского</w:t>
      </w:r>
      <w:proofErr w:type="spellEnd"/>
      <w:r w:rsidRPr="00216660">
        <w:rPr>
          <w:sz w:val="24"/>
          <w:szCs w:val="24"/>
        </w:rPr>
        <w:t xml:space="preserve"> сельсовет</w:t>
      </w:r>
      <w:r w:rsidR="00EE1A65" w:rsidRPr="00216660">
        <w:rPr>
          <w:sz w:val="24"/>
          <w:szCs w:val="24"/>
        </w:rPr>
        <w:t>а</w:t>
      </w:r>
      <w:r w:rsidRPr="00216660">
        <w:rPr>
          <w:sz w:val="24"/>
          <w:szCs w:val="24"/>
        </w:rPr>
        <w:t xml:space="preserve"> с другими населенными пунктами осуществляется по </w:t>
      </w:r>
      <w:r w:rsidR="000414A2" w:rsidRPr="00216660">
        <w:rPr>
          <w:sz w:val="24"/>
          <w:szCs w:val="24"/>
        </w:rPr>
        <w:t>межмуниципальн</w:t>
      </w:r>
      <w:r w:rsidR="009D6300" w:rsidRPr="00216660">
        <w:rPr>
          <w:sz w:val="24"/>
          <w:szCs w:val="24"/>
        </w:rPr>
        <w:t>ым</w:t>
      </w:r>
      <w:r w:rsidRPr="00216660">
        <w:rPr>
          <w:sz w:val="24"/>
          <w:szCs w:val="24"/>
        </w:rPr>
        <w:t xml:space="preserve"> автомобильн</w:t>
      </w:r>
      <w:r w:rsidR="009D6300" w:rsidRPr="00216660">
        <w:rPr>
          <w:sz w:val="24"/>
          <w:szCs w:val="24"/>
        </w:rPr>
        <w:t>ым</w:t>
      </w:r>
      <w:r w:rsidRPr="00216660">
        <w:rPr>
          <w:sz w:val="24"/>
          <w:szCs w:val="24"/>
        </w:rPr>
        <w:t xml:space="preserve"> дорог</w:t>
      </w:r>
      <w:r w:rsidR="009D6300" w:rsidRPr="00216660">
        <w:rPr>
          <w:sz w:val="24"/>
          <w:szCs w:val="24"/>
        </w:rPr>
        <w:t>ам:</w:t>
      </w:r>
      <w:r w:rsidRPr="00216660">
        <w:rPr>
          <w:sz w:val="24"/>
          <w:szCs w:val="24"/>
        </w:rPr>
        <w:t xml:space="preserve"> </w:t>
      </w:r>
      <w:proofErr w:type="spellStart"/>
      <w:r w:rsidR="00083A3C" w:rsidRPr="00216660">
        <w:rPr>
          <w:sz w:val="24"/>
          <w:szCs w:val="24"/>
        </w:rPr>
        <w:t>Нефтекамск</w:t>
      </w:r>
      <w:proofErr w:type="spellEnd"/>
      <w:r w:rsidR="00B66BF2" w:rsidRPr="00216660">
        <w:rPr>
          <w:sz w:val="24"/>
          <w:szCs w:val="24"/>
        </w:rPr>
        <w:t xml:space="preserve"> – </w:t>
      </w:r>
      <w:proofErr w:type="spellStart"/>
      <w:r w:rsidR="00083A3C" w:rsidRPr="00216660">
        <w:rPr>
          <w:sz w:val="24"/>
          <w:szCs w:val="24"/>
        </w:rPr>
        <w:t>Коровино</w:t>
      </w:r>
      <w:proofErr w:type="spellEnd"/>
      <w:r w:rsidR="0058334E" w:rsidRPr="00216660">
        <w:rPr>
          <w:sz w:val="24"/>
          <w:szCs w:val="24"/>
        </w:rPr>
        <w:t>.</w:t>
      </w:r>
      <w:r w:rsidRPr="00216660">
        <w:rPr>
          <w:sz w:val="24"/>
          <w:szCs w:val="24"/>
        </w:rPr>
        <w:t xml:space="preserve"> Имеется ряд автодорог местного значения, связывающих населенные пункты между собой.</w:t>
      </w:r>
    </w:p>
    <w:p w:rsidR="00FC1C20" w:rsidRPr="00216660" w:rsidRDefault="004F66CF" w:rsidP="00045B32">
      <w:pPr>
        <w:ind w:firstLine="709"/>
        <w:jc w:val="both"/>
        <w:rPr>
          <w:sz w:val="24"/>
          <w:szCs w:val="24"/>
        </w:rPr>
      </w:pPr>
      <w:proofErr w:type="spellStart"/>
      <w:proofErr w:type="gramStart"/>
      <w:r w:rsidRPr="00216660">
        <w:rPr>
          <w:sz w:val="24"/>
          <w:szCs w:val="24"/>
        </w:rPr>
        <w:t>Железно-дорожные</w:t>
      </w:r>
      <w:proofErr w:type="spellEnd"/>
      <w:proofErr w:type="gramEnd"/>
      <w:r w:rsidRPr="00216660">
        <w:rPr>
          <w:sz w:val="24"/>
          <w:szCs w:val="24"/>
        </w:rPr>
        <w:t xml:space="preserve"> пути отсутствуют.</w:t>
      </w:r>
    </w:p>
    <w:p w:rsidR="00FC1C20" w:rsidRPr="00216660" w:rsidRDefault="00FC1C20" w:rsidP="00045B32">
      <w:pPr>
        <w:ind w:firstLine="709"/>
        <w:jc w:val="both"/>
        <w:rPr>
          <w:sz w:val="24"/>
          <w:szCs w:val="24"/>
        </w:rPr>
      </w:pPr>
      <w:r w:rsidRPr="00216660">
        <w:rPr>
          <w:sz w:val="24"/>
          <w:szCs w:val="24"/>
        </w:rPr>
        <w:t>Улично-дорожная сеть внутри населенных пунктов не имеет полного благоустройства. Параметры улиц не соответствуют действующим нормам. Тротуары и озеленение отсутствуют.</w:t>
      </w:r>
    </w:p>
    <w:p w:rsidR="00FC1C20" w:rsidRPr="00216660" w:rsidRDefault="00FC1C20" w:rsidP="00045B32">
      <w:pPr>
        <w:ind w:firstLine="709"/>
        <w:jc w:val="both"/>
        <w:rPr>
          <w:sz w:val="24"/>
          <w:szCs w:val="24"/>
        </w:rPr>
      </w:pPr>
    </w:p>
    <w:p w:rsidR="00045B32" w:rsidRPr="00216660" w:rsidRDefault="00045B32"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083A3C" w:rsidRPr="00216660" w:rsidRDefault="00083A3C" w:rsidP="00045B32">
      <w:pPr>
        <w:ind w:firstLine="709"/>
        <w:jc w:val="both"/>
        <w:rPr>
          <w:b/>
          <w:sz w:val="24"/>
          <w:szCs w:val="24"/>
        </w:rPr>
      </w:pPr>
    </w:p>
    <w:p w:rsidR="00DC6AC1" w:rsidRPr="00216660" w:rsidRDefault="00DC6AC1" w:rsidP="00DC6AC1">
      <w:pPr>
        <w:jc w:val="both"/>
        <w:rPr>
          <w:b/>
          <w:sz w:val="24"/>
          <w:szCs w:val="24"/>
        </w:rPr>
      </w:pPr>
    </w:p>
    <w:p w:rsidR="00FC1C20" w:rsidRPr="00216660" w:rsidRDefault="00FC1C20" w:rsidP="00045B32">
      <w:pPr>
        <w:ind w:firstLine="709"/>
        <w:jc w:val="both"/>
        <w:rPr>
          <w:b/>
          <w:sz w:val="24"/>
          <w:szCs w:val="24"/>
        </w:rPr>
      </w:pPr>
      <w:r w:rsidRPr="00216660">
        <w:rPr>
          <w:b/>
          <w:sz w:val="24"/>
          <w:szCs w:val="24"/>
        </w:rPr>
        <w:lastRenderedPageBreak/>
        <w:t xml:space="preserve">Глава </w:t>
      </w:r>
      <w:r w:rsidRPr="00216660">
        <w:rPr>
          <w:b/>
          <w:sz w:val="24"/>
          <w:szCs w:val="24"/>
          <w:lang w:val="en-US"/>
        </w:rPr>
        <w:t>II</w:t>
      </w:r>
      <w:r w:rsidRPr="00216660">
        <w:rPr>
          <w:b/>
          <w:sz w:val="24"/>
          <w:szCs w:val="24"/>
        </w:rPr>
        <w:t>. Природные условия.</w:t>
      </w:r>
    </w:p>
    <w:p w:rsidR="00FC1C20" w:rsidRPr="00216660" w:rsidRDefault="00FC1C20" w:rsidP="00045B32">
      <w:pPr>
        <w:ind w:firstLine="709"/>
        <w:jc w:val="both"/>
        <w:rPr>
          <w:b/>
          <w:sz w:val="24"/>
          <w:szCs w:val="24"/>
        </w:rPr>
      </w:pPr>
    </w:p>
    <w:p w:rsidR="00F66045" w:rsidRPr="00216660" w:rsidRDefault="00F66045" w:rsidP="00045B32">
      <w:pPr>
        <w:ind w:firstLine="709"/>
        <w:jc w:val="both"/>
        <w:rPr>
          <w:b/>
          <w:sz w:val="24"/>
          <w:szCs w:val="24"/>
        </w:rPr>
      </w:pPr>
    </w:p>
    <w:p w:rsidR="00FC1C20" w:rsidRPr="00216660" w:rsidRDefault="00FC1C20" w:rsidP="00045B32">
      <w:pPr>
        <w:ind w:firstLine="709"/>
        <w:jc w:val="both"/>
        <w:rPr>
          <w:b/>
          <w:sz w:val="24"/>
          <w:szCs w:val="24"/>
        </w:rPr>
      </w:pPr>
      <w:r w:rsidRPr="00216660">
        <w:rPr>
          <w:b/>
          <w:sz w:val="24"/>
          <w:szCs w:val="24"/>
        </w:rPr>
        <w:t>2.1. Климат.</w:t>
      </w:r>
    </w:p>
    <w:p w:rsidR="00F66045" w:rsidRPr="00216660" w:rsidRDefault="00F66045" w:rsidP="00045B32">
      <w:pPr>
        <w:ind w:firstLine="709"/>
        <w:jc w:val="both"/>
        <w:rPr>
          <w:b/>
          <w:sz w:val="24"/>
          <w:szCs w:val="24"/>
        </w:rPr>
      </w:pPr>
    </w:p>
    <w:p w:rsidR="006214B2" w:rsidRPr="00216660" w:rsidRDefault="006214B2" w:rsidP="00045B32">
      <w:pPr>
        <w:pStyle w:val="ab"/>
        <w:spacing w:before="0" w:beforeAutospacing="0" w:after="0" w:afterAutospacing="0"/>
        <w:ind w:firstLine="709"/>
        <w:jc w:val="both"/>
      </w:pPr>
      <w:r w:rsidRPr="00216660">
        <w:t xml:space="preserve">По природным условиям территория района относится к северной лесостепи и </w:t>
      </w:r>
      <w:proofErr w:type="spellStart"/>
      <w:r w:rsidRPr="00216660">
        <w:t>агропочвенному</w:t>
      </w:r>
      <w:proofErr w:type="spellEnd"/>
      <w:r w:rsidRPr="00216660">
        <w:t xml:space="preserve"> району – </w:t>
      </w:r>
      <w:proofErr w:type="spellStart"/>
      <w:r w:rsidRPr="00216660">
        <w:t>Буйско-Таныпское</w:t>
      </w:r>
      <w:proofErr w:type="spellEnd"/>
      <w:r w:rsidRPr="00216660">
        <w:t xml:space="preserve"> </w:t>
      </w:r>
      <w:proofErr w:type="spellStart"/>
      <w:r w:rsidRPr="00216660">
        <w:t>мелкоувалистое</w:t>
      </w:r>
      <w:proofErr w:type="spellEnd"/>
      <w:r w:rsidRPr="00216660">
        <w:t xml:space="preserve"> междуречье. </w:t>
      </w:r>
    </w:p>
    <w:p w:rsidR="006214B2" w:rsidRPr="00216660" w:rsidRDefault="006214B2" w:rsidP="00045B32">
      <w:pPr>
        <w:ind w:firstLine="709"/>
        <w:jc w:val="both"/>
        <w:rPr>
          <w:sz w:val="24"/>
          <w:szCs w:val="24"/>
        </w:rPr>
      </w:pPr>
      <w:r w:rsidRPr="00216660">
        <w:rPr>
          <w:sz w:val="24"/>
          <w:szCs w:val="24"/>
        </w:rPr>
        <w:t xml:space="preserve">Район относится к </w:t>
      </w:r>
      <w:r w:rsidRPr="00216660">
        <w:rPr>
          <w:sz w:val="24"/>
          <w:szCs w:val="24"/>
          <w:lang w:val="en-US"/>
        </w:rPr>
        <w:t>I</w:t>
      </w:r>
      <w:r w:rsidRPr="00216660">
        <w:rPr>
          <w:sz w:val="24"/>
          <w:szCs w:val="24"/>
        </w:rPr>
        <w:t xml:space="preserve"> агроклиматическому району, который характеризуется следующими показателями:</w:t>
      </w:r>
    </w:p>
    <w:p w:rsidR="006214B2" w:rsidRPr="00216660" w:rsidRDefault="006214B2" w:rsidP="00045B32">
      <w:pPr>
        <w:numPr>
          <w:ilvl w:val="0"/>
          <w:numId w:val="7"/>
        </w:numPr>
        <w:ind w:firstLine="709"/>
        <w:jc w:val="both"/>
        <w:rPr>
          <w:sz w:val="24"/>
          <w:szCs w:val="24"/>
        </w:rPr>
      </w:pPr>
      <w:r w:rsidRPr="00216660">
        <w:rPr>
          <w:sz w:val="24"/>
          <w:szCs w:val="24"/>
        </w:rPr>
        <w:t>сумма температур за период с температурой 10 градусов</w:t>
      </w:r>
      <w:proofErr w:type="gramStart"/>
      <w:r w:rsidRPr="00216660">
        <w:rPr>
          <w:sz w:val="24"/>
          <w:szCs w:val="24"/>
        </w:rPr>
        <w:t xml:space="preserve"> С</w:t>
      </w:r>
      <w:proofErr w:type="gramEnd"/>
      <w:r w:rsidRPr="00216660">
        <w:rPr>
          <w:sz w:val="24"/>
          <w:szCs w:val="24"/>
        </w:rPr>
        <w:t xml:space="preserve"> и выше – 1950…2200;</w:t>
      </w:r>
    </w:p>
    <w:p w:rsidR="006214B2" w:rsidRPr="00216660" w:rsidRDefault="006214B2" w:rsidP="00045B32">
      <w:pPr>
        <w:numPr>
          <w:ilvl w:val="0"/>
          <w:numId w:val="7"/>
        </w:numPr>
        <w:ind w:firstLine="709"/>
        <w:jc w:val="both"/>
        <w:rPr>
          <w:sz w:val="24"/>
          <w:szCs w:val="24"/>
        </w:rPr>
      </w:pPr>
      <w:r w:rsidRPr="00216660">
        <w:rPr>
          <w:sz w:val="24"/>
          <w:szCs w:val="24"/>
        </w:rPr>
        <w:t>продолжительность периода с температурой 10 градусов</w:t>
      </w:r>
      <w:proofErr w:type="gramStart"/>
      <w:r w:rsidRPr="00216660">
        <w:rPr>
          <w:sz w:val="24"/>
          <w:szCs w:val="24"/>
        </w:rPr>
        <w:t xml:space="preserve"> С</w:t>
      </w:r>
      <w:proofErr w:type="gramEnd"/>
      <w:r w:rsidRPr="00216660">
        <w:rPr>
          <w:sz w:val="24"/>
          <w:szCs w:val="24"/>
        </w:rPr>
        <w:t xml:space="preserve"> и выше (дни) – 125…135;</w:t>
      </w:r>
    </w:p>
    <w:p w:rsidR="006214B2" w:rsidRPr="00216660" w:rsidRDefault="006214B2" w:rsidP="00045B32">
      <w:pPr>
        <w:numPr>
          <w:ilvl w:val="0"/>
          <w:numId w:val="7"/>
        </w:numPr>
        <w:ind w:firstLine="709"/>
        <w:jc w:val="both"/>
        <w:rPr>
          <w:sz w:val="24"/>
          <w:szCs w:val="24"/>
        </w:rPr>
      </w:pPr>
      <w:r w:rsidRPr="00216660">
        <w:rPr>
          <w:sz w:val="24"/>
          <w:szCs w:val="24"/>
        </w:rPr>
        <w:t>продолжительность безморозного периода (дни) – 100…125;</w:t>
      </w:r>
    </w:p>
    <w:p w:rsidR="006214B2" w:rsidRPr="00216660" w:rsidRDefault="006214B2" w:rsidP="00045B32">
      <w:pPr>
        <w:numPr>
          <w:ilvl w:val="0"/>
          <w:numId w:val="7"/>
        </w:numPr>
        <w:ind w:firstLine="709"/>
        <w:jc w:val="both"/>
        <w:rPr>
          <w:sz w:val="24"/>
          <w:szCs w:val="24"/>
        </w:rPr>
      </w:pPr>
      <w:r w:rsidRPr="00216660">
        <w:rPr>
          <w:sz w:val="24"/>
          <w:szCs w:val="24"/>
        </w:rPr>
        <w:t>сумма осадков за теплый период (</w:t>
      </w:r>
      <w:proofErr w:type="gramStart"/>
      <w:r w:rsidRPr="00216660">
        <w:rPr>
          <w:sz w:val="24"/>
          <w:szCs w:val="24"/>
        </w:rPr>
        <w:t>мм</w:t>
      </w:r>
      <w:proofErr w:type="gramEnd"/>
      <w:r w:rsidRPr="00216660">
        <w:rPr>
          <w:sz w:val="24"/>
          <w:szCs w:val="24"/>
        </w:rPr>
        <w:t>) – 300…400;</w:t>
      </w:r>
    </w:p>
    <w:p w:rsidR="006214B2" w:rsidRPr="00216660" w:rsidRDefault="006214B2" w:rsidP="00045B32">
      <w:pPr>
        <w:numPr>
          <w:ilvl w:val="0"/>
          <w:numId w:val="7"/>
        </w:numPr>
        <w:ind w:firstLine="709"/>
        <w:jc w:val="both"/>
        <w:rPr>
          <w:sz w:val="24"/>
          <w:szCs w:val="24"/>
        </w:rPr>
      </w:pPr>
      <w:r w:rsidRPr="00216660">
        <w:rPr>
          <w:sz w:val="24"/>
          <w:szCs w:val="24"/>
        </w:rPr>
        <w:t>ГТК Селянинова – 1,05…1,10;</w:t>
      </w:r>
    </w:p>
    <w:p w:rsidR="006214B2" w:rsidRPr="00216660" w:rsidRDefault="006214B2" w:rsidP="00045B32">
      <w:pPr>
        <w:numPr>
          <w:ilvl w:val="0"/>
          <w:numId w:val="7"/>
        </w:numPr>
        <w:ind w:firstLine="709"/>
        <w:jc w:val="both"/>
        <w:rPr>
          <w:sz w:val="24"/>
          <w:szCs w:val="24"/>
        </w:rPr>
      </w:pPr>
      <w:r w:rsidRPr="00216660">
        <w:rPr>
          <w:sz w:val="24"/>
          <w:szCs w:val="24"/>
        </w:rPr>
        <w:t>средняя высота снежного покрова за зиму (</w:t>
      </w:r>
      <w:proofErr w:type="gramStart"/>
      <w:r w:rsidRPr="00216660">
        <w:rPr>
          <w:sz w:val="24"/>
          <w:szCs w:val="24"/>
        </w:rPr>
        <w:t>мм</w:t>
      </w:r>
      <w:proofErr w:type="gramEnd"/>
      <w:r w:rsidRPr="00216660">
        <w:rPr>
          <w:sz w:val="24"/>
          <w:szCs w:val="24"/>
        </w:rPr>
        <w:t>) – 45…60.</w:t>
      </w:r>
    </w:p>
    <w:p w:rsidR="006214B2" w:rsidRPr="00216660" w:rsidRDefault="006214B2" w:rsidP="00045B32">
      <w:pPr>
        <w:ind w:left="1684" w:firstLine="709"/>
        <w:jc w:val="both"/>
        <w:rPr>
          <w:sz w:val="24"/>
          <w:szCs w:val="24"/>
        </w:rPr>
      </w:pPr>
    </w:p>
    <w:p w:rsidR="006214B2" w:rsidRPr="00216660" w:rsidRDefault="006214B2" w:rsidP="00045B32">
      <w:pPr>
        <w:pStyle w:val="ab"/>
        <w:spacing w:before="0" w:beforeAutospacing="0" w:after="0" w:afterAutospacing="0"/>
        <w:ind w:firstLine="709"/>
        <w:jc w:val="both"/>
      </w:pPr>
      <w:r w:rsidRPr="00216660">
        <w:t>Природные условия района обуславливают преимущественное проявление водной и локальной слабой ветровой эрозии почв.</w:t>
      </w:r>
    </w:p>
    <w:p w:rsidR="006214B2" w:rsidRPr="00216660" w:rsidRDefault="006214B2" w:rsidP="00045B32">
      <w:pPr>
        <w:ind w:firstLine="709"/>
        <w:jc w:val="both"/>
        <w:rPr>
          <w:sz w:val="24"/>
          <w:szCs w:val="24"/>
        </w:rPr>
      </w:pPr>
      <w:r w:rsidRPr="00216660">
        <w:rPr>
          <w:sz w:val="24"/>
          <w:szCs w:val="24"/>
        </w:rPr>
        <w:t xml:space="preserve">По климатическому районированию территории России для строительства территория относится к климатическому подрайону </w:t>
      </w:r>
      <w:proofErr w:type="gramStart"/>
      <w:r w:rsidRPr="00216660">
        <w:rPr>
          <w:sz w:val="24"/>
          <w:szCs w:val="24"/>
          <w:lang w:val="en-US"/>
        </w:rPr>
        <w:t>I</w:t>
      </w:r>
      <w:proofErr w:type="gramEnd"/>
      <w:r w:rsidRPr="00216660">
        <w:rPr>
          <w:sz w:val="24"/>
          <w:szCs w:val="24"/>
        </w:rPr>
        <w:t>В. Расчетная температура для проектирования отопления –34</w:t>
      </w:r>
      <w:r w:rsidRPr="00216660">
        <w:rPr>
          <w:sz w:val="24"/>
          <w:szCs w:val="24"/>
          <w:vertAlign w:val="superscript"/>
        </w:rPr>
        <w:t>0</w:t>
      </w:r>
      <w:r w:rsidRPr="00216660">
        <w:rPr>
          <w:sz w:val="24"/>
          <w:szCs w:val="24"/>
        </w:rPr>
        <w:t>С (температура самой холодной пятидневки обеспеченностью 0,92). Продолжительность отопительного периода (со среднесуточной температурой воздуха &lt;8°С) 211дней. Максимальная глубина промерзания почвы раз в 10 лет равна 159см, раз в 50 лет – 209см.</w:t>
      </w:r>
    </w:p>
    <w:p w:rsidR="006214B2" w:rsidRPr="00216660" w:rsidRDefault="006214B2" w:rsidP="00045B32">
      <w:pPr>
        <w:pStyle w:val="ab"/>
        <w:spacing w:before="0" w:beforeAutospacing="0" w:after="0" w:afterAutospacing="0"/>
        <w:ind w:firstLine="709"/>
        <w:jc w:val="both"/>
      </w:pPr>
      <w:r w:rsidRPr="00216660">
        <w:t xml:space="preserve">Климатическая характеристика приводится по данным ТСН «Климат Республики Башкортостан» и </w:t>
      </w:r>
      <w:proofErr w:type="spellStart"/>
      <w:r w:rsidRPr="00216660">
        <w:t>СНиП</w:t>
      </w:r>
      <w:proofErr w:type="spellEnd"/>
      <w:r w:rsidRPr="00216660">
        <w:t xml:space="preserve"> 23-01-99 «Строительная климатология».</w:t>
      </w:r>
    </w:p>
    <w:p w:rsidR="006214B2" w:rsidRPr="00216660" w:rsidRDefault="006214B2" w:rsidP="00045B32">
      <w:pPr>
        <w:pStyle w:val="ab"/>
        <w:spacing w:before="0" w:beforeAutospacing="0" w:after="0" w:afterAutospacing="0"/>
        <w:ind w:firstLine="709"/>
        <w:jc w:val="both"/>
      </w:pPr>
      <w:r w:rsidRPr="00216660">
        <w:t>Характеристики приведены на основании данных, полученных с действующей метеорологической станции, расположенной в г</w:t>
      </w:r>
      <w:proofErr w:type="gramStart"/>
      <w:r w:rsidRPr="00216660">
        <w:t>.Я</w:t>
      </w:r>
      <w:proofErr w:type="gramEnd"/>
      <w:r w:rsidRPr="00216660">
        <w:t xml:space="preserve">наул. Данная станция ведет также </w:t>
      </w:r>
      <w:proofErr w:type="spellStart"/>
      <w:r w:rsidRPr="00216660">
        <w:t>агронаблюдения</w:t>
      </w:r>
      <w:proofErr w:type="spellEnd"/>
      <w:r w:rsidRPr="00216660">
        <w:t>.</w:t>
      </w:r>
    </w:p>
    <w:p w:rsidR="00045B32" w:rsidRPr="00216660" w:rsidRDefault="00045B32" w:rsidP="00045B32">
      <w:pPr>
        <w:pStyle w:val="ab"/>
        <w:spacing w:before="0" w:beforeAutospacing="0" w:after="0" w:afterAutospacing="0"/>
        <w:ind w:right="170" w:firstLine="709"/>
        <w:jc w:val="both"/>
        <w:rPr>
          <w:bCs/>
          <w:u w:val="single"/>
        </w:rPr>
      </w:pPr>
    </w:p>
    <w:p w:rsidR="006214B2" w:rsidRPr="00216660" w:rsidRDefault="006214B2" w:rsidP="00045B32">
      <w:pPr>
        <w:pStyle w:val="ab"/>
        <w:spacing w:before="0" w:beforeAutospacing="0" w:after="0" w:afterAutospacing="0"/>
        <w:ind w:right="170" w:firstLine="709"/>
        <w:jc w:val="both"/>
        <w:rPr>
          <w:u w:val="single"/>
        </w:rPr>
      </w:pPr>
      <w:r w:rsidRPr="00216660">
        <w:rPr>
          <w:bCs/>
          <w:u w:val="single"/>
        </w:rPr>
        <w:t>Климатические параметры холодного периода года (Станция Янаул)</w:t>
      </w:r>
    </w:p>
    <w:p w:rsidR="006214B2" w:rsidRPr="00216660" w:rsidRDefault="006214B2" w:rsidP="00045B32">
      <w:pPr>
        <w:pStyle w:val="ab"/>
        <w:spacing w:before="0" w:beforeAutospacing="0" w:after="0" w:afterAutospacing="0"/>
        <w:ind w:firstLine="567"/>
        <w:jc w:val="both"/>
      </w:pP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
        <w:gridCol w:w="8"/>
        <w:gridCol w:w="7217"/>
        <w:gridCol w:w="1167"/>
        <w:gridCol w:w="223"/>
      </w:tblGrid>
      <w:tr w:rsidR="006214B2" w:rsidRPr="00216660" w:rsidTr="00433C90">
        <w:trPr>
          <w:gridAfter w:val="1"/>
          <w:wAfter w:w="223" w:type="dxa"/>
          <w:jc w:val="center"/>
        </w:trPr>
        <w:tc>
          <w:tcPr>
            <w:tcW w:w="688" w:type="dxa"/>
            <w:gridSpan w:val="2"/>
          </w:tcPr>
          <w:p w:rsidR="006214B2" w:rsidRPr="00216660" w:rsidRDefault="006214B2" w:rsidP="00045B32">
            <w:pPr>
              <w:ind w:right="170"/>
            </w:pPr>
            <w:r w:rsidRPr="00216660">
              <w:t>1.</w:t>
            </w:r>
          </w:p>
        </w:tc>
        <w:tc>
          <w:tcPr>
            <w:tcW w:w="7217" w:type="dxa"/>
          </w:tcPr>
          <w:p w:rsidR="006214B2" w:rsidRPr="00216660" w:rsidRDefault="006214B2" w:rsidP="00045B32">
            <w:pPr>
              <w:ind w:right="170"/>
            </w:pPr>
            <w:r w:rsidRPr="00216660">
              <w:t xml:space="preserve">Температура воздуха наиболее холодных суток, </w:t>
            </w:r>
            <w:r w:rsidRPr="00216660">
              <w:sym w:font="Symbol" w:char="F0B0"/>
            </w:r>
            <w:proofErr w:type="gramStart"/>
            <w:r w:rsidRPr="00216660">
              <w:t>С</w:t>
            </w:r>
            <w:proofErr w:type="gramEnd"/>
          </w:p>
        </w:tc>
        <w:tc>
          <w:tcPr>
            <w:tcW w:w="1167" w:type="dxa"/>
          </w:tcPr>
          <w:p w:rsidR="006214B2" w:rsidRPr="00216660" w:rsidRDefault="006214B2" w:rsidP="00045B32">
            <w:pPr>
              <w:ind w:right="170"/>
            </w:pPr>
          </w:p>
        </w:tc>
      </w:tr>
      <w:tr w:rsidR="006214B2" w:rsidRPr="00216660" w:rsidTr="00433C90">
        <w:trPr>
          <w:gridAfter w:val="1"/>
          <w:wAfter w:w="223" w:type="dxa"/>
          <w:trHeight w:val="30"/>
          <w:jc w:val="center"/>
        </w:trPr>
        <w:tc>
          <w:tcPr>
            <w:tcW w:w="688" w:type="dxa"/>
            <w:gridSpan w:val="2"/>
          </w:tcPr>
          <w:p w:rsidR="006214B2" w:rsidRPr="00216660" w:rsidRDefault="006214B2" w:rsidP="00045B32">
            <w:pPr>
              <w:ind w:right="170"/>
            </w:pPr>
          </w:p>
        </w:tc>
        <w:tc>
          <w:tcPr>
            <w:tcW w:w="7217" w:type="dxa"/>
          </w:tcPr>
          <w:p w:rsidR="006214B2" w:rsidRPr="00216660" w:rsidRDefault="006214B2" w:rsidP="00045B32">
            <w:pPr>
              <w:ind w:right="170"/>
            </w:pPr>
            <w:r w:rsidRPr="00216660">
              <w:t>обеспеченностью 0,98</w:t>
            </w:r>
          </w:p>
        </w:tc>
        <w:tc>
          <w:tcPr>
            <w:tcW w:w="1167" w:type="dxa"/>
          </w:tcPr>
          <w:p w:rsidR="006214B2" w:rsidRPr="00216660" w:rsidRDefault="006214B2" w:rsidP="00045B32">
            <w:pPr>
              <w:ind w:right="170"/>
              <w:jc w:val="center"/>
            </w:pPr>
            <w:r w:rsidRPr="00216660">
              <w:t>-44</w:t>
            </w:r>
          </w:p>
        </w:tc>
      </w:tr>
      <w:tr w:rsidR="006214B2" w:rsidRPr="00216660" w:rsidTr="00433C90">
        <w:trPr>
          <w:gridAfter w:val="1"/>
          <w:wAfter w:w="223" w:type="dxa"/>
          <w:jc w:val="center"/>
        </w:trPr>
        <w:tc>
          <w:tcPr>
            <w:tcW w:w="688" w:type="dxa"/>
            <w:gridSpan w:val="2"/>
          </w:tcPr>
          <w:p w:rsidR="006214B2" w:rsidRPr="00216660" w:rsidRDefault="006214B2" w:rsidP="00045B32">
            <w:pPr>
              <w:ind w:right="170"/>
            </w:pPr>
          </w:p>
        </w:tc>
        <w:tc>
          <w:tcPr>
            <w:tcW w:w="7217" w:type="dxa"/>
          </w:tcPr>
          <w:p w:rsidR="006214B2" w:rsidRPr="00216660" w:rsidRDefault="006214B2" w:rsidP="00045B32">
            <w:pPr>
              <w:ind w:right="170"/>
            </w:pPr>
            <w:r w:rsidRPr="00216660">
              <w:t>обеспеченностью 0,92</w:t>
            </w:r>
          </w:p>
        </w:tc>
        <w:tc>
          <w:tcPr>
            <w:tcW w:w="1167" w:type="dxa"/>
          </w:tcPr>
          <w:p w:rsidR="006214B2" w:rsidRPr="00216660" w:rsidRDefault="006214B2" w:rsidP="00045B32">
            <w:pPr>
              <w:ind w:right="170"/>
              <w:jc w:val="center"/>
            </w:pPr>
            <w:r w:rsidRPr="00216660">
              <w:t>-42</w:t>
            </w:r>
          </w:p>
        </w:tc>
      </w:tr>
      <w:tr w:rsidR="006214B2" w:rsidRPr="00216660" w:rsidTr="00433C90">
        <w:trPr>
          <w:gridAfter w:val="1"/>
          <w:wAfter w:w="223" w:type="dxa"/>
          <w:jc w:val="center"/>
        </w:trPr>
        <w:tc>
          <w:tcPr>
            <w:tcW w:w="688" w:type="dxa"/>
            <w:gridSpan w:val="2"/>
          </w:tcPr>
          <w:p w:rsidR="006214B2" w:rsidRPr="00216660" w:rsidRDefault="006214B2" w:rsidP="00045B32">
            <w:pPr>
              <w:ind w:right="170"/>
            </w:pPr>
            <w:r w:rsidRPr="00216660">
              <w:t>2.</w:t>
            </w:r>
          </w:p>
        </w:tc>
        <w:tc>
          <w:tcPr>
            <w:tcW w:w="7217" w:type="dxa"/>
          </w:tcPr>
          <w:p w:rsidR="006214B2" w:rsidRPr="00216660" w:rsidRDefault="006214B2" w:rsidP="00045B32">
            <w:pPr>
              <w:ind w:right="170"/>
            </w:pPr>
            <w:r w:rsidRPr="00216660">
              <w:t xml:space="preserve">Температура воздуха наиболее холодной пятидневки, </w:t>
            </w:r>
            <w:r w:rsidRPr="00216660">
              <w:sym w:font="Symbol" w:char="F0B0"/>
            </w:r>
            <w:proofErr w:type="gramStart"/>
            <w:r w:rsidRPr="00216660">
              <w:t>С</w:t>
            </w:r>
            <w:proofErr w:type="gramEnd"/>
          </w:p>
        </w:tc>
        <w:tc>
          <w:tcPr>
            <w:tcW w:w="1167" w:type="dxa"/>
          </w:tcPr>
          <w:p w:rsidR="006214B2" w:rsidRPr="00216660" w:rsidRDefault="006214B2" w:rsidP="00045B32">
            <w:pPr>
              <w:ind w:right="170"/>
              <w:jc w:val="center"/>
            </w:pPr>
          </w:p>
        </w:tc>
      </w:tr>
      <w:tr w:rsidR="006214B2" w:rsidRPr="00216660" w:rsidTr="00433C90">
        <w:trPr>
          <w:gridAfter w:val="1"/>
          <w:wAfter w:w="223" w:type="dxa"/>
          <w:jc w:val="center"/>
        </w:trPr>
        <w:tc>
          <w:tcPr>
            <w:tcW w:w="688" w:type="dxa"/>
            <w:gridSpan w:val="2"/>
          </w:tcPr>
          <w:p w:rsidR="006214B2" w:rsidRPr="00216660" w:rsidRDefault="006214B2" w:rsidP="00045B32">
            <w:pPr>
              <w:ind w:right="170"/>
            </w:pPr>
          </w:p>
        </w:tc>
        <w:tc>
          <w:tcPr>
            <w:tcW w:w="7217" w:type="dxa"/>
          </w:tcPr>
          <w:p w:rsidR="006214B2" w:rsidRPr="00216660" w:rsidRDefault="006214B2" w:rsidP="00045B32">
            <w:pPr>
              <w:ind w:right="170"/>
            </w:pPr>
            <w:r w:rsidRPr="00216660">
              <w:t>обеспеченностью 0,98</w:t>
            </w:r>
          </w:p>
        </w:tc>
        <w:tc>
          <w:tcPr>
            <w:tcW w:w="1167" w:type="dxa"/>
          </w:tcPr>
          <w:p w:rsidR="006214B2" w:rsidRPr="00216660" w:rsidRDefault="006214B2" w:rsidP="00045B32">
            <w:pPr>
              <w:ind w:right="170"/>
              <w:jc w:val="center"/>
            </w:pPr>
            <w:r w:rsidRPr="00216660">
              <w:t>-41</w:t>
            </w:r>
          </w:p>
        </w:tc>
      </w:tr>
      <w:tr w:rsidR="006214B2" w:rsidRPr="00216660" w:rsidTr="00433C90">
        <w:trPr>
          <w:gridAfter w:val="1"/>
          <w:wAfter w:w="223" w:type="dxa"/>
          <w:jc w:val="center"/>
        </w:trPr>
        <w:tc>
          <w:tcPr>
            <w:tcW w:w="688" w:type="dxa"/>
            <w:gridSpan w:val="2"/>
          </w:tcPr>
          <w:p w:rsidR="006214B2" w:rsidRPr="00216660" w:rsidRDefault="006214B2" w:rsidP="00045B32">
            <w:pPr>
              <w:ind w:right="170"/>
            </w:pPr>
          </w:p>
        </w:tc>
        <w:tc>
          <w:tcPr>
            <w:tcW w:w="7217" w:type="dxa"/>
          </w:tcPr>
          <w:p w:rsidR="006214B2" w:rsidRPr="00216660" w:rsidRDefault="006214B2" w:rsidP="00045B32">
            <w:pPr>
              <w:ind w:right="170"/>
            </w:pPr>
            <w:r w:rsidRPr="00216660">
              <w:t>обеспеченностью 0,92</w:t>
            </w:r>
          </w:p>
        </w:tc>
        <w:tc>
          <w:tcPr>
            <w:tcW w:w="1167" w:type="dxa"/>
          </w:tcPr>
          <w:p w:rsidR="006214B2" w:rsidRPr="00216660" w:rsidRDefault="006214B2" w:rsidP="00045B32">
            <w:pPr>
              <w:ind w:right="170"/>
              <w:jc w:val="center"/>
            </w:pPr>
            <w:r w:rsidRPr="00216660">
              <w:t>-37</w:t>
            </w:r>
          </w:p>
        </w:tc>
      </w:tr>
      <w:tr w:rsidR="006214B2" w:rsidRPr="00216660" w:rsidTr="00433C90">
        <w:trPr>
          <w:gridAfter w:val="1"/>
          <w:wAfter w:w="223" w:type="dxa"/>
          <w:jc w:val="center"/>
        </w:trPr>
        <w:tc>
          <w:tcPr>
            <w:tcW w:w="688" w:type="dxa"/>
            <w:gridSpan w:val="2"/>
          </w:tcPr>
          <w:p w:rsidR="006214B2" w:rsidRPr="00216660" w:rsidRDefault="006214B2" w:rsidP="00045B32">
            <w:pPr>
              <w:ind w:right="170"/>
            </w:pPr>
            <w:r w:rsidRPr="00216660">
              <w:t>3.</w:t>
            </w:r>
          </w:p>
        </w:tc>
        <w:tc>
          <w:tcPr>
            <w:tcW w:w="7217" w:type="dxa"/>
          </w:tcPr>
          <w:p w:rsidR="006214B2" w:rsidRPr="00216660" w:rsidRDefault="006214B2" w:rsidP="00045B32">
            <w:pPr>
              <w:ind w:right="170"/>
            </w:pPr>
            <w:r w:rsidRPr="00216660">
              <w:t xml:space="preserve">Температура воздуха, </w:t>
            </w:r>
            <w:r w:rsidRPr="00216660">
              <w:sym w:font="Symbol" w:char="F0B0"/>
            </w:r>
            <w:r w:rsidRPr="00216660">
              <w:t>С обеспеченностью 0,94</w:t>
            </w:r>
          </w:p>
        </w:tc>
        <w:tc>
          <w:tcPr>
            <w:tcW w:w="1167" w:type="dxa"/>
          </w:tcPr>
          <w:p w:rsidR="006214B2" w:rsidRPr="00216660" w:rsidRDefault="006214B2" w:rsidP="00045B32">
            <w:pPr>
              <w:ind w:right="170"/>
              <w:jc w:val="center"/>
            </w:pPr>
            <w:r w:rsidRPr="00216660">
              <w:t>-21</w:t>
            </w:r>
          </w:p>
        </w:tc>
      </w:tr>
      <w:tr w:rsidR="006214B2" w:rsidRPr="00216660" w:rsidTr="00433C90">
        <w:trPr>
          <w:gridAfter w:val="1"/>
          <w:wAfter w:w="223" w:type="dxa"/>
          <w:jc w:val="center"/>
        </w:trPr>
        <w:tc>
          <w:tcPr>
            <w:tcW w:w="688" w:type="dxa"/>
            <w:gridSpan w:val="2"/>
          </w:tcPr>
          <w:p w:rsidR="006214B2" w:rsidRPr="00216660" w:rsidRDefault="006214B2" w:rsidP="00045B32">
            <w:pPr>
              <w:ind w:right="170"/>
            </w:pPr>
            <w:r w:rsidRPr="00216660">
              <w:t>4.</w:t>
            </w:r>
          </w:p>
        </w:tc>
        <w:tc>
          <w:tcPr>
            <w:tcW w:w="7217" w:type="dxa"/>
          </w:tcPr>
          <w:p w:rsidR="006214B2" w:rsidRPr="00216660" w:rsidRDefault="006214B2" w:rsidP="00045B32">
            <w:pPr>
              <w:ind w:right="170"/>
            </w:pPr>
            <w:r w:rsidRPr="00216660">
              <w:t xml:space="preserve">Абсолютная минимальная температура воздуха, </w:t>
            </w:r>
            <w:r w:rsidRPr="00216660">
              <w:sym w:font="Symbol" w:char="F0B0"/>
            </w:r>
            <w:proofErr w:type="gramStart"/>
            <w:r w:rsidRPr="00216660">
              <w:t>С</w:t>
            </w:r>
            <w:proofErr w:type="gramEnd"/>
          </w:p>
        </w:tc>
        <w:tc>
          <w:tcPr>
            <w:tcW w:w="1167" w:type="dxa"/>
          </w:tcPr>
          <w:p w:rsidR="006214B2" w:rsidRPr="00216660" w:rsidRDefault="006214B2" w:rsidP="00045B32">
            <w:pPr>
              <w:ind w:right="170"/>
              <w:jc w:val="center"/>
            </w:pPr>
            <w:r w:rsidRPr="00216660">
              <w:t>-51</w:t>
            </w:r>
          </w:p>
        </w:tc>
      </w:tr>
      <w:tr w:rsidR="006214B2" w:rsidRPr="00216660" w:rsidTr="00433C90">
        <w:trPr>
          <w:gridAfter w:val="1"/>
          <w:wAfter w:w="223" w:type="dxa"/>
          <w:jc w:val="center"/>
        </w:trPr>
        <w:tc>
          <w:tcPr>
            <w:tcW w:w="688" w:type="dxa"/>
            <w:gridSpan w:val="2"/>
          </w:tcPr>
          <w:p w:rsidR="006214B2" w:rsidRPr="00216660" w:rsidRDefault="006214B2" w:rsidP="00045B32">
            <w:pPr>
              <w:ind w:right="170"/>
            </w:pPr>
            <w:r w:rsidRPr="00216660">
              <w:t>5.</w:t>
            </w:r>
          </w:p>
        </w:tc>
        <w:tc>
          <w:tcPr>
            <w:tcW w:w="7217" w:type="dxa"/>
          </w:tcPr>
          <w:p w:rsidR="006214B2" w:rsidRPr="00216660" w:rsidRDefault="006214B2" w:rsidP="00045B32">
            <w:pPr>
              <w:ind w:right="170"/>
            </w:pPr>
            <w:r w:rsidRPr="00216660">
              <w:t xml:space="preserve">Средняя суточная амплитуда температуры воздуха наиболее холодного месяца, </w:t>
            </w:r>
            <w:r w:rsidRPr="00216660">
              <w:sym w:font="Symbol" w:char="F0B0"/>
            </w:r>
            <w:proofErr w:type="gramStart"/>
            <w:r w:rsidRPr="00216660">
              <w:t>С</w:t>
            </w:r>
            <w:proofErr w:type="gramEnd"/>
          </w:p>
        </w:tc>
        <w:tc>
          <w:tcPr>
            <w:tcW w:w="1167" w:type="dxa"/>
          </w:tcPr>
          <w:p w:rsidR="006214B2" w:rsidRPr="00216660" w:rsidRDefault="006214B2" w:rsidP="00045B32">
            <w:pPr>
              <w:ind w:right="170"/>
              <w:jc w:val="center"/>
            </w:pPr>
            <w:r w:rsidRPr="00216660">
              <w:t>9,2</w:t>
            </w:r>
          </w:p>
        </w:tc>
      </w:tr>
      <w:tr w:rsidR="006214B2" w:rsidRPr="00216660" w:rsidTr="00433C90">
        <w:trPr>
          <w:gridAfter w:val="1"/>
          <w:wAfter w:w="223" w:type="dxa"/>
          <w:jc w:val="center"/>
        </w:trPr>
        <w:tc>
          <w:tcPr>
            <w:tcW w:w="688" w:type="dxa"/>
            <w:gridSpan w:val="2"/>
          </w:tcPr>
          <w:p w:rsidR="006214B2" w:rsidRPr="00216660" w:rsidRDefault="006214B2" w:rsidP="00045B32">
            <w:pPr>
              <w:ind w:right="170"/>
            </w:pPr>
            <w:r w:rsidRPr="00216660">
              <w:t>6.</w:t>
            </w:r>
          </w:p>
        </w:tc>
        <w:tc>
          <w:tcPr>
            <w:tcW w:w="7217" w:type="dxa"/>
          </w:tcPr>
          <w:p w:rsidR="006214B2" w:rsidRPr="00216660" w:rsidRDefault="006214B2" w:rsidP="00045B32">
            <w:pPr>
              <w:ind w:right="170"/>
            </w:pPr>
            <w:r w:rsidRPr="00216660">
              <w:t>Продолжительность, суточная и средняя температура воздуха периода</w:t>
            </w:r>
            <w:proofErr w:type="gramStart"/>
            <w:r w:rsidRPr="00216660">
              <w:t xml:space="preserve"> </w:t>
            </w:r>
            <w:r w:rsidRPr="00216660">
              <w:sym w:font="Symbol" w:char="F0B0"/>
            </w:r>
            <w:r w:rsidRPr="00216660">
              <w:t>С</w:t>
            </w:r>
            <w:proofErr w:type="gramEnd"/>
            <w:r w:rsidRPr="00216660">
              <w:t xml:space="preserve"> со средней суточной температурой воздуха</w:t>
            </w:r>
          </w:p>
        </w:tc>
        <w:tc>
          <w:tcPr>
            <w:tcW w:w="1167" w:type="dxa"/>
          </w:tcPr>
          <w:p w:rsidR="006214B2" w:rsidRPr="00216660" w:rsidRDefault="006214B2" w:rsidP="00045B32">
            <w:pPr>
              <w:ind w:right="170"/>
              <w:jc w:val="center"/>
            </w:pPr>
          </w:p>
        </w:tc>
      </w:tr>
      <w:tr w:rsidR="006214B2" w:rsidRPr="00216660" w:rsidTr="00433C90">
        <w:trPr>
          <w:gridAfter w:val="1"/>
          <w:wAfter w:w="223" w:type="dxa"/>
          <w:jc w:val="center"/>
        </w:trPr>
        <w:tc>
          <w:tcPr>
            <w:tcW w:w="688" w:type="dxa"/>
            <w:gridSpan w:val="2"/>
          </w:tcPr>
          <w:p w:rsidR="006214B2" w:rsidRPr="00216660" w:rsidRDefault="006214B2" w:rsidP="00045B32">
            <w:pPr>
              <w:ind w:right="170"/>
            </w:pPr>
          </w:p>
        </w:tc>
        <w:tc>
          <w:tcPr>
            <w:tcW w:w="7217" w:type="dxa"/>
          </w:tcPr>
          <w:p w:rsidR="006214B2" w:rsidRPr="00216660" w:rsidRDefault="006214B2" w:rsidP="00045B32">
            <w:pPr>
              <w:ind w:right="170"/>
            </w:pPr>
            <w:r w:rsidRPr="00216660">
              <w:sym w:font="Symbol" w:char="F0D0"/>
            </w:r>
            <w:r w:rsidRPr="00216660">
              <w:t>0</w:t>
            </w:r>
            <w:r w:rsidRPr="00216660">
              <w:sym w:font="Symbol" w:char="F0B0"/>
            </w:r>
            <w:r w:rsidRPr="00216660">
              <w:t xml:space="preserve"> продолжительность/сред</w:t>
            </w:r>
            <w:proofErr w:type="gramStart"/>
            <w:r w:rsidRPr="00216660">
              <w:t>.</w:t>
            </w:r>
            <w:proofErr w:type="gramEnd"/>
            <w:r w:rsidRPr="00216660">
              <w:t xml:space="preserve"> </w:t>
            </w:r>
            <w:proofErr w:type="gramStart"/>
            <w:r w:rsidRPr="00216660">
              <w:t>т</w:t>
            </w:r>
            <w:proofErr w:type="gramEnd"/>
            <w:r w:rsidRPr="00216660">
              <w:t>емпература</w:t>
            </w:r>
          </w:p>
        </w:tc>
        <w:tc>
          <w:tcPr>
            <w:tcW w:w="1167" w:type="dxa"/>
          </w:tcPr>
          <w:p w:rsidR="006214B2" w:rsidRPr="00216660" w:rsidRDefault="006214B2" w:rsidP="00045B32">
            <w:pPr>
              <w:ind w:right="170"/>
              <w:jc w:val="center"/>
            </w:pPr>
            <w:r w:rsidRPr="00216660">
              <w:t>169/-9,4</w:t>
            </w:r>
          </w:p>
        </w:tc>
      </w:tr>
      <w:tr w:rsidR="006214B2" w:rsidRPr="00216660" w:rsidTr="00433C90">
        <w:trPr>
          <w:gridAfter w:val="1"/>
          <w:wAfter w:w="223" w:type="dxa"/>
          <w:jc w:val="center"/>
        </w:trPr>
        <w:tc>
          <w:tcPr>
            <w:tcW w:w="688" w:type="dxa"/>
            <w:gridSpan w:val="2"/>
          </w:tcPr>
          <w:p w:rsidR="006214B2" w:rsidRPr="00216660" w:rsidRDefault="006214B2" w:rsidP="00045B32">
            <w:pPr>
              <w:ind w:right="170"/>
            </w:pPr>
          </w:p>
        </w:tc>
        <w:tc>
          <w:tcPr>
            <w:tcW w:w="7217" w:type="dxa"/>
          </w:tcPr>
          <w:p w:rsidR="006214B2" w:rsidRPr="00216660" w:rsidRDefault="006214B2" w:rsidP="00045B32">
            <w:pPr>
              <w:ind w:right="170"/>
            </w:pPr>
            <w:r w:rsidRPr="00216660">
              <w:sym w:font="Symbol" w:char="F0D0"/>
            </w:r>
            <w:r w:rsidRPr="00216660">
              <w:t>8</w:t>
            </w:r>
            <w:r w:rsidRPr="00216660">
              <w:sym w:font="Symbol" w:char="F0B0"/>
            </w:r>
            <w:r w:rsidRPr="00216660">
              <w:t xml:space="preserve"> продолжительность/сред</w:t>
            </w:r>
            <w:proofErr w:type="gramStart"/>
            <w:r w:rsidRPr="00216660">
              <w:t>.</w:t>
            </w:r>
            <w:proofErr w:type="gramEnd"/>
            <w:r w:rsidRPr="00216660">
              <w:t xml:space="preserve"> </w:t>
            </w:r>
            <w:proofErr w:type="gramStart"/>
            <w:r w:rsidRPr="00216660">
              <w:t>т</w:t>
            </w:r>
            <w:proofErr w:type="gramEnd"/>
            <w:r w:rsidRPr="00216660">
              <w:t>емпература</w:t>
            </w:r>
          </w:p>
        </w:tc>
        <w:tc>
          <w:tcPr>
            <w:tcW w:w="1167" w:type="dxa"/>
          </w:tcPr>
          <w:p w:rsidR="006214B2" w:rsidRPr="00216660" w:rsidRDefault="006214B2" w:rsidP="00045B32">
            <w:pPr>
              <w:ind w:right="170"/>
              <w:jc w:val="center"/>
            </w:pPr>
            <w:r w:rsidRPr="00216660">
              <w:t>226/-6,0</w:t>
            </w:r>
          </w:p>
        </w:tc>
      </w:tr>
      <w:tr w:rsidR="006214B2" w:rsidRPr="00216660" w:rsidTr="00433C90">
        <w:trPr>
          <w:gridAfter w:val="1"/>
          <w:wAfter w:w="223" w:type="dxa"/>
          <w:jc w:val="center"/>
        </w:trPr>
        <w:tc>
          <w:tcPr>
            <w:tcW w:w="688" w:type="dxa"/>
            <w:gridSpan w:val="2"/>
          </w:tcPr>
          <w:p w:rsidR="006214B2" w:rsidRPr="00216660" w:rsidRDefault="006214B2" w:rsidP="00045B32">
            <w:pPr>
              <w:ind w:right="170"/>
            </w:pPr>
          </w:p>
        </w:tc>
        <w:tc>
          <w:tcPr>
            <w:tcW w:w="7217" w:type="dxa"/>
          </w:tcPr>
          <w:p w:rsidR="006214B2" w:rsidRPr="00216660" w:rsidRDefault="006214B2" w:rsidP="00045B32">
            <w:pPr>
              <w:ind w:right="170"/>
            </w:pPr>
            <w:r w:rsidRPr="00216660">
              <w:sym w:font="Symbol" w:char="F0D0"/>
            </w:r>
            <w:r w:rsidRPr="00216660">
              <w:t>10</w:t>
            </w:r>
            <w:r w:rsidRPr="00216660">
              <w:sym w:font="Symbol" w:char="F0B0"/>
            </w:r>
            <w:r w:rsidRPr="00216660">
              <w:t xml:space="preserve"> продолжительность/сред</w:t>
            </w:r>
            <w:proofErr w:type="gramStart"/>
            <w:r w:rsidRPr="00216660">
              <w:t>.</w:t>
            </w:r>
            <w:proofErr w:type="gramEnd"/>
            <w:r w:rsidRPr="00216660">
              <w:t xml:space="preserve"> </w:t>
            </w:r>
            <w:proofErr w:type="gramStart"/>
            <w:r w:rsidRPr="00216660">
              <w:t>т</w:t>
            </w:r>
            <w:proofErr w:type="gramEnd"/>
            <w:r w:rsidRPr="00216660">
              <w:t>емпература</w:t>
            </w:r>
          </w:p>
        </w:tc>
        <w:tc>
          <w:tcPr>
            <w:tcW w:w="1167" w:type="dxa"/>
          </w:tcPr>
          <w:p w:rsidR="006214B2" w:rsidRPr="00216660" w:rsidRDefault="006214B2" w:rsidP="00045B32">
            <w:pPr>
              <w:ind w:right="170"/>
              <w:jc w:val="center"/>
            </w:pPr>
            <w:r w:rsidRPr="00216660">
              <w:t>243/-5,0</w:t>
            </w:r>
          </w:p>
        </w:tc>
      </w:tr>
      <w:tr w:rsidR="006214B2" w:rsidRPr="00216660" w:rsidTr="00433C90">
        <w:trPr>
          <w:gridAfter w:val="1"/>
          <w:wAfter w:w="223" w:type="dxa"/>
          <w:jc w:val="center"/>
        </w:trPr>
        <w:tc>
          <w:tcPr>
            <w:tcW w:w="688" w:type="dxa"/>
            <w:gridSpan w:val="2"/>
          </w:tcPr>
          <w:p w:rsidR="006214B2" w:rsidRPr="00216660" w:rsidRDefault="006214B2" w:rsidP="00045B32">
            <w:pPr>
              <w:ind w:right="170"/>
            </w:pPr>
            <w:r w:rsidRPr="00216660">
              <w:t>7.</w:t>
            </w:r>
          </w:p>
        </w:tc>
        <w:tc>
          <w:tcPr>
            <w:tcW w:w="7217" w:type="dxa"/>
          </w:tcPr>
          <w:p w:rsidR="006214B2" w:rsidRPr="00216660" w:rsidRDefault="006214B2" w:rsidP="00045B32">
            <w:pPr>
              <w:ind w:right="170"/>
            </w:pPr>
            <w:r w:rsidRPr="00216660">
              <w:t>Средняя месячная относительная влажность воздуха наиболее холодного месяца, %</w:t>
            </w:r>
          </w:p>
        </w:tc>
        <w:tc>
          <w:tcPr>
            <w:tcW w:w="1167" w:type="dxa"/>
          </w:tcPr>
          <w:p w:rsidR="006214B2" w:rsidRPr="00216660" w:rsidRDefault="006214B2" w:rsidP="00045B32">
            <w:pPr>
              <w:ind w:right="170"/>
              <w:jc w:val="center"/>
            </w:pPr>
            <w:r w:rsidRPr="00216660">
              <w:t>82</w:t>
            </w:r>
          </w:p>
        </w:tc>
      </w:tr>
      <w:tr w:rsidR="006214B2" w:rsidRPr="00216660" w:rsidTr="00433C90">
        <w:trPr>
          <w:gridAfter w:val="1"/>
          <w:wAfter w:w="223" w:type="dxa"/>
          <w:jc w:val="center"/>
        </w:trPr>
        <w:tc>
          <w:tcPr>
            <w:tcW w:w="688" w:type="dxa"/>
            <w:gridSpan w:val="2"/>
          </w:tcPr>
          <w:p w:rsidR="006214B2" w:rsidRPr="00216660" w:rsidRDefault="006214B2" w:rsidP="00045B32">
            <w:pPr>
              <w:ind w:right="170"/>
            </w:pPr>
            <w:r w:rsidRPr="00216660">
              <w:rPr>
                <w:lang w:val="en-US"/>
              </w:rPr>
              <w:t>8</w:t>
            </w:r>
            <w:r w:rsidRPr="00216660">
              <w:t>.</w:t>
            </w:r>
          </w:p>
        </w:tc>
        <w:tc>
          <w:tcPr>
            <w:tcW w:w="7217" w:type="dxa"/>
          </w:tcPr>
          <w:p w:rsidR="006214B2" w:rsidRPr="00216660" w:rsidRDefault="006214B2" w:rsidP="00045B32">
            <w:pPr>
              <w:ind w:right="170"/>
            </w:pPr>
            <w:r w:rsidRPr="00216660">
              <w:t>Средняя месячная относительная влажность воздуха в 15 ч. наиболее холодного месяца, %</w:t>
            </w:r>
          </w:p>
        </w:tc>
        <w:tc>
          <w:tcPr>
            <w:tcW w:w="1167" w:type="dxa"/>
          </w:tcPr>
          <w:p w:rsidR="006214B2" w:rsidRPr="00216660" w:rsidRDefault="006214B2" w:rsidP="00045B32">
            <w:pPr>
              <w:ind w:right="170"/>
              <w:jc w:val="center"/>
            </w:pPr>
            <w:r w:rsidRPr="00216660">
              <w:t>82</w:t>
            </w:r>
          </w:p>
        </w:tc>
      </w:tr>
      <w:tr w:rsidR="006214B2" w:rsidRPr="00216660" w:rsidTr="00433C90">
        <w:trPr>
          <w:gridAfter w:val="1"/>
          <w:wAfter w:w="223" w:type="dxa"/>
          <w:jc w:val="center"/>
        </w:trPr>
        <w:tc>
          <w:tcPr>
            <w:tcW w:w="680" w:type="dxa"/>
          </w:tcPr>
          <w:p w:rsidR="006214B2" w:rsidRPr="00216660" w:rsidRDefault="006214B2" w:rsidP="00045B32">
            <w:pPr>
              <w:ind w:right="170"/>
              <w:rPr>
                <w:b/>
              </w:rPr>
            </w:pPr>
            <w:r w:rsidRPr="00216660">
              <w:rPr>
                <w:b/>
              </w:rPr>
              <w:t>9.</w:t>
            </w:r>
          </w:p>
        </w:tc>
        <w:tc>
          <w:tcPr>
            <w:tcW w:w="7225" w:type="dxa"/>
            <w:gridSpan w:val="2"/>
          </w:tcPr>
          <w:p w:rsidR="006214B2" w:rsidRPr="00216660" w:rsidRDefault="006214B2" w:rsidP="00045B32">
            <w:pPr>
              <w:ind w:right="170"/>
            </w:pPr>
            <w:r w:rsidRPr="00216660">
              <w:t xml:space="preserve">Количество осадков, </w:t>
            </w:r>
            <w:proofErr w:type="gramStart"/>
            <w:r w:rsidRPr="00216660">
              <w:t>мм</w:t>
            </w:r>
            <w:proofErr w:type="gramEnd"/>
            <w:r w:rsidRPr="00216660">
              <w:t xml:space="preserve"> за ноябрь-март</w:t>
            </w:r>
          </w:p>
        </w:tc>
        <w:tc>
          <w:tcPr>
            <w:tcW w:w="1167" w:type="dxa"/>
          </w:tcPr>
          <w:p w:rsidR="006214B2" w:rsidRPr="00216660" w:rsidRDefault="006214B2" w:rsidP="00045B32">
            <w:pPr>
              <w:ind w:right="170"/>
              <w:jc w:val="center"/>
            </w:pPr>
            <w:r w:rsidRPr="00216660">
              <w:t>119</w:t>
            </w:r>
          </w:p>
        </w:tc>
      </w:tr>
      <w:tr w:rsidR="006214B2" w:rsidRPr="00216660" w:rsidTr="00433C90">
        <w:trPr>
          <w:gridAfter w:val="1"/>
          <w:wAfter w:w="223" w:type="dxa"/>
          <w:jc w:val="center"/>
        </w:trPr>
        <w:tc>
          <w:tcPr>
            <w:tcW w:w="680" w:type="dxa"/>
          </w:tcPr>
          <w:p w:rsidR="006214B2" w:rsidRPr="00216660" w:rsidRDefault="006214B2" w:rsidP="00045B32">
            <w:pPr>
              <w:ind w:right="170"/>
              <w:rPr>
                <w:b/>
              </w:rPr>
            </w:pPr>
            <w:r w:rsidRPr="00216660">
              <w:rPr>
                <w:b/>
              </w:rPr>
              <w:t>10.</w:t>
            </w:r>
          </w:p>
        </w:tc>
        <w:tc>
          <w:tcPr>
            <w:tcW w:w="7225" w:type="dxa"/>
            <w:gridSpan w:val="2"/>
          </w:tcPr>
          <w:p w:rsidR="006214B2" w:rsidRPr="00216660" w:rsidRDefault="006214B2" w:rsidP="00045B32">
            <w:pPr>
              <w:ind w:right="170"/>
            </w:pPr>
            <w:r w:rsidRPr="00216660">
              <w:t xml:space="preserve">Повторяемость направления воздуха, % за </w:t>
            </w:r>
            <w:r w:rsidRPr="00216660">
              <w:rPr>
                <w:lang w:val="en-US"/>
              </w:rPr>
              <w:t>XII</w:t>
            </w:r>
            <w:r w:rsidRPr="00216660">
              <w:t>-</w:t>
            </w:r>
            <w:r w:rsidRPr="00216660">
              <w:rPr>
                <w:lang w:val="en-US"/>
              </w:rPr>
              <w:t>II</w:t>
            </w:r>
            <w:r w:rsidRPr="00216660">
              <w:t>/</w:t>
            </w:r>
            <w:r w:rsidRPr="00216660">
              <w:rPr>
                <w:lang w:val="en-US"/>
              </w:rPr>
              <w:t>III</w:t>
            </w:r>
            <w:r w:rsidRPr="00216660">
              <w:t>-</w:t>
            </w:r>
            <w:r w:rsidRPr="00216660">
              <w:rPr>
                <w:lang w:val="en-US"/>
              </w:rPr>
              <w:t>IV</w:t>
            </w:r>
            <w:r w:rsidRPr="00216660">
              <w:t xml:space="preserve"> </w:t>
            </w:r>
          </w:p>
        </w:tc>
        <w:tc>
          <w:tcPr>
            <w:tcW w:w="1167" w:type="dxa"/>
          </w:tcPr>
          <w:p w:rsidR="006214B2" w:rsidRPr="00216660" w:rsidRDefault="006214B2" w:rsidP="00045B32">
            <w:pPr>
              <w:ind w:right="170"/>
              <w:jc w:val="center"/>
            </w:pPr>
          </w:p>
        </w:tc>
      </w:tr>
      <w:tr w:rsidR="006214B2" w:rsidRPr="00216660" w:rsidTr="00433C90">
        <w:trPr>
          <w:gridAfter w:val="1"/>
          <w:wAfter w:w="223" w:type="dxa"/>
          <w:jc w:val="center"/>
        </w:trPr>
        <w:tc>
          <w:tcPr>
            <w:tcW w:w="680" w:type="dxa"/>
          </w:tcPr>
          <w:p w:rsidR="006214B2" w:rsidRPr="00216660" w:rsidRDefault="006214B2" w:rsidP="00045B32">
            <w:pPr>
              <w:ind w:right="170"/>
              <w:rPr>
                <w:b/>
              </w:rPr>
            </w:pPr>
          </w:p>
        </w:tc>
        <w:tc>
          <w:tcPr>
            <w:tcW w:w="7225" w:type="dxa"/>
            <w:gridSpan w:val="2"/>
          </w:tcPr>
          <w:p w:rsidR="006214B2" w:rsidRPr="00216660" w:rsidRDefault="006214B2" w:rsidP="00045B32">
            <w:pPr>
              <w:ind w:right="170"/>
            </w:pPr>
            <w:r w:rsidRPr="00216660">
              <w:t>С</w:t>
            </w:r>
          </w:p>
        </w:tc>
        <w:tc>
          <w:tcPr>
            <w:tcW w:w="1167" w:type="dxa"/>
          </w:tcPr>
          <w:p w:rsidR="006214B2" w:rsidRPr="00216660" w:rsidRDefault="006214B2" w:rsidP="00045B32">
            <w:pPr>
              <w:ind w:right="170"/>
              <w:jc w:val="center"/>
            </w:pPr>
            <w:r w:rsidRPr="00216660">
              <w:t>5/9</w:t>
            </w:r>
          </w:p>
        </w:tc>
      </w:tr>
      <w:tr w:rsidR="006214B2" w:rsidRPr="00216660" w:rsidTr="00433C90">
        <w:trPr>
          <w:gridAfter w:val="1"/>
          <w:wAfter w:w="223" w:type="dxa"/>
          <w:jc w:val="center"/>
        </w:trPr>
        <w:tc>
          <w:tcPr>
            <w:tcW w:w="680" w:type="dxa"/>
          </w:tcPr>
          <w:p w:rsidR="006214B2" w:rsidRPr="00216660" w:rsidRDefault="006214B2" w:rsidP="00045B32">
            <w:pPr>
              <w:ind w:right="170"/>
              <w:rPr>
                <w:b/>
              </w:rPr>
            </w:pPr>
          </w:p>
        </w:tc>
        <w:tc>
          <w:tcPr>
            <w:tcW w:w="7225" w:type="dxa"/>
            <w:gridSpan w:val="2"/>
          </w:tcPr>
          <w:p w:rsidR="006214B2" w:rsidRPr="00216660" w:rsidRDefault="006214B2" w:rsidP="00045B32">
            <w:pPr>
              <w:ind w:right="170"/>
            </w:pPr>
            <w:proofErr w:type="gramStart"/>
            <w:r w:rsidRPr="00216660">
              <w:t>СВ</w:t>
            </w:r>
            <w:proofErr w:type="gramEnd"/>
          </w:p>
        </w:tc>
        <w:tc>
          <w:tcPr>
            <w:tcW w:w="1167" w:type="dxa"/>
          </w:tcPr>
          <w:p w:rsidR="006214B2" w:rsidRPr="00216660" w:rsidRDefault="006214B2" w:rsidP="00045B32">
            <w:pPr>
              <w:ind w:right="170"/>
              <w:jc w:val="center"/>
            </w:pPr>
            <w:r w:rsidRPr="00216660">
              <w:t>9/10</w:t>
            </w:r>
          </w:p>
        </w:tc>
      </w:tr>
      <w:tr w:rsidR="006214B2" w:rsidRPr="00216660" w:rsidTr="00433C90">
        <w:trPr>
          <w:gridAfter w:val="1"/>
          <w:wAfter w:w="223" w:type="dxa"/>
          <w:jc w:val="center"/>
        </w:trPr>
        <w:tc>
          <w:tcPr>
            <w:tcW w:w="680" w:type="dxa"/>
          </w:tcPr>
          <w:p w:rsidR="006214B2" w:rsidRPr="00216660" w:rsidRDefault="006214B2" w:rsidP="00045B32">
            <w:pPr>
              <w:ind w:right="170"/>
              <w:rPr>
                <w:b/>
              </w:rPr>
            </w:pPr>
          </w:p>
        </w:tc>
        <w:tc>
          <w:tcPr>
            <w:tcW w:w="7225" w:type="dxa"/>
            <w:gridSpan w:val="2"/>
          </w:tcPr>
          <w:p w:rsidR="006214B2" w:rsidRPr="00216660" w:rsidRDefault="006214B2" w:rsidP="00045B32">
            <w:pPr>
              <w:ind w:right="170"/>
            </w:pPr>
            <w:r w:rsidRPr="00216660">
              <w:t>В</w:t>
            </w:r>
          </w:p>
        </w:tc>
        <w:tc>
          <w:tcPr>
            <w:tcW w:w="1167" w:type="dxa"/>
          </w:tcPr>
          <w:p w:rsidR="006214B2" w:rsidRPr="00216660" w:rsidRDefault="006214B2" w:rsidP="00045B32">
            <w:pPr>
              <w:ind w:right="170"/>
              <w:jc w:val="center"/>
            </w:pPr>
            <w:r w:rsidRPr="00216660">
              <w:t>5/7</w:t>
            </w:r>
          </w:p>
        </w:tc>
      </w:tr>
      <w:tr w:rsidR="006214B2" w:rsidRPr="00216660" w:rsidTr="00433C90">
        <w:trPr>
          <w:gridAfter w:val="1"/>
          <w:wAfter w:w="223" w:type="dxa"/>
          <w:jc w:val="center"/>
        </w:trPr>
        <w:tc>
          <w:tcPr>
            <w:tcW w:w="680" w:type="dxa"/>
          </w:tcPr>
          <w:p w:rsidR="006214B2" w:rsidRPr="00216660" w:rsidRDefault="006214B2" w:rsidP="00045B32">
            <w:pPr>
              <w:ind w:right="170"/>
              <w:rPr>
                <w:b/>
              </w:rPr>
            </w:pPr>
          </w:p>
        </w:tc>
        <w:tc>
          <w:tcPr>
            <w:tcW w:w="7225" w:type="dxa"/>
            <w:gridSpan w:val="2"/>
          </w:tcPr>
          <w:p w:rsidR="006214B2" w:rsidRPr="00216660" w:rsidRDefault="006214B2" w:rsidP="00045B32">
            <w:pPr>
              <w:ind w:right="170"/>
            </w:pPr>
            <w:r w:rsidRPr="00216660">
              <w:t>ЮВ</w:t>
            </w:r>
          </w:p>
        </w:tc>
        <w:tc>
          <w:tcPr>
            <w:tcW w:w="1167" w:type="dxa"/>
          </w:tcPr>
          <w:p w:rsidR="006214B2" w:rsidRPr="00216660" w:rsidRDefault="006214B2" w:rsidP="00045B32">
            <w:pPr>
              <w:ind w:right="170"/>
              <w:jc w:val="center"/>
            </w:pPr>
            <w:r w:rsidRPr="00216660">
              <w:t>11/11</w:t>
            </w:r>
          </w:p>
        </w:tc>
      </w:tr>
      <w:tr w:rsidR="006214B2" w:rsidRPr="00216660" w:rsidTr="00433C90">
        <w:trPr>
          <w:gridAfter w:val="1"/>
          <w:wAfter w:w="223" w:type="dxa"/>
          <w:jc w:val="center"/>
        </w:trPr>
        <w:tc>
          <w:tcPr>
            <w:tcW w:w="680" w:type="dxa"/>
          </w:tcPr>
          <w:p w:rsidR="006214B2" w:rsidRPr="00216660" w:rsidRDefault="006214B2" w:rsidP="00045B32">
            <w:pPr>
              <w:ind w:right="170"/>
              <w:rPr>
                <w:b/>
              </w:rPr>
            </w:pPr>
          </w:p>
        </w:tc>
        <w:tc>
          <w:tcPr>
            <w:tcW w:w="7225" w:type="dxa"/>
            <w:gridSpan w:val="2"/>
          </w:tcPr>
          <w:p w:rsidR="006214B2" w:rsidRPr="00216660" w:rsidRDefault="006214B2" w:rsidP="00045B32">
            <w:pPr>
              <w:ind w:right="170"/>
            </w:pPr>
            <w:proofErr w:type="gramStart"/>
            <w:r w:rsidRPr="00216660">
              <w:t>Ю</w:t>
            </w:r>
            <w:proofErr w:type="gramEnd"/>
          </w:p>
        </w:tc>
        <w:tc>
          <w:tcPr>
            <w:tcW w:w="1167" w:type="dxa"/>
          </w:tcPr>
          <w:p w:rsidR="006214B2" w:rsidRPr="00216660" w:rsidRDefault="006214B2" w:rsidP="00045B32">
            <w:pPr>
              <w:ind w:right="170"/>
              <w:jc w:val="center"/>
            </w:pPr>
            <w:r w:rsidRPr="00216660">
              <w:t>34/26</w:t>
            </w:r>
          </w:p>
        </w:tc>
      </w:tr>
      <w:tr w:rsidR="006214B2" w:rsidRPr="00216660" w:rsidTr="00433C90">
        <w:trPr>
          <w:gridAfter w:val="1"/>
          <w:wAfter w:w="223" w:type="dxa"/>
          <w:jc w:val="center"/>
        </w:trPr>
        <w:tc>
          <w:tcPr>
            <w:tcW w:w="680" w:type="dxa"/>
          </w:tcPr>
          <w:p w:rsidR="006214B2" w:rsidRPr="00216660" w:rsidRDefault="006214B2" w:rsidP="00045B32">
            <w:pPr>
              <w:ind w:right="170"/>
              <w:rPr>
                <w:b/>
              </w:rPr>
            </w:pPr>
          </w:p>
        </w:tc>
        <w:tc>
          <w:tcPr>
            <w:tcW w:w="7225" w:type="dxa"/>
            <w:gridSpan w:val="2"/>
          </w:tcPr>
          <w:p w:rsidR="006214B2" w:rsidRPr="00216660" w:rsidRDefault="006214B2" w:rsidP="00045B32">
            <w:pPr>
              <w:ind w:right="170"/>
            </w:pPr>
            <w:r w:rsidRPr="00216660">
              <w:t>ЮЗ</w:t>
            </w:r>
          </w:p>
        </w:tc>
        <w:tc>
          <w:tcPr>
            <w:tcW w:w="1167" w:type="dxa"/>
          </w:tcPr>
          <w:p w:rsidR="006214B2" w:rsidRPr="00216660" w:rsidRDefault="006214B2" w:rsidP="00045B32">
            <w:pPr>
              <w:ind w:right="170"/>
              <w:jc w:val="center"/>
            </w:pPr>
            <w:r w:rsidRPr="00216660">
              <w:t>23/24</w:t>
            </w:r>
          </w:p>
        </w:tc>
      </w:tr>
      <w:tr w:rsidR="006214B2" w:rsidRPr="00216660" w:rsidTr="00433C90">
        <w:trPr>
          <w:gridAfter w:val="1"/>
          <w:wAfter w:w="223" w:type="dxa"/>
          <w:jc w:val="center"/>
        </w:trPr>
        <w:tc>
          <w:tcPr>
            <w:tcW w:w="680" w:type="dxa"/>
          </w:tcPr>
          <w:p w:rsidR="006214B2" w:rsidRPr="00216660" w:rsidRDefault="006214B2" w:rsidP="00045B32">
            <w:pPr>
              <w:ind w:right="170"/>
              <w:rPr>
                <w:b/>
              </w:rPr>
            </w:pPr>
          </w:p>
        </w:tc>
        <w:tc>
          <w:tcPr>
            <w:tcW w:w="7225" w:type="dxa"/>
            <w:gridSpan w:val="2"/>
          </w:tcPr>
          <w:p w:rsidR="006214B2" w:rsidRPr="00216660" w:rsidRDefault="006214B2" w:rsidP="00045B32">
            <w:pPr>
              <w:ind w:right="170"/>
            </w:pPr>
            <w:proofErr w:type="gramStart"/>
            <w:r w:rsidRPr="00216660">
              <w:t>З</w:t>
            </w:r>
            <w:proofErr w:type="gramEnd"/>
          </w:p>
        </w:tc>
        <w:tc>
          <w:tcPr>
            <w:tcW w:w="1167" w:type="dxa"/>
          </w:tcPr>
          <w:p w:rsidR="006214B2" w:rsidRPr="00216660" w:rsidRDefault="006214B2" w:rsidP="00045B32">
            <w:pPr>
              <w:ind w:right="170"/>
              <w:jc w:val="center"/>
            </w:pPr>
            <w:r w:rsidRPr="00216660">
              <w:t>10/10</w:t>
            </w:r>
          </w:p>
        </w:tc>
      </w:tr>
      <w:tr w:rsidR="006214B2" w:rsidRPr="00216660" w:rsidTr="00433C90">
        <w:trPr>
          <w:gridAfter w:val="1"/>
          <w:wAfter w:w="223" w:type="dxa"/>
          <w:jc w:val="center"/>
        </w:trPr>
        <w:tc>
          <w:tcPr>
            <w:tcW w:w="680" w:type="dxa"/>
          </w:tcPr>
          <w:p w:rsidR="006214B2" w:rsidRPr="00216660" w:rsidRDefault="006214B2" w:rsidP="00045B32">
            <w:pPr>
              <w:ind w:right="170"/>
              <w:rPr>
                <w:b/>
              </w:rPr>
            </w:pPr>
          </w:p>
        </w:tc>
        <w:tc>
          <w:tcPr>
            <w:tcW w:w="7225" w:type="dxa"/>
            <w:gridSpan w:val="2"/>
          </w:tcPr>
          <w:p w:rsidR="006214B2" w:rsidRPr="00216660" w:rsidRDefault="006214B2" w:rsidP="00045B32">
            <w:pPr>
              <w:ind w:right="170"/>
            </w:pPr>
            <w:r w:rsidRPr="00216660">
              <w:t>СЗ</w:t>
            </w:r>
          </w:p>
        </w:tc>
        <w:tc>
          <w:tcPr>
            <w:tcW w:w="1167" w:type="dxa"/>
          </w:tcPr>
          <w:p w:rsidR="006214B2" w:rsidRPr="00216660" w:rsidRDefault="006214B2" w:rsidP="00045B32">
            <w:pPr>
              <w:ind w:right="170"/>
              <w:jc w:val="center"/>
            </w:pPr>
            <w:r w:rsidRPr="00216660">
              <w:t>3/4</w:t>
            </w:r>
          </w:p>
        </w:tc>
      </w:tr>
      <w:tr w:rsidR="006214B2" w:rsidRPr="00216660" w:rsidTr="00433C90">
        <w:trPr>
          <w:gridAfter w:val="1"/>
          <w:wAfter w:w="223" w:type="dxa"/>
          <w:jc w:val="center"/>
        </w:trPr>
        <w:tc>
          <w:tcPr>
            <w:tcW w:w="680" w:type="dxa"/>
          </w:tcPr>
          <w:p w:rsidR="006214B2" w:rsidRPr="00216660" w:rsidRDefault="006214B2" w:rsidP="00045B32">
            <w:pPr>
              <w:ind w:right="170"/>
              <w:rPr>
                <w:b/>
              </w:rPr>
            </w:pPr>
            <w:r w:rsidRPr="00216660">
              <w:rPr>
                <w:b/>
              </w:rPr>
              <w:t>11.</w:t>
            </w:r>
          </w:p>
        </w:tc>
        <w:tc>
          <w:tcPr>
            <w:tcW w:w="7225" w:type="dxa"/>
            <w:gridSpan w:val="2"/>
          </w:tcPr>
          <w:p w:rsidR="006214B2" w:rsidRPr="00216660" w:rsidRDefault="006214B2" w:rsidP="00045B32">
            <w:pPr>
              <w:ind w:right="170"/>
            </w:pPr>
            <w:proofErr w:type="gramStart"/>
            <w:r w:rsidRPr="00216660">
              <w:t>Максимальная</w:t>
            </w:r>
            <w:proofErr w:type="gramEnd"/>
            <w:r w:rsidRPr="00216660">
              <w:t xml:space="preserve"> из средних скоростей ветра по румбам за январь, м/с</w:t>
            </w:r>
          </w:p>
        </w:tc>
        <w:tc>
          <w:tcPr>
            <w:tcW w:w="1167" w:type="dxa"/>
          </w:tcPr>
          <w:p w:rsidR="006214B2" w:rsidRPr="00216660" w:rsidRDefault="006214B2" w:rsidP="00045B32">
            <w:pPr>
              <w:ind w:right="170"/>
              <w:jc w:val="center"/>
            </w:pPr>
          </w:p>
        </w:tc>
      </w:tr>
      <w:tr w:rsidR="006214B2" w:rsidRPr="00216660" w:rsidTr="00433C90">
        <w:trPr>
          <w:gridAfter w:val="1"/>
          <w:wAfter w:w="223" w:type="dxa"/>
          <w:jc w:val="center"/>
        </w:trPr>
        <w:tc>
          <w:tcPr>
            <w:tcW w:w="680" w:type="dxa"/>
          </w:tcPr>
          <w:p w:rsidR="006214B2" w:rsidRPr="00216660" w:rsidRDefault="006214B2" w:rsidP="00045B32">
            <w:pPr>
              <w:ind w:right="170"/>
              <w:rPr>
                <w:b/>
              </w:rPr>
            </w:pPr>
          </w:p>
        </w:tc>
        <w:tc>
          <w:tcPr>
            <w:tcW w:w="7225" w:type="dxa"/>
            <w:gridSpan w:val="2"/>
          </w:tcPr>
          <w:p w:rsidR="006214B2" w:rsidRPr="00216660" w:rsidRDefault="006214B2" w:rsidP="00045B32">
            <w:pPr>
              <w:ind w:right="170"/>
            </w:pPr>
            <w:r w:rsidRPr="00216660">
              <w:t>С</w:t>
            </w:r>
          </w:p>
        </w:tc>
        <w:tc>
          <w:tcPr>
            <w:tcW w:w="1167" w:type="dxa"/>
          </w:tcPr>
          <w:p w:rsidR="006214B2" w:rsidRPr="00216660" w:rsidRDefault="006214B2" w:rsidP="00045B32">
            <w:pPr>
              <w:ind w:right="170"/>
              <w:jc w:val="center"/>
            </w:pPr>
            <w:r w:rsidRPr="00216660">
              <w:t>4,5</w:t>
            </w:r>
          </w:p>
        </w:tc>
      </w:tr>
      <w:tr w:rsidR="006214B2" w:rsidRPr="00216660" w:rsidTr="00433C90">
        <w:trPr>
          <w:gridAfter w:val="1"/>
          <w:wAfter w:w="223" w:type="dxa"/>
          <w:jc w:val="center"/>
        </w:trPr>
        <w:tc>
          <w:tcPr>
            <w:tcW w:w="680" w:type="dxa"/>
          </w:tcPr>
          <w:p w:rsidR="006214B2" w:rsidRPr="00216660" w:rsidRDefault="006214B2" w:rsidP="00045B32">
            <w:pPr>
              <w:ind w:right="170"/>
              <w:rPr>
                <w:b/>
              </w:rPr>
            </w:pPr>
          </w:p>
        </w:tc>
        <w:tc>
          <w:tcPr>
            <w:tcW w:w="7225" w:type="dxa"/>
            <w:gridSpan w:val="2"/>
          </w:tcPr>
          <w:p w:rsidR="006214B2" w:rsidRPr="00216660" w:rsidRDefault="006214B2" w:rsidP="00045B32">
            <w:pPr>
              <w:ind w:right="170"/>
            </w:pPr>
            <w:proofErr w:type="gramStart"/>
            <w:r w:rsidRPr="00216660">
              <w:t>СВ</w:t>
            </w:r>
            <w:proofErr w:type="gramEnd"/>
          </w:p>
        </w:tc>
        <w:tc>
          <w:tcPr>
            <w:tcW w:w="1167" w:type="dxa"/>
          </w:tcPr>
          <w:p w:rsidR="006214B2" w:rsidRPr="00216660" w:rsidRDefault="006214B2" w:rsidP="00045B32">
            <w:pPr>
              <w:ind w:right="170"/>
              <w:jc w:val="center"/>
            </w:pPr>
            <w:r w:rsidRPr="00216660">
              <w:t>6,1</w:t>
            </w:r>
          </w:p>
        </w:tc>
      </w:tr>
      <w:tr w:rsidR="006214B2" w:rsidRPr="00216660" w:rsidTr="00433C90">
        <w:trPr>
          <w:gridAfter w:val="1"/>
          <w:wAfter w:w="223" w:type="dxa"/>
          <w:jc w:val="center"/>
        </w:trPr>
        <w:tc>
          <w:tcPr>
            <w:tcW w:w="680" w:type="dxa"/>
          </w:tcPr>
          <w:p w:rsidR="006214B2" w:rsidRPr="00216660" w:rsidRDefault="006214B2" w:rsidP="00045B32">
            <w:pPr>
              <w:ind w:right="170"/>
              <w:rPr>
                <w:b/>
              </w:rPr>
            </w:pPr>
          </w:p>
        </w:tc>
        <w:tc>
          <w:tcPr>
            <w:tcW w:w="7225" w:type="dxa"/>
            <w:gridSpan w:val="2"/>
          </w:tcPr>
          <w:p w:rsidR="006214B2" w:rsidRPr="00216660" w:rsidRDefault="006214B2" w:rsidP="00045B32">
            <w:pPr>
              <w:ind w:right="170"/>
            </w:pPr>
            <w:r w:rsidRPr="00216660">
              <w:t>В</w:t>
            </w:r>
          </w:p>
        </w:tc>
        <w:tc>
          <w:tcPr>
            <w:tcW w:w="1167" w:type="dxa"/>
          </w:tcPr>
          <w:p w:rsidR="006214B2" w:rsidRPr="00216660" w:rsidRDefault="006214B2" w:rsidP="00045B32">
            <w:pPr>
              <w:ind w:right="170"/>
              <w:jc w:val="center"/>
            </w:pPr>
            <w:r w:rsidRPr="00216660">
              <w:t>5,4</w:t>
            </w:r>
          </w:p>
        </w:tc>
      </w:tr>
      <w:tr w:rsidR="006214B2" w:rsidRPr="00216660" w:rsidTr="00433C90">
        <w:trPr>
          <w:gridAfter w:val="1"/>
          <w:wAfter w:w="223" w:type="dxa"/>
          <w:jc w:val="center"/>
        </w:trPr>
        <w:tc>
          <w:tcPr>
            <w:tcW w:w="680" w:type="dxa"/>
          </w:tcPr>
          <w:p w:rsidR="006214B2" w:rsidRPr="00216660" w:rsidRDefault="006214B2" w:rsidP="00045B32">
            <w:pPr>
              <w:ind w:right="170"/>
              <w:rPr>
                <w:b/>
              </w:rPr>
            </w:pPr>
          </w:p>
        </w:tc>
        <w:tc>
          <w:tcPr>
            <w:tcW w:w="7225" w:type="dxa"/>
            <w:gridSpan w:val="2"/>
          </w:tcPr>
          <w:p w:rsidR="006214B2" w:rsidRPr="00216660" w:rsidRDefault="006214B2" w:rsidP="00045B32">
            <w:pPr>
              <w:ind w:right="170"/>
            </w:pPr>
            <w:r w:rsidRPr="00216660">
              <w:t>ЮВ</w:t>
            </w:r>
          </w:p>
        </w:tc>
        <w:tc>
          <w:tcPr>
            <w:tcW w:w="1167" w:type="dxa"/>
          </w:tcPr>
          <w:p w:rsidR="006214B2" w:rsidRPr="00216660" w:rsidRDefault="006214B2" w:rsidP="00045B32">
            <w:pPr>
              <w:ind w:right="170"/>
              <w:jc w:val="center"/>
            </w:pPr>
            <w:r w:rsidRPr="00216660">
              <w:t>9,0</w:t>
            </w:r>
          </w:p>
        </w:tc>
      </w:tr>
      <w:tr w:rsidR="006214B2" w:rsidRPr="00216660" w:rsidTr="00433C90">
        <w:trPr>
          <w:gridAfter w:val="1"/>
          <w:wAfter w:w="223" w:type="dxa"/>
          <w:jc w:val="center"/>
        </w:trPr>
        <w:tc>
          <w:tcPr>
            <w:tcW w:w="680" w:type="dxa"/>
          </w:tcPr>
          <w:p w:rsidR="006214B2" w:rsidRPr="00216660" w:rsidRDefault="006214B2" w:rsidP="00045B32">
            <w:pPr>
              <w:ind w:right="170"/>
              <w:rPr>
                <w:b/>
              </w:rPr>
            </w:pPr>
          </w:p>
        </w:tc>
        <w:tc>
          <w:tcPr>
            <w:tcW w:w="7225" w:type="dxa"/>
            <w:gridSpan w:val="2"/>
          </w:tcPr>
          <w:p w:rsidR="006214B2" w:rsidRPr="00216660" w:rsidRDefault="006214B2" w:rsidP="00045B32">
            <w:pPr>
              <w:ind w:right="170"/>
            </w:pPr>
            <w:proofErr w:type="gramStart"/>
            <w:r w:rsidRPr="00216660">
              <w:t>Ю</w:t>
            </w:r>
            <w:proofErr w:type="gramEnd"/>
          </w:p>
        </w:tc>
        <w:tc>
          <w:tcPr>
            <w:tcW w:w="1167" w:type="dxa"/>
          </w:tcPr>
          <w:p w:rsidR="006214B2" w:rsidRPr="00216660" w:rsidRDefault="006214B2" w:rsidP="00045B32">
            <w:pPr>
              <w:ind w:right="170"/>
              <w:jc w:val="center"/>
            </w:pPr>
            <w:r w:rsidRPr="00216660">
              <w:t>8,0</w:t>
            </w:r>
          </w:p>
        </w:tc>
      </w:tr>
      <w:tr w:rsidR="006214B2" w:rsidRPr="00216660" w:rsidTr="00433C90">
        <w:trPr>
          <w:gridAfter w:val="1"/>
          <w:wAfter w:w="223" w:type="dxa"/>
          <w:jc w:val="center"/>
        </w:trPr>
        <w:tc>
          <w:tcPr>
            <w:tcW w:w="680" w:type="dxa"/>
          </w:tcPr>
          <w:p w:rsidR="006214B2" w:rsidRPr="00216660" w:rsidRDefault="006214B2" w:rsidP="00045B32">
            <w:pPr>
              <w:ind w:right="170"/>
              <w:rPr>
                <w:b/>
              </w:rPr>
            </w:pPr>
          </w:p>
        </w:tc>
        <w:tc>
          <w:tcPr>
            <w:tcW w:w="7225" w:type="dxa"/>
            <w:gridSpan w:val="2"/>
          </w:tcPr>
          <w:p w:rsidR="006214B2" w:rsidRPr="00216660" w:rsidRDefault="006214B2" w:rsidP="00045B32">
            <w:pPr>
              <w:ind w:right="170"/>
            </w:pPr>
            <w:r w:rsidRPr="00216660">
              <w:t>ЮЗ</w:t>
            </w:r>
          </w:p>
        </w:tc>
        <w:tc>
          <w:tcPr>
            <w:tcW w:w="1167" w:type="dxa"/>
          </w:tcPr>
          <w:p w:rsidR="006214B2" w:rsidRPr="00216660" w:rsidRDefault="006214B2" w:rsidP="00045B32">
            <w:pPr>
              <w:ind w:right="170"/>
              <w:jc w:val="center"/>
            </w:pPr>
            <w:r w:rsidRPr="00216660">
              <w:t>6,4</w:t>
            </w:r>
          </w:p>
        </w:tc>
      </w:tr>
      <w:tr w:rsidR="006214B2" w:rsidRPr="00216660" w:rsidTr="00433C90">
        <w:trPr>
          <w:gridAfter w:val="1"/>
          <w:wAfter w:w="223" w:type="dxa"/>
          <w:jc w:val="center"/>
        </w:trPr>
        <w:tc>
          <w:tcPr>
            <w:tcW w:w="680" w:type="dxa"/>
          </w:tcPr>
          <w:p w:rsidR="006214B2" w:rsidRPr="00216660" w:rsidRDefault="006214B2" w:rsidP="00045B32">
            <w:pPr>
              <w:ind w:right="170"/>
              <w:rPr>
                <w:b/>
              </w:rPr>
            </w:pPr>
          </w:p>
        </w:tc>
        <w:tc>
          <w:tcPr>
            <w:tcW w:w="7225" w:type="dxa"/>
            <w:gridSpan w:val="2"/>
          </w:tcPr>
          <w:p w:rsidR="006214B2" w:rsidRPr="00216660" w:rsidRDefault="006214B2" w:rsidP="00045B32">
            <w:pPr>
              <w:ind w:right="170"/>
            </w:pPr>
            <w:proofErr w:type="gramStart"/>
            <w:r w:rsidRPr="00216660">
              <w:t>З</w:t>
            </w:r>
            <w:proofErr w:type="gramEnd"/>
          </w:p>
        </w:tc>
        <w:tc>
          <w:tcPr>
            <w:tcW w:w="1167" w:type="dxa"/>
          </w:tcPr>
          <w:p w:rsidR="006214B2" w:rsidRPr="00216660" w:rsidRDefault="006214B2" w:rsidP="00045B32">
            <w:pPr>
              <w:ind w:right="170"/>
              <w:jc w:val="center"/>
            </w:pPr>
            <w:r w:rsidRPr="00216660">
              <w:t>5,6</w:t>
            </w:r>
          </w:p>
        </w:tc>
      </w:tr>
      <w:tr w:rsidR="006214B2" w:rsidRPr="00216660" w:rsidTr="00433C90">
        <w:trPr>
          <w:gridAfter w:val="1"/>
          <w:wAfter w:w="223" w:type="dxa"/>
          <w:jc w:val="center"/>
        </w:trPr>
        <w:tc>
          <w:tcPr>
            <w:tcW w:w="680" w:type="dxa"/>
          </w:tcPr>
          <w:p w:rsidR="006214B2" w:rsidRPr="00216660" w:rsidRDefault="006214B2" w:rsidP="00045B32">
            <w:pPr>
              <w:ind w:right="170"/>
              <w:rPr>
                <w:b/>
              </w:rPr>
            </w:pPr>
          </w:p>
        </w:tc>
        <w:tc>
          <w:tcPr>
            <w:tcW w:w="7225" w:type="dxa"/>
            <w:gridSpan w:val="2"/>
          </w:tcPr>
          <w:p w:rsidR="006214B2" w:rsidRPr="00216660" w:rsidRDefault="006214B2" w:rsidP="00045B32">
            <w:pPr>
              <w:ind w:right="170"/>
            </w:pPr>
            <w:r w:rsidRPr="00216660">
              <w:t>СЗ</w:t>
            </w:r>
          </w:p>
        </w:tc>
        <w:tc>
          <w:tcPr>
            <w:tcW w:w="1167" w:type="dxa"/>
          </w:tcPr>
          <w:p w:rsidR="006214B2" w:rsidRPr="00216660" w:rsidRDefault="006214B2" w:rsidP="00045B32">
            <w:pPr>
              <w:ind w:right="170"/>
              <w:jc w:val="center"/>
            </w:pPr>
            <w:r w:rsidRPr="00216660">
              <w:t>5,5</w:t>
            </w:r>
          </w:p>
        </w:tc>
      </w:tr>
      <w:tr w:rsidR="006214B2" w:rsidRPr="00216660" w:rsidTr="00433C90">
        <w:trPr>
          <w:gridAfter w:val="1"/>
          <w:wAfter w:w="223" w:type="dxa"/>
          <w:jc w:val="center"/>
        </w:trPr>
        <w:tc>
          <w:tcPr>
            <w:tcW w:w="680" w:type="dxa"/>
          </w:tcPr>
          <w:p w:rsidR="006214B2" w:rsidRPr="00216660" w:rsidRDefault="006214B2" w:rsidP="00045B32">
            <w:pPr>
              <w:ind w:right="170"/>
              <w:rPr>
                <w:b/>
              </w:rPr>
            </w:pPr>
            <w:r w:rsidRPr="00216660">
              <w:rPr>
                <w:b/>
              </w:rPr>
              <w:t>12.</w:t>
            </w:r>
          </w:p>
        </w:tc>
        <w:tc>
          <w:tcPr>
            <w:tcW w:w="7225" w:type="dxa"/>
            <w:gridSpan w:val="2"/>
          </w:tcPr>
          <w:p w:rsidR="006214B2" w:rsidRPr="00216660" w:rsidRDefault="006214B2" w:rsidP="00045B32">
            <w:pPr>
              <w:ind w:right="170"/>
            </w:pPr>
            <w:r w:rsidRPr="00216660">
              <w:t>Средняя скорость ветра, м/</w:t>
            </w:r>
            <w:proofErr w:type="gramStart"/>
            <w:r w:rsidRPr="00216660">
              <w:t>с</w:t>
            </w:r>
            <w:proofErr w:type="gramEnd"/>
            <w:r w:rsidRPr="00216660">
              <w:t xml:space="preserve"> </w:t>
            </w:r>
            <w:proofErr w:type="gramStart"/>
            <w:r w:rsidRPr="00216660">
              <w:t>за</w:t>
            </w:r>
            <w:proofErr w:type="gramEnd"/>
            <w:r w:rsidRPr="00216660">
              <w:t xml:space="preserve"> три наиболее холодных месяца </w:t>
            </w:r>
          </w:p>
        </w:tc>
        <w:tc>
          <w:tcPr>
            <w:tcW w:w="1167" w:type="dxa"/>
          </w:tcPr>
          <w:p w:rsidR="006214B2" w:rsidRPr="00216660" w:rsidRDefault="006214B2" w:rsidP="00045B32">
            <w:pPr>
              <w:ind w:right="170"/>
              <w:jc w:val="center"/>
            </w:pPr>
            <w:r w:rsidRPr="00216660">
              <w:t>4,8</w:t>
            </w:r>
          </w:p>
        </w:tc>
      </w:tr>
      <w:tr w:rsidR="006214B2" w:rsidRPr="00216660" w:rsidTr="00433C90">
        <w:tblPrEx>
          <w:tblLook w:val="01E0"/>
        </w:tblPrEx>
        <w:trPr>
          <w:gridAfter w:val="1"/>
          <w:wAfter w:w="223" w:type="dxa"/>
          <w:jc w:val="center"/>
        </w:trPr>
        <w:tc>
          <w:tcPr>
            <w:tcW w:w="680" w:type="dxa"/>
          </w:tcPr>
          <w:p w:rsidR="006214B2" w:rsidRPr="00216660" w:rsidRDefault="006214B2" w:rsidP="00045B32">
            <w:pPr>
              <w:ind w:right="170"/>
              <w:rPr>
                <w:b/>
              </w:rPr>
            </w:pPr>
            <w:r w:rsidRPr="00216660">
              <w:rPr>
                <w:b/>
              </w:rPr>
              <w:t>13.</w:t>
            </w:r>
          </w:p>
        </w:tc>
        <w:tc>
          <w:tcPr>
            <w:tcW w:w="7225" w:type="dxa"/>
            <w:gridSpan w:val="2"/>
          </w:tcPr>
          <w:p w:rsidR="006214B2" w:rsidRPr="00216660" w:rsidRDefault="006214B2" w:rsidP="00045B32">
            <w:pPr>
              <w:ind w:right="170"/>
            </w:pPr>
            <w:r w:rsidRPr="00216660">
              <w:t xml:space="preserve">Максимальная глубина промерзания почвы, </w:t>
            </w:r>
            <w:proofErr w:type="gramStart"/>
            <w:r w:rsidRPr="00216660">
              <w:t>см</w:t>
            </w:r>
            <w:proofErr w:type="gramEnd"/>
            <w:r w:rsidRPr="00216660">
              <w:t>, раз</w:t>
            </w:r>
          </w:p>
        </w:tc>
        <w:tc>
          <w:tcPr>
            <w:tcW w:w="1167" w:type="dxa"/>
          </w:tcPr>
          <w:p w:rsidR="006214B2" w:rsidRPr="00216660" w:rsidRDefault="006214B2" w:rsidP="00045B32">
            <w:pPr>
              <w:ind w:right="170"/>
              <w:jc w:val="center"/>
            </w:pPr>
          </w:p>
        </w:tc>
      </w:tr>
      <w:tr w:rsidR="006214B2" w:rsidRPr="00216660" w:rsidTr="00433C90">
        <w:tblPrEx>
          <w:tblLook w:val="01E0"/>
        </w:tblPrEx>
        <w:trPr>
          <w:gridAfter w:val="1"/>
          <w:wAfter w:w="223" w:type="dxa"/>
          <w:jc w:val="center"/>
        </w:trPr>
        <w:tc>
          <w:tcPr>
            <w:tcW w:w="680" w:type="dxa"/>
          </w:tcPr>
          <w:p w:rsidR="006214B2" w:rsidRPr="00216660" w:rsidRDefault="006214B2" w:rsidP="00045B32">
            <w:pPr>
              <w:ind w:right="170"/>
              <w:rPr>
                <w:b/>
              </w:rPr>
            </w:pPr>
          </w:p>
        </w:tc>
        <w:tc>
          <w:tcPr>
            <w:tcW w:w="7225" w:type="dxa"/>
            <w:gridSpan w:val="2"/>
          </w:tcPr>
          <w:p w:rsidR="006214B2" w:rsidRPr="00216660" w:rsidRDefault="006214B2" w:rsidP="00045B32">
            <w:pPr>
              <w:ind w:right="170"/>
            </w:pPr>
            <w:r w:rsidRPr="00216660">
              <w:t>в 10 лет</w:t>
            </w:r>
          </w:p>
        </w:tc>
        <w:tc>
          <w:tcPr>
            <w:tcW w:w="1167" w:type="dxa"/>
          </w:tcPr>
          <w:p w:rsidR="006214B2" w:rsidRPr="00216660" w:rsidRDefault="006214B2" w:rsidP="00045B32">
            <w:pPr>
              <w:ind w:right="170"/>
              <w:jc w:val="center"/>
            </w:pPr>
            <w:r w:rsidRPr="00216660">
              <w:t>142</w:t>
            </w:r>
          </w:p>
        </w:tc>
      </w:tr>
      <w:tr w:rsidR="006214B2" w:rsidRPr="00216660" w:rsidTr="00433C90">
        <w:tblPrEx>
          <w:tblLook w:val="01E0"/>
        </w:tblPrEx>
        <w:trPr>
          <w:gridAfter w:val="1"/>
          <w:wAfter w:w="223" w:type="dxa"/>
          <w:jc w:val="center"/>
        </w:trPr>
        <w:tc>
          <w:tcPr>
            <w:tcW w:w="680" w:type="dxa"/>
          </w:tcPr>
          <w:p w:rsidR="006214B2" w:rsidRPr="00216660" w:rsidRDefault="006214B2" w:rsidP="00045B32">
            <w:pPr>
              <w:ind w:right="170"/>
              <w:rPr>
                <w:b/>
              </w:rPr>
            </w:pPr>
          </w:p>
        </w:tc>
        <w:tc>
          <w:tcPr>
            <w:tcW w:w="7225" w:type="dxa"/>
            <w:gridSpan w:val="2"/>
          </w:tcPr>
          <w:p w:rsidR="006214B2" w:rsidRPr="00216660" w:rsidRDefault="006214B2" w:rsidP="00045B32">
            <w:pPr>
              <w:ind w:right="170"/>
            </w:pPr>
            <w:r w:rsidRPr="00216660">
              <w:t>в 50 лет</w:t>
            </w:r>
          </w:p>
        </w:tc>
        <w:tc>
          <w:tcPr>
            <w:tcW w:w="1167" w:type="dxa"/>
          </w:tcPr>
          <w:p w:rsidR="006214B2" w:rsidRPr="00216660" w:rsidRDefault="006214B2" w:rsidP="00045B32">
            <w:pPr>
              <w:ind w:right="170"/>
              <w:jc w:val="center"/>
            </w:pPr>
            <w:r w:rsidRPr="00216660">
              <w:t>197</w:t>
            </w:r>
          </w:p>
        </w:tc>
      </w:tr>
      <w:tr w:rsidR="006214B2" w:rsidRPr="00216660" w:rsidTr="00433C90">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5" w:type="dxa"/>
            <w:left w:w="105" w:type="dxa"/>
            <w:bottom w:w="105" w:type="dxa"/>
            <w:right w:w="105" w:type="dxa"/>
          </w:tblCellMar>
        </w:tblPrEx>
        <w:trPr>
          <w:tblCellSpacing w:w="0" w:type="dxa"/>
          <w:jc w:val="center"/>
        </w:trPr>
        <w:tc>
          <w:tcPr>
            <w:tcW w:w="9295" w:type="dxa"/>
            <w:gridSpan w:val="5"/>
          </w:tcPr>
          <w:p w:rsidR="006214B2" w:rsidRPr="00216660" w:rsidRDefault="006214B2" w:rsidP="00045B32">
            <w:pPr>
              <w:pStyle w:val="ab"/>
              <w:spacing w:before="0" w:beforeAutospacing="0" w:after="0" w:afterAutospacing="0"/>
              <w:ind w:right="170"/>
              <w:rPr>
                <w:bCs/>
                <w:sz w:val="20"/>
                <w:szCs w:val="20"/>
                <w:u w:val="single"/>
              </w:rPr>
            </w:pPr>
          </w:p>
          <w:p w:rsidR="006214B2" w:rsidRPr="00216660" w:rsidRDefault="006214B2" w:rsidP="00045B32">
            <w:pPr>
              <w:pStyle w:val="ab"/>
              <w:spacing w:before="0" w:beforeAutospacing="0" w:after="0" w:afterAutospacing="0"/>
              <w:ind w:right="170"/>
              <w:jc w:val="center"/>
              <w:rPr>
                <w:bCs/>
                <w:u w:val="single"/>
              </w:rPr>
            </w:pPr>
            <w:r w:rsidRPr="00216660">
              <w:rPr>
                <w:bCs/>
                <w:u w:val="single"/>
              </w:rPr>
              <w:t>Климатические параметры теплого периода года</w:t>
            </w:r>
          </w:p>
          <w:p w:rsidR="006214B2" w:rsidRPr="00216660" w:rsidRDefault="006214B2" w:rsidP="00045B32">
            <w:pPr>
              <w:pStyle w:val="ab"/>
              <w:spacing w:before="0" w:beforeAutospacing="0" w:after="0" w:afterAutospacing="0"/>
              <w:ind w:right="170"/>
              <w:jc w:val="center"/>
              <w:rPr>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7503"/>
              <w:gridCol w:w="936"/>
            </w:tblGrid>
            <w:tr w:rsidR="006214B2" w:rsidRPr="00216660" w:rsidTr="006214B2">
              <w:trPr>
                <w:jc w:val="center"/>
              </w:trPr>
              <w:tc>
                <w:tcPr>
                  <w:tcW w:w="0" w:type="auto"/>
                </w:tcPr>
                <w:p w:rsidR="006214B2" w:rsidRPr="00216660" w:rsidRDefault="006214B2" w:rsidP="00045B32">
                  <w:pPr>
                    <w:ind w:right="170"/>
                    <w:rPr>
                      <w:b/>
                    </w:rPr>
                  </w:pPr>
                  <w:r w:rsidRPr="00216660">
                    <w:rPr>
                      <w:b/>
                    </w:rPr>
                    <w:t>1.</w:t>
                  </w:r>
                </w:p>
              </w:tc>
              <w:tc>
                <w:tcPr>
                  <w:tcW w:w="0" w:type="auto"/>
                </w:tcPr>
                <w:p w:rsidR="006214B2" w:rsidRPr="00216660" w:rsidRDefault="006214B2" w:rsidP="00045B32">
                  <w:pPr>
                    <w:ind w:right="170"/>
                  </w:pPr>
                  <w:r w:rsidRPr="00216660">
                    <w:t>Барометрическое давление</w:t>
                  </w:r>
                </w:p>
              </w:tc>
              <w:tc>
                <w:tcPr>
                  <w:tcW w:w="0" w:type="auto"/>
                </w:tcPr>
                <w:p w:rsidR="006214B2" w:rsidRPr="00216660" w:rsidRDefault="006214B2" w:rsidP="00045B32">
                  <w:pPr>
                    <w:ind w:right="170"/>
                    <w:jc w:val="center"/>
                  </w:pPr>
                  <w:r w:rsidRPr="00216660">
                    <w:t>1004,5</w:t>
                  </w:r>
                </w:p>
              </w:tc>
            </w:tr>
            <w:tr w:rsidR="006214B2" w:rsidRPr="00216660" w:rsidTr="006214B2">
              <w:trPr>
                <w:jc w:val="center"/>
              </w:trPr>
              <w:tc>
                <w:tcPr>
                  <w:tcW w:w="0" w:type="auto"/>
                </w:tcPr>
                <w:p w:rsidR="006214B2" w:rsidRPr="00216660" w:rsidRDefault="006214B2" w:rsidP="00045B32">
                  <w:pPr>
                    <w:ind w:right="170"/>
                    <w:rPr>
                      <w:b/>
                    </w:rPr>
                  </w:pPr>
                  <w:r w:rsidRPr="00216660">
                    <w:rPr>
                      <w:b/>
                    </w:rPr>
                    <w:t>2.</w:t>
                  </w:r>
                </w:p>
              </w:tc>
              <w:tc>
                <w:tcPr>
                  <w:tcW w:w="0" w:type="auto"/>
                </w:tcPr>
                <w:p w:rsidR="006214B2" w:rsidRPr="00216660" w:rsidRDefault="006214B2" w:rsidP="00045B32">
                  <w:pPr>
                    <w:ind w:right="170"/>
                  </w:pPr>
                  <w:r w:rsidRPr="00216660">
                    <w:t>Температура воздуха, обеспеченностью:</w:t>
                  </w:r>
                </w:p>
              </w:tc>
              <w:tc>
                <w:tcPr>
                  <w:tcW w:w="0" w:type="auto"/>
                </w:tcPr>
                <w:p w:rsidR="006214B2" w:rsidRPr="00216660" w:rsidRDefault="006214B2" w:rsidP="00045B32">
                  <w:pPr>
                    <w:ind w:right="170"/>
                    <w:jc w:val="center"/>
                  </w:pPr>
                </w:p>
              </w:tc>
            </w:tr>
            <w:tr w:rsidR="006214B2" w:rsidRPr="00216660" w:rsidTr="006214B2">
              <w:trPr>
                <w:jc w:val="center"/>
              </w:trPr>
              <w:tc>
                <w:tcPr>
                  <w:tcW w:w="0" w:type="auto"/>
                </w:tcPr>
                <w:p w:rsidR="006214B2" w:rsidRPr="00216660" w:rsidRDefault="006214B2" w:rsidP="00045B32">
                  <w:pPr>
                    <w:ind w:right="170"/>
                    <w:rPr>
                      <w:b/>
                    </w:rPr>
                  </w:pPr>
                </w:p>
              </w:tc>
              <w:tc>
                <w:tcPr>
                  <w:tcW w:w="0" w:type="auto"/>
                </w:tcPr>
                <w:p w:rsidR="006214B2" w:rsidRPr="00216660" w:rsidRDefault="006214B2" w:rsidP="00045B32">
                  <w:pPr>
                    <w:ind w:right="170"/>
                  </w:pPr>
                  <w:r w:rsidRPr="00216660">
                    <w:t>0,99</w:t>
                  </w:r>
                </w:p>
              </w:tc>
              <w:tc>
                <w:tcPr>
                  <w:tcW w:w="0" w:type="auto"/>
                </w:tcPr>
                <w:p w:rsidR="006214B2" w:rsidRPr="00216660" w:rsidRDefault="006214B2" w:rsidP="00045B32">
                  <w:pPr>
                    <w:ind w:right="170"/>
                    <w:jc w:val="center"/>
                  </w:pPr>
                  <w:r w:rsidRPr="00216660">
                    <w:t>27,8</w:t>
                  </w:r>
                </w:p>
              </w:tc>
            </w:tr>
            <w:tr w:rsidR="006214B2" w:rsidRPr="00216660" w:rsidTr="006214B2">
              <w:trPr>
                <w:jc w:val="center"/>
              </w:trPr>
              <w:tc>
                <w:tcPr>
                  <w:tcW w:w="0" w:type="auto"/>
                </w:tcPr>
                <w:p w:rsidR="006214B2" w:rsidRPr="00216660" w:rsidRDefault="006214B2" w:rsidP="00045B32">
                  <w:pPr>
                    <w:ind w:right="170"/>
                    <w:rPr>
                      <w:b/>
                    </w:rPr>
                  </w:pPr>
                </w:p>
              </w:tc>
              <w:tc>
                <w:tcPr>
                  <w:tcW w:w="0" w:type="auto"/>
                </w:tcPr>
                <w:p w:rsidR="006214B2" w:rsidRPr="00216660" w:rsidRDefault="006214B2" w:rsidP="00045B32">
                  <w:pPr>
                    <w:ind w:right="170"/>
                  </w:pPr>
                  <w:r w:rsidRPr="00216660">
                    <w:t>0,98</w:t>
                  </w:r>
                </w:p>
              </w:tc>
              <w:tc>
                <w:tcPr>
                  <w:tcW w:w="0" w:type="auto"/>
                </w:tcPr>
                <w:p w:rsidR="006214B2" w:rsidRPr="00216660" w:rsidRDefault="006214B2" w:rsidP="00045B32">
                  <w:pPr>
                    <w:ind w:right="170"/>
                    <w:jc w:val="center"/>
                  </w:pPr>
                  <w:r w:rsidRPr="00216660">
                    <w:t>54,6</w:t>
                  </w:r>
                </w:p>
              </w:tc>
            </w:tr>
            <w:tr w:rsidR="006214B2" w:rsidRPr="00216660" w:rsidTr="006214B2">
              <w:trPr>
                <w:jc w:val="center"/>
              </w:trPr>
              <w:tc>
                <w:tcPr>
                  <w:tcW w:w="0" w:type="auto"/>
                </w:tcPr>
                <w:p w:rsidR="006214B2" w:rsidRPr="00216660" w:rsidRDefault="006214B2" w:rsidP="00045B32">
                  <w:pPr>
                    <w:ind w:right="170"/>
                    <w:rPr>
                      <w:b/>
                    </w:rPr>
                  </w:pPr>
                </w:p>
              </w:tc>
              <w:tc>
                <w:tcPr>
                  <w:tcW w:w="0" w:type="auto"/>
                </w:tcPr>
                <w:p w:rsidR="006214B2" w:rsidRPr="00216660" w:rsidRDefault="006214B2" w:rsidP="00045B32">
                  <w:pPr>
                    <w:ind w:right="170"/>
                  </w:pPr>
                  <w:r w:rsidRPr="00216660">
                    <w:t>0,96</w:t>
                  </w:r>
                </w:p>
              </w:tc>
              <w:tc>
                <w:tcPr>
                  <w:tcW w:w="0" w:type="auto"/>
                </w:tcPr>
                <w:p w:rsidR="006214B2" w:rsidRPr="00216660" w:rsidRDefault="006214B2" w:rsidP="00045B32">
                  <w:pPr>
                    <w:ind w:right="170"/>
                    <w:jc w:val="center"/>
                  </w:pPr>
                  <w:r w:rsidRPr="00216660">
                    <w:t>24,9</w:t>
                  </w:r>
                </w:p>
              </w:tc>
            </w:tr>
            <w:tr w:rsidR="006214B2" w:rsidRPr="00216660" w:rsidTr="006214B2">
              <w:trPr>
                <w:jc w:val="center"/>
              </w:trPr>
              <w:tc>
                <w:tcPr>
                  <w:tcW w:w="0" w:type="auto"/>
                </w:tcPr>
                <w:p w:rsidR="006214B2" w:rsidRPr="00216660" w:rsidRDefault="006214B2" w:rsidP="00045B32">
                  <w:pPr>
                    <w:ind w:right="170"/>
                    <w:rPr>
                      <w:b/>
                    </w:rPr>
                  </w:pPr>
                </w:p>
              </w:tc>
              <w:tc>
                <w:tcPr>
                  <w:tcW w:w="0" w:type="auto"/>
                </w:tcPr>
                <w:p w:rsidR="006214B2" w:rsidRPr="00216660" w:rsidRDefault="006214B2" w:rsidP="00045B32">
                  <w:pPr>
                    <w:ind w:right="170"/>
                  </w:pPr>
                  <w:r w:rsidRPr="00216660">
                    <w:t>0,95</w:t>
                  </w:r>
                </w:p>
              </w:tc>
              <w:tc>
                <w:tcPr>
                  <w:tcW w:w="0" w:type="auto"/>
                </w:tcPr>
                <w:p w:rsidR="006214B2" w:rsidRPr="00216660" w:rsidRDefault="006214B2" w:rsidP="00045B32">
                  <w:pPr>
                    <w:ind w:right="170"/>
                    <w:jc w:val="center"/>
                  </w:pPr>
                  <w:r w:rsidRPr="00216660">
                    <w:t>51,0</w:t>
                  </w:r>
                </w:p>
              </w:tc>
            </w:tr>
            <w:tr w:rsidR="006214B2" w:rsidRPr="00216660" w:rsidTr="006214B2">
              <w:trPr>
                <w:jc w:val="center"/>
              </w:trPr>
              <w:tc>
                <w:tcPr>
                  <w:tcW w:w="0" w:type="auto"/>
                </w:tcPr>
                <w:p w:rsidR="006214B2" w:rsidRPr="00216660" w:rsidRDefault="006214B2" w:rsidP="00045B32">
                  <w:pPr>
                    <w:ind w:right="170"/>
                    <w:rPr>
                      <w:b/>
                    </w:rPr>
                  </w:pPr>
                  <w:r w:rsidRPr="00216660">
                    <w:rPr>
                      <w:b/>
                    </w:rPr>
                    <w:t>3.</w:t>
                  </w:r>
                </w:p>
              </w:tc>
              <w:tc>
                <w:tcPr>
                  <w:tcW w:w="0" w:type="auto"/>
                </w:tcPr>
                <w:p w:rsidR="006214B2" w:rsidRPr="00216660" w:rsidRDefault="006214B2" w:rsidP="00045B32">
                  <w:pPr>
                    <w:ind w:right="170"/>
                  </w:pPr>
                  <w:r w:rsidRPr="00216660">
                    <w:t>Средняя максимальная температура воздуха наиболее теплого месяца</w:t>
                  </w:r>
                  <w:proofErr w:type="gramStart"/>
                  <w:r w:rsidRPr="00216660">
                    <w:t xml:space="preserve"> </w:t>
                  </w:r>
                  <w:r w:rsidRPr="00216660">
                    <w:sym w:font="Symbol" w:char="F0B0"/>
                  </w:r>
                  <w:r w:rsidRPr="00216660">
                    <w:t>С</w:t>
                  </w:r>
                  <w:proofErr w:type="gramEnd"/>
                  <w:r w:rsidRPr="00216660">
                    <w:t xml:space="preserve"> </w:t>
                  </w:r>
                </w:p>
              </w:tc>
              <w:tc>
                <w:tcPr>
                  <w:tcW w:w="0" w:type="auto"/>
                </w:tcPr>
                <w:p w:rsidR="006214B2" w:rsidRPr="00216660" w:rsidRDefault="006214B2" w:rsidP="00045B32">
                  <w:pPr>
                    <w:ind w:right="170"/>
                    <w:jc w:val="center"/>
                  </w:pPr>
                  <w:r w:rsidRPr="00216660">
                    <w:t>23,1</w:t>
                  </w:r>
                </w:p>
              </w:tc>
            </w:tr>
            <w:tr w:rsidR="006214B2" w:rsidRPr="00216660" w:rsidTr="006214B2">
              <w:trPr>
                <w:jc w:val="center"/>
              </w:trPr>
              <w:tc>
                <w:tcPr>
                  <w:tcW w:w="0" w:type="auto"/>
                </w:tcPr>
                <w:p w:rsidR="006214B2" w:rsidRPr="00216660" w:rsidRDefault="006214B2" w:rsidP="00045B32">
                  <w:pPr>
                    <w:ind w:right="170"/>
                    <w:rPr>
                      <w:b/>
                    </w:rPr>
                  </w:pPr>
                  <w:r w:rsidRPr="00216660">
                    <w:rPr>
                      <w:b/>
                    </w:rPr>
                    <w:t>4.</w:t>
                  </w:r>
                </w:p>
              </w:tc>
              <w:tc>
                <w:tcPr>
                  <w:tcW w:w="0" w:type="auto"/>
                </w:tcPr>
                <w:p w:rsidR="006214B2" w:rsidRPr="00216660" w:rsidRDefault="006214B2" w:rsidP="00045B32">
                  <w:pPr>
                    <w:ind w:right="170"/>
                  </w:pPr>
                  <w:r w:rsidRPr="00216660">
                    <w:t>Абсолютная максимальная температура воздуха</w:t>
                  </w:r>
                  <w:proofErr w:type="gramStart"/>
                  <w:r w:rsidRPr="00216660">
                    <w:t xml:space="preserve"> </w:t>
                  </w:r>
                  <w:r w:rsidRPr="00216660">
                    <w:sym w:font="Symbol" w:char="F0B0"/>
                  </w:r>
                  <w:r w:rsidRPr="00216660">
                    <w:t>С</w:t>
                  </w:r>
                  <w:proofErr w:type="gramEnd"/>
                </w:p>
              </w:tc>
              <w:tc>
                <w:tcPr>
                  <w:tcW w:w="0" w:type="auto"/>
                </w:tcPr>
                <w:p w:rsidR="006214B2" w:rsidRPr="00216660" w:rsidRDefault="006214B2" w:rsidP="00045B32">
                  <w:pPr>
                    <w:ind w:right="170"/>
                    <w:jc w:val="center"/>
                  </w:pPr>
                  <w:r w:rsidRPr="00216660">
                    <w:t>38</w:t>
                  </w:r>
                </w:p>
              </w:tc>
            </w:tr>
            <w:tr w:rsidR="006214B2" w:rsidRPr="00216660" w:rsidTr="006214B2">
              <w:trPr>
                <w:jc w:val="center"/>
              </w:trPr>
              <w:tc>
                <w:tcPr>
                  <w:tcW w:w="0" w:type="auto"/>
                </w:tcPr>
                <w:p w:rsidR="006214B2" w:rsidRPr="00216660" w:rsidRDefault="006214B2" w:rsidP="00045B32">
                  <w:pPr>
                    <w:ind w:right="170"/>
                    <w:rPr>
                      <w:b/>
                    </w:rPr>
                  </w:pPr>
                  <w:r w:rsidRPr="00216660">
                    <w:rPr>
                      <w:b/>
                    </w:rPr>
                    <w:t>5.</w:t>
                  </w:r>
                </w:p>
              </w:tc>
              <w:tc>
                <w:tcPr>
                  <w:tcW w:w="0" w:type="auto"/>
                </w:tcPr>
                <w:p w:rsidR="006214B2" w:rsidRPr="00216660" w:rsidRDefault="006214B2" w:rsidP="00045B32">
                  <w:pPr>
                    <w:ind w:right="170"/>
                  </w:pPr>
                  <w:r w:rsidRPr="00216660">
                    <w:t xml:space="preserve">Средняя суточная амплитуда температуры воздуха наиболее теплого месяца, </w:t>
                  </w:r>
                  <w:r w:rsidRPr="00216660">
                    <w:sym w:font="Symbol" w:char="F0B0"/>
                  </w:r>
                  <w:proofErr w:type="gramStart"/>
                  <w:r w:rsidRPr="00216660">
                    <w:t>С</w:t>
                  </w:r>
                  <w:proofErr w:type="gramEnd"/>
                </w:p>
              </w:tc>
              <w:tc>
                <w:tcPr>
                  <w:tcW w:w="0" w:type="auto"/>
                </w:tcPr>
                <w:p w:rsidR="006214B2" w:rsidRPr="00216660" w:rsidRDefault="006214B2" w:rsidP="00045B32">
                  <w:pPr>
                    <w:ind w:right="170"/>
                    <w:jc w:val="center"/>
                  </w:pPr>
                  <w:r w:rsidRPr="00216660">
                    <w:t>12,5</w:t>
                  </w:r>
                </w:p>
              </w:tc>
            </w:tr>
            <w:tr w:rsidR="006214B2" w:rsidRPr="00216660" w:rsidTr="006214B2">
              <w:trPr>
                <w:jc w:val="center"/>
              </w:trPr>
              <w:tc>
                <w:tcPr>
                  <w:tcW w:w="0" w:type="auto"/>
                </w:tcPr>
                <w:p w:rsidR="006214B2" w:rsidRPr="00216660" w:rsidRDefault="006214B2" w:rsidP="00045B32">
                  <w:pPr>
                    <w:ind w:right="170"/>
                    <w:rPr>
                      <w:b/>
                    </w:rPr>
                  </w:pPr>
                  <w:r w:rsidRPr="00216660">
                    <w:rPr>
                      <w:b/>
                    </w:rPr>
                    <w:t>6.</w:t>
                  </w:r>
                </w:p>
              </w:tc>
              <w:tc>
                <w:tcPr>
                  <w:tcW w:w="0" w:type="auto"/>
                </w:tcPr>
                <w:p w:rsidR="006214B2" w:rsidRPr="00216660" w:rsidRDefault="006214B2" w:rsidP="00045B32">
                  <w:pPr>
                    <w:ind w:right="170"/>
                  </w:pPr>
                  <w:r w:rsidRPr="00216660">
                    <w:t>Средняя относительная влажность воздуха наиболее теплого месяца %</w:t>
                  </w:r>
                </w:p>
              </w:tc>
              <w:tc>
                <w:tcPr>
                  <w:tcW w:w="0" w:type="auto"/>
                </w:tcPr>
                <w:p w:rsidR="006214B2" w:rsidRPr="00216660" w:rsidRDefault="006214B2" w:rsidP="00045B32">
                  <w:pPr>
                    <w:ind w:right="170"/>
                    <w:jc w:val="center"/>
                  </w:pPr>
                  <w:r w:rsidRPr="00216660">
                    <w:t>70</w:t>
                  </w:r>
                </w:p>
              </w:tc>
            </w:tr>
            <w:tr w:rsidR="006214B2" w:rsidRPr="00216660" w:rsidTr="006214B2">
              <w:trPr>
                <w:jc w:val="center"/>
              </w:trPr>
              <w:tc>
                <w:tcPr>
                  <w:tcW w:w="0" w:type="auto"/>
                </w:tcPr>
                <w:p w:rsidR="006214B2" w:rsidRPr="00216660" w:rsidRDefault="006214B2" w:rsidP="00045B32">
                  <w:pPr>
                    <w:ind w:right="170"/>
                    <w:rPr>
                      <w:b/>
                    </w:rPr>
                  </w:pPr>
                  <w:r w:rsidRPr="00216660">
                    <w:rPr>
                      <w:b/>
                    </w:rPr>
                    <w:t>7.</w:t>
                  </w:r>
                </w:p>
              </w:tc>
              <w:tc>
                <w:tcPr>
                  <w:tcW w:w="0" w:type="auto"/>
                </w:tcPr>
                <w:p w:rsidR="006214B2" w:rsidRPr="00216660" w:rsidRDefault="006214B2" w:rsidP="00045B32">
                  <w:pPr>
                    <w:ind w:right="170"/>
                  </w:pPr>
                  <w:r w:rsidRPr="00216660">
                    <w:t>Средняя месячная относительная влажность воздуха в 15 ч. наиболее теплого месяца</w:t>
                  </w:r>
                </w:p>
              </w:tc>
              <w:tc>
                <w:tcPr>
                  <w:tcW w:w="0" w:type="auto"/>
                </w:tcPr>
                <w:p w:rsidR="006214B2" w:rsidRPr="00216660" w:rsidRDefault="006214B2" w:rsidP="00045B32">
                  <w:pPr>
                    <w:ind w:right="170"/>
                    <w:jc w:val="center"/>
                  </w:pPr>
                  <w:r w:rsidRPr="00216660">
                    <w:t>56</w:t>
                  </w:r>
                </w:p>
              </w:tc>
            </w:tr>
            <w:tr w:rsidR="006214B2" w:rsidRPr="00216660" w:rsidTr="006214B2">
              <w:trPr>
                <w:jc w:val="center"/>
              </w:trPr>
              <w:tc>
                <w:tcPr>
                  <w:tcW w:w="0" w:type="auto"/>
                </w:tcPr>
                <w:p w:rsidR="006214B2" w:rsidRPr="00216660" w:rsidRDefault="006214B2" w:rsidP="00045B32">
                  <w:pPr>
                    <w:ind w:right="170"/>
                    <w:rPr>
                      <w:b/>
                    </w:rPr>
                  </w:pPr>
                  <w:r w:rsidRPr="00216660">
                    <w:rPr>
                      <w:b/>
                    </w:rPr>
                    <w:t>8.</w:t>
                  </w:r>
                </w:p>
              </w:tc>
              <w:tc>
                <w:tcPr>
                  <w:tcW w:w="0" w:type="auto"/>
                </w:tcPr>
                <w:p w:rsidR="006214B2" w:rsidRPr="00216660" w:rsidRDefault="006214B2" w:rsidP="00045B32">
                  <w:pPr>
                    <w:ind w:right="170"/>
                  </w:pPr>
                  <w:r w:rsidRPr="00216660">
                    <w:t xml:space="preserve">Количество осадков за апрель-октябрь, </w:t>
                  </w:r>
                  <w:proofErr w:type="gramStart"/>
                  <w:r w:rsidRPr="00216660">
                    <w:t>мм</w:t>
                  </w:r>
                  <w:proofErr w:type="gramEnd"/>
                </w:p>
              </w:tc>
              <w:tc>
                <w:tcPr>
                  <w:tcW w:w="0" w:type="auto"/>
                </w:tcPr>
                <w:p w:rsidR="006214B2" w:rsidRPr="00216660" w:rsidRDefault="006214B2" w:rsidP="00045B32">
                  <w:pPr>
                    <w:ind w:right="170"/>
                    <w:jc w:val="center"/>
                  </w:pPr>
                  <w:r w:rsidRPr="00216660">
                    <w:t>338</w:t>
                  </w:r>
                </w:p>
              </w:tc>
            </w:tr>
            <w:tr w:rsidR="006214B2" w:rsidRPr="00216660" w:rsidTr="006214B2">
              <w:trPr>
                <w:jc w:val="center"/>
              </w:trPr>
              <w:tc>
                <w:tcPr>
                  <w:tcW w:w="0" w:type="auto"/>
                </w:tcPr>
                <w:p w:rsidR="006214B2" w:rsidRPr="00216660" w:rsidRDefault="006214B2" w:rsidP="00045B32">
                  <w:pPr>
                    <w:ind w:right="170"/>
                    <w:rPr>
                      <w:b/>
                    </w:rPr>
                  </w:pPr>
                  <w:r w:rsidRPr="00216660">
                    <w:rPr>
                      <w:b/>
                    </w:rPr>
                    <w:t>9.</w:t>
                  </w:r>
                </w:p>
              </w:tc>
              <w:tc>
                <w:tcPr>
                  <w:tcW w:w="0" w:type="auto"/>
                </w:tcPr>
                <w:p w:rsidR="006214B2" w:rsidRPr="00216660" w:rsidRDefault="006214B2" w:rsidP="00045B32">
                  <w:pPr>
                    <w:ind w:right="170"/>
                  </w:pPr>
                  <w:r w:rsidRPr="00216660">
                    <w:t xml:space="preserve">Суточный максимум осадков, </w:t>
                  </w:r>
                  <w:proofErr w:type="gramStart"/>
                  <w:r w:rsidRPr="00216660">
                    <w:t>мм</w:t>
                  </w:r>
                  <w:proofErr w:type="gramEnd"/>
                </w:p>
              </w:tc>
              <w:tc>
                <w:tcPr>
                  <w:tcW w:w="0" w:type="auto"/>
                </w:tcPr>
                <w:p w:rsidR="006214B2" w:rsidRPr="00216660" w:rsidRDefault="006214B2" w:rsidP="00045B32">
                  <w:pPr>
                    <w:ind w:right="170"/>
                    <w:jc w:val="center"/>
                  </w:pPr>
                  <w:r w:rsidRPr="00216660">
                    <w:t>65</w:t>
                  </w:r>
                </w:p>
              </w:tc>
            </w:tr>
            <w:tr w:rsidR="006214B2" w:rsidRPr="00216660" w:rsidTr="006214B2">
              <w:trPr>
                <w:jc w:val="center"/>
              </w:trPr>
              <w:tc>
                <w:tcPr>
                  <w:tcW w:w="0" w:type="auto"/>
                </w:tcPr>
                <w:p w:rsidR="006214B2" w:rsidRPr="00216660" w:rsidRDefault="006214B2" w:rsidP="00045B32">
                  <w:pPr>
                    <w:ind w:right="170"/>
                    <w:rPr>
                      <w:b/>
                    </w:rPr>
                  </w:pPr>
                  <w:r w:rsidRPr="00216660">
                    <w:rPr>
                      <w:b/>
                    </w:rPr>
                    <w:t>10.</w:t>
                  </w:r>
                </w:p>
              </w:tc>
              <w:tc>
                <w:tcPr>
                  <w:tcW w:w="0" w:type="auto"/>
                </w:tcPr>
                <w:p w:rsidR="006214B2" w:rsidRPr="00216660" w:rsidRDefault="006214B2" w:rsidP="00045B32">
                  <w:pPr>
                    <w:ind w:right="170"/>
                  </w:pPr>
                  <w:r w:rsidRPr="00216660">
                    <w:t>Средняя продолжительность охладительного периода, дни</w:t>
                  </w:r>
                </w:p>
              </w:tc>
              <w:tc>
                <w:tcPr>
                  <w:tcW w:w="0" w:type="auto"/>
                </w:tcPr>
                <w:p w:rsidR="006214B2" w:rsidRPr="00216660" w:rsidRDefault="006214B2" w:rsidP="00045B32">
                  <w:pPr>
                    <w:ind w:right="170"/>
                    <w:jc w:val="center"/>
                  </w:pPr>
                  <w:r w:rsidRPr="00216660">
                    <w:t>34</w:t>
                  </w:r>
                </w:p>
              </w:tc>
            </w:tr>
            <w:tr w:rsidR="006214B2" w:rsidRPr="00216660" w:rsidTr="006214B2">
              <w:trPr>
                <w:jc w:val="center"/>
              </w:trPr>
              <w:tc>
                <w:tcPr>
                  <w:tcW w:w="0" w:type="auto"/>
                </w:tcPr>
                <w:p w:rsidR="006214B2" w:rsidRPr="00216660" w:rsidRDefault="006214B2" w:rsidP="00045B32">
                  <w:pPr>
                    <w:ind w:right="170"/>
                    <w:rPr>
                      <w:b/>
                    </w:rPr>
                  </w:pPr>
                  <w:r w:rsidRPr="00216660">
                    <w:rPr>
                      <w:b/>
                    </w:rPr>
                    <w:t>11.</w:t>
                  </w:r>
                </w:p>
              </w:tc>
              <w:tc>
                <w:tcPr>
                  <w:tcW w:w="0" w:type="auto"/>
                </w:tcPr>
                <w:p w:rsidR="006214B2" w:rsidRPr="00216660" w:rsidRDefault="006214B2" w:rsidP="00045B32">
                  <w:pPr>
                    <w:ind w:right="170"/>
                  </w:pPr>
                  <w:r w:rsidRPr="00216660">
                    <w:t xml:space="preserve">Средняя температура охладительного периода, </w:t>
                  </w:r>
                  <w:r w:rsidRPr="00216660">
                    <w:sym w:font="Symbol" w:char="F0B0"/>
                  </w:r>
                  <w:proofErr w:type="gramStart"/>
                  <w:r w:rsidRPr="00216660">
                    <w:t>С</w:t>
                  </w:r>
                  <w:proofErr w:type="gramEnd"/>
                </w:p>
              </w:tc>
              <w:tc>
                <w:tcPr>
                  <w:tcW w:w="0" w:type="auto"/>
                </w:tcPr>
                <w:p w:rsidR="006214B2" w:rsidRPr="00216660" w:rsidRDefault="006214B2" w:rsidP="00045B32">
                  <w:pPr>
                    <w:ind w:right="170"/>
                    <w:jc w:val="center"/>
                  </w:pPr>
                  <w:r w:rsidRPr="00216660">
                    <w:t>18,6</w:t>
                  </w:r>
                </w:p>
              </w:tc>
            </w:tr>
            <w:tr w:rsidR="006214B2" w:rsidRPr="00216660" w:rsidTr="006214B2">
              <w:trPr>
                <w:jc w:val="center"/>
              </w:trPr>
              <w:tc>
                <w:tcPr>
                  <w:tcW w:w="0" w:type="auto"/>
                </w:tcPr>
                <w:p w:rsidR="006214B2" w:rsidRPr="00216660" w:rsidRDefault="006214B2" w:rsidP="00045B32">
                  <w:pPr>
                    <w:ind w:right="170"/>
                    <w:rPr>
                      <w:b/>
                    </w:rPr>
                  </w:pPr>
                  <w:r w:rsidRPr="00216660">
                    <w:rPr>
                      <w:b/>
                    </w:rPr>
                    <w:t>12.</w:t>
                  </w:r>
                </w:p>
              </w:tc>
              <w:tc>
                <w:tcPr>
                  <w:tcW w:w="0" w:type="auto"/>
                </w:tcPr>
                <w:p w:rsidR="006214B2" w:rsidRPr="00216660" w:rsidRDefault="006214B2" w:rsidP="00045B32">
                  <w:pPr>
                    <w:ind w:right="170"/>
                  </w:pPr>
                  <w:proofErr w:type="gramStart"/>
                  <w:r w:rsidRPr="00216660">
                    <w:t>Минимальная</w:t>
                  </w:r>
                  <w:proofErr w:type="gramEnd"/>
                  <w:r w:rsidRPr="00216660">
                    <w:t xml:space="preserve"> из средних скоростей ветра за июль, м/с</w:t>
                  </w:r>
                </w:p>
              </w:tc>
              <w:tc>
                <w:tcPr>
                  <w:tcW w:w="0" w:type="auto"/>
                </w:tcPr>
                <w:p w:rsidR="006214B2" w:rsidRPr="00216660" w:rsidRDefault="006214B2" w:rsidP="00045B32">
                  <w:pPr>
                    <w:ind w:right="170"/>
                    <w:jc w:val="center"/>
                  </w:pPr>
                  <w:r w:rsidRPr="00216660">
                    <w:t>0,0</w:t>
                  </w:r>
                </w:p>
              </w:tc>
            </w:tr>
            <w:tr w:rsidR="006214B2" w:rsidRPr="00216660" w:rsidTr="006214B2">
              <w:trPr>
                <w:jc w:val="center"/>
              </w:trPr>
              <w:tc>
                <w:tcPr>
                  <w:tcW w:w="0" w:type="auto"/>
                </w:tcPr>
                <w:p w:rsidR="006214B2" w:rsidRPr="00216660" w:rsidRDefault="006214B2" w:rsidP="00045B32">
                  <w:pPr>
                    <w:ind w:right="170"/>
                    <w:rPr>
                      <w:b/>
                    </w:rPr>
                  </w:pPr>
                  <w:r w:rsidRPr="00216660">
                    <w:rPr>
                      <w:b/>
                    </w:rPr>
                    <w:t>13.</w:t>
                  </w:r>
                </w:p>
              </w:tc>
              <w:tc>
                <w:tcPr>
                  <w:tcW w:w="0" w:type="auto"/>
                </w:tcPr>
                <w:p w:rsidR="006214B2" w:rsidRPr="00216660" w:rsidRDefault="006214B2" w:rsidP="00045B32">
                  <w:pPr>
                    <w:ind w:right="170"/>
                  </w:pPr>
                  <w:r w:rsidRPr="00216660">
                    <w:t>Преобладающее направление ветра за июнь-август</w:t>
                  </w:r>
                </w:p>
              </w:tc>
              <w:tc>
                <w:tcPr>
                  <w:tcW w:w="0" w:type="auto"/>
                </w:tcPr>
                <w:p w:rsidR="006214B2" w:rsidRPr="00216660" w:rsidRDefault="006214B2" w:rsidP="00045B32">
                  <w:pPr>
                    <w:ind w:right="170"/>
                    <w:jc w:val="center"/>
                  </w:pPr>
                  <w:proofErr w:type="gramStart"/>
                  <w:r w:rsidRPr="00216660">
                    <w:t>СВ</w:t>
                  </w:r>
                  <w:proofErr w:type="gramEnd"/>
                </w:p>
              </w:tc>
            </w:tr>
            <w:tr w:rsidR="006214B2" w:rsidRPr="00216660" w:rsidTr="006214B2">
              <w:trPr>
                <w:jc w:val="center"/>
              </w:trPr>
              <w:tc>
                <w:tcPr>
                  <w:tcW w:w="0" w:type="auto"/>
                </w:tcPr>
                <w:p w:rsidR="006214B2" w:rsidRPr="00216660" w:rsidRDefault="006214B2" w:rsidP="00045B32">
                  <w:pPr>
                    <w:ind w:right="170"/>
                    <w:rPr>
                      <w:b/>
                    </w:rPr>
                  </w:pPr>
                  <w:r w:rsidRPr="00216660">
                    <w:rPr>
                      <w:b/>
                    </w:rPr>
                    <w:t>14.</w:t>
                  </w:r>
                </w:p>
              </w:tc>
              <w:tc>
                <w:tcPr>
                  <w:tcW w:w="0" w:type="auto"/>
                </w:tcPr>
                <w:p w:rsidR="006214B2" w:rsidRPr="00216660" w:rsidRDefault="006214B2" w:rsidP="00045B32">
                  <w:pPr>
                    <w:ind w:right="170"/>
                  </w:pPr>
                  <w:r w:rsidRPr="00216660">
                    <w:t>Среднее число дней с росой за год</w:t>
                  </w:r>
                </w:p>
              </w:tc>
              <w:tc>
                <w:tcPr>
                  <w:tcW w:w="0" w:type="auto"/>
                </w:tcPr>
                <w:p w:rsidR="006214B2" w:rsidRPr="00216660" w:rsidRDefault="006214B2" w:rsidP="00045B32">
                  <w:pPr>
                    <w:ind w:right="170"/>
                    <w:jc w:val="center"/>
                  </w:pPr>
                  <w:r w:rsidRPr="00216660">
                    <w:t>68</w:t>
                  </w:r>
                </w:p>
              </w:tc>
            </w:tr>
          </w:tbl>
          <w:p w:rsidR="006214B2" w:rsidRPr="00216660" w:rsidRDefault="006214B2" w:rsidP="00045B32">
            <w:pPr>
              <w:ind w:right="170"/>
            </w:pPr>
          </w:p>
        </w:tc>
      </w:tr>
    </w:tbl>
    <w:p w:rsidR="006214B2" w:rsidRPr="00216660" w:rsidRDefault="006214B2" w:rsidP="00045B32">
      <w:pPr>
        <w:pStyle w:val="ab"/>
        <w:spacing w:before="0" w:beforeAutospacing="0" w:after="0" w:afterAutospacing="0"/>
        <w:ind w:firstLine="709"/>
        <w:jc w:val="both"/>
        <w:rPr>
          <w:u w:val="single"/>
        </w:rPr>
      </w:pPr>
      <w:r w:rsidRPr="00216660">
        <w:rPr>
          <w:bCs/>
          <w:u w:val="single"/>
        </w:rPr>
        <w:t xml:space="preserve">Средняя месячная и годовая температура воздуха, </w:t>
      </w:r>
      <w:r w:rsidRPr="00216660">
        <w:rPr>
          <w:bCs/>
          <w:u w:val="single"/>
        </w:rPr>
        <w:sym w:font="Symbol" w:char="F0B0"/>
      </w:r>
      <w:proofErr w:type="gramStart"/>
      <w:r w:rsidRPr="00216660">
        <w:rPr>
          <w:bCs/>
          <w:u w:val="single"/>
        </w:rPr>
        <w:t>С</w:t>
      </w:r>
      <w:proofErr w:type="gramEnd"/>
    </w:p>
    <w:p w:rsidR="006214B2" w:rsidRPr="00216660" w:rsidRDefault="006214B2" w:rsidP="00045B32">
      <w:pPr>
        <w:pStyle w:val="ab"/>
        <w:spacing w:before="0" w:beforeAutospacing="0" w:after="0" w:afterAutospacing="0"/>
        <w:ind w:firstLine="709"/>
        <w:jc w:val="both"/>
      </w:pPr>
      <w:r w:rsidRPr="00216660">
        <w:t>1. январь – 14,8</w:t>
      </w:r>
    </w:p>
    <w:p w:rsidR="006214B2" w:rsidRPr="00216660" w:rsidRDefault="006214B2" w:rsidP="00045B32">
      <w:pPr>
        <w:pStyle w:val="ab"/>
        <w:spacing w:before="0" w:beforeAutospacing="0" w:after="0" w:afterAutospacing="0"/>
        <w:ind w:firstLine="709"/>
        <w:jc w:val="both"/>
      </w:pPr>
      <w:r w:rsidRPr="00216660">
        <w:t>2. февраль – 14,4</w:t>
      </w:r>
    </w:p>
    <w:p w:rsidR="006214B2" w:rsidRPr="00216660" w:rsidRDefault="006214B2" w:rsidP="00045B32">
      <w:pPr>
        <w:pStyle w:val="ab"/>
        <w:spacing w:before="0" w:beforeAutospacing="0" w:after="0" w:afterAutospacing="0"/>
        <w:ind w:firstLine="709"/>
        <w:jc w:val="both"/>
      </w:pPr>
      <w:r w:rsidRPr="00216660">
        <w:t xml:space="preserve">3. март – 7,8 </w:t>
      </w:r>
    </w:p>
    <w:p w:rsidR="006214B2" w:rsidRPr="00216660" w:rsidRDefault="006214B2" w:rsidP="00045B32">
      <w:pPr>
        <w:pStyle w:val="ab"/>
        <w:spacing w:before="0" w:beforeAutospacing="0" w:after="0" w:afterAutospacing="0"/>
        <w:ind w:firstLine="709"/>
        <w:jc w:val="both"/>
      </w:pPr>
      <w:r w:rsidRPr="00216660">
        <w:t>4. апрель + 2,8</w:t>
      </w:r>
    </w:p>
    <w:p w:rsidR="006214B2" w:rsidRPr="00216660" w:rsidRDefault="006214B2" w:rsidP="00045B32">
      <w:pPr>
        <w:pStyle w:val="ab"/>
        <w:spacing w:before="0" w:beforeAutospacing="0" w:after="0" w:afterAutospacing="0"/>
        <w:ind w:firstLine="709"/>
        <w:jc w:val="both"/>
      </w:pPr>
      <w:r w:rsidRPr="00216660">
        <w:t>5. май +11,5</w:t>
      </w:r>
    </w:p>
    <w:p w:rsidR="006214B2" w:rsidRPr="00216660" w:rsidRDefault="006214B2" w:rsidP="00045B32">
      <w:pPr>
        <w:pStyle w:val="ab"/>
        <w:spacing w:before="0" w:beforeAutospacing="0" w:after="0" w:afterAutospacing="0"/>
        <w:ind w:firstLine="709"/>
        <w:jc w:val="both"/>
      </w:pPr>
      <w:r w:rsidRPr="00216660">
        <w:t>6. июнь +16,6</w:t>
      </w:r>
    </w:p>
    <w:p w:rsidR="006214B2" w:rsidRPr="00216660" w:rsidRDefault="006214B2" w:rsidP="00045B32">
      <w:pPr>
        <w:pStyle w:val="ab"/>
        <w:spacing w:before="0" w:beforeAutospacing="0" w:after="0" w:afterAutospacing="0"/>
        <w:ind w:firstLine="709"/>
        <w:jc w:val="both"/>
      </w:pPr>
      <w:r w:rsidRPr="00216660">
        <w:t>7. июль +18,5</w:t>
      </w:r>
    </w:p>
    <w:p w:rsidR="006214B2" w:rsidRPr="00216660" w:rsidRDefault="006214B2" w:rsidP="00045B32">
      <w:pPr>
        <w:pStyle w:val="ab"/>
        <w:spacing w:before="0" w:beforeAutospacing="0" w:after="0" w:afterAutospacing="0"/>
        <w:ind w:firstLine="709"/>
        <w:jc w:val="both"/>
      </w:pPr>
      <w:r w:rsidRPr="00216660">
        <w:t>8. август +16,1</w:t>
      </w:r>
    </w:p>
    <w:p w:rsidR="006214B2" w:rsidRPr="00216660" w:rsidRDefault="006214B2" w:rsidP="00045B32">
      <w:pPr>
        <w:pStyle w:val="ab"/>
        <w:spacing w:before="0" w:beforeAutospacing="0" w:after="0" w:afterAutospacing="0"/>
        <w:ind w:firstLine="709"/>
        <w:jc w:val="both"/>
      </w:pPr>
      <w:r w:rsidRPr="00216660">
        <w:t>9. сентябрь + 10,1</w:t>
      </w:r>
    </w:p>
    <w:p w:rsidR="006214B2" w:rsidRPr="00216660" w:rsidRDefault="006214B2" w:rsidP="00045B32">
      <w:pPr>
        <w:pStyle w:val="ab"/>
        <w:spacing w:before="0" w:beforeAutospacing="0" w:after="0" w:afterAutospacing="0"/>
        <w:ind w:firstLine="709"/>
        <w:jc w:val="both"/>
      </w:pPr>
      <w:r w:rsidRPr="00216660">
        <w:t>10. октябрь +2,7</w:t>
      </w:r>
    </w:p>
    <w:p w:rsidR="006214B2" w:rsidRPr="00216660" w:rsidRDefault="006214B2" w:rsidP="00045B32">
      <w:pPr>
        <w:pStyle w:val="ab"/>
        <w:spacing w:before="0" w:beforeAutospacing="0" w:after="0" w:afterAutospacing="0"/>
        <w:ind w:firstLine="709"/>
        <w:jc w:val="both"/>
      </w:pPr>
      <w:r w:rsidRPr="00216660">
        <w:t>11. ноябрь – 5,6</w:t>
      </w:r>
    </w:p>
    <w:p w:rsidR="006214B2" w:rsidRPr="00216660" w:rsidRDefault="006214B2" w:rsidP="00045B32">
      <w:pPr>
        <w:pStyle w:val="ab"/>
        <w:spacing w:before="0" w:beforeAutospacing="0" w:after="0" w:afterAutospacing="0"/>
        <w:ind w:firstLine="709"/>
        <w:jc w:val="both"/>
      </w:pPr>
      <w:r w:rsidRPr="00216660">
        <w:t>12. декабрь -11,9</w:t>
      </w:r>
    </w:p>
    <w:p w:rsidR="006214B2" w:rsidRPr="00216660" w:rsidRDefault="006214B2" w:rsidP="00045B32">
      <w:pPr>
        <w:pStyle w:val="ab"/>
        <w:spacing w:before="0" w:beforeAutospacing="0" w:after="0" w:afterAutospacing="0"/>
        <w:ind w:firstLine="709"/>
        <w:jc w:val="both"/>
      </w:pPr>
      <w:r w:rsidRPr="00216660">
        <w:t>13. год + 2,0</w:t>
      </w:r>
    </w:p>
    <w:p w:rsidR="00045B32" w:rsidRPr="00216660" w:rsidRDefault="00045B32" w:rsidP="00045B32">
      <w:pPr>
        <w:pStyle w:val="ab"/>
        <w:spacing w:before="0" w:beforeAutospacing="0" w:after="0" w:afterAutospacing="0"/>
        <w:ind w:firstLine="709"/>
        <w:jc w:val="both"/>
        <w:rPr>
          <w:bCs/>
          <w:u w:val="single"/>
        </w:rPr>
      </w:pPr>
    </w:p>
    <w:p w:rsidR="006214B2" w:rsidRPr="00216660" w:rsidRDefault="006214B2" w:rsidP="00045B32">
      <w:pPr>
        <w:pStyle w:val="ab"/>
        <w:spacing w:before="0" w:beforeAutospacing="0" w:after="0" w:afterAutospacing="0"/>
        <w:ind w:firstLine="709"/>
        <w:jc w:val="both"/>
        <w:rPr>
          <w:u w:val="single"/>
        </w:rPr>
      </w:pPr>
      <w:r w:rsidRPr="00216660">
        <w:rPr>
          <w:bCs/>
          <w:u w:val="single"/>
        </w:rPr>
        <w:t>Средняя скорость ветра (год) по направлениям, м/</w:t>
      </w:r>
      <w:proofErr w:type="gramStart"/>
      <w:r w:rsidRPr="00216660">
        <w:rPr>
          <w:bCs/>
          <w:u w:val="single"/>
        </w:rPr>
        <w:t>с</w:t>
      </w:r>
      <w:proofErr w:type="gramEnd"/>
    </w:p>
    <w:p w:rsidR="006214B2" w:rsidRPr="00216660" w:rsidRDefault="006214B2" w:rsidP="00045B32">
      <w:pPr>
        <w:pStyle w:val="ab"/>
        <w:spacing w:before="0" w:beforeAutospacing="0" w:after="0" w:afterAutospacing="0"/>
        <w:ind w:firstLine="709"/>
        <w:jc w:val="both"/>
      </w:pPr>
      <w:r w:rsidRPr="00216660">
        <w:lastRenderedPageBreak/>
        <w:t>север 3,5</w:t>
      </w:r>
    </w:p>
    <w:p w:rsidR="006214B2" w:rsidRPr="00216660" w:rsidRDefault="006214B2" w:rsidP="00045B32">
      <w:pPr>
        <w:pStyle w:val="ab"/>
        <w:spacing w:before="0" w:beforeAutospacing="0" w:after="0" w:afterAutospacing="0"/>
        <w:ind w:firstLine="709"/>
        <w:jc w:val="both"/>
      </w:pPr>
      <w:r w:rsidRPr="00216660">
        <w:t>северо-восток 3,6</w:t>
      </w:r>
    </w:p>
    <w:p w:rsidR="006214B2" w:rsidRPr="00216660" w:rsidRDefault="006214B2" w:rsidP="00045B32">
      <w:pPr>
        <w:pStyle w:val="ab"/>
        <w:spacing w:before="0" w:beforeAutospacing="0" w:after="0" w:afterAutospacing="0"/>
        <w:ind w:firstLine="709"/>
        <w:jc w:val="both"/>
      </w:pPr>
      <w:r w:rsidRPr="00216660">
        <w:t>восток 3,5</w:t>
      </w:r>
    </w:p>
    <w:p w:rsidR="006214B2" w:rsidRPr="00216660" w:rsidRDefault="006214B2" w:rsidP="00045B32">
      <w:pPr>
        <w:pStyle w:val="ab"/>
        <w:spacing w:before="0" w:beforeAutospacing="0" w:after="0" w:afterAutospacing="0"/>
        <w:ind w:firstLine="709"/>
        <w:jc w:val="both"/>
      </w:pPr>
      <w:r w:rsidRPr="00216660">
        <w:t>юго-восток 4,6</w:t>
      </w:r>
    </w:p>
    <w:p w:rsidR="006214B2" w:rsidRPr="00216660" w:rsidRDefault="006214B2" w:rsidP="00045B32">
      <w:pPr>
        <w:pStyle w:val="ab"/>
        <w:spacing w:before="0" w:beforeAutospacing="0" w:after="0" w:afterAutospacing="0"/>
        <w:ind w:firstLine="709"/>
        <w:jc w:val="both"/>
      </w:pPr>
      <w:r w:rsidRPr="00216660">
        <w:t>юг 4,9</w:t>
      </w:r>
    </w:p>
    <w:p w:rsidR="006214B2" w:rsidRPr="00216660" w:rsidRDefault="006214B2" w:rsidP="00045B32">
      <w:pPr>
        <w:pStyle w:val="ab"/>
        <w:spacing w:before="0" w:beforeAutospacing="0" w:after="0" w:afterAutospacing="0"/>
        <w:ind w:firstLine="709"/>
        <w:jc w:val="both"/>
      </w:pPr>
      <w:r w:rsidRPr="00216660">
        <w:t>юго-запад 4,4</w:t>
      </w:r>
    </w:p>
    <w:p w:rsidR="006214B2" w:rsidRPr="00216660" w:rsidRDefault="006214B2" w:rsidP="00045B32">
      <w:pPr>
        <w:pStyle w:val="ab"/>
        <w:spacing w:before="0" w:beforeAutospacing="0" w:after="0" w:afterAutospacing="0"/>
        <w:ind w:firstLine="709"/>
        <w:jc w:val="both"/>
      </w:pPr>
      <w:r w:rsidRPr="00216660">
        <w:t>запад 3,8</w:t>
      </w:r>
    </w:p>
    <w:p w:rsidR="006214B2" w:rsidRPr="00216660" w:rsidRDefault="006214B2" w:rsidP="00045B32">
      <w:pPr>
        <w:pStyle w:val="ab"/>
        <w:spacing w:before="0" w:beforeAutospacing="0" w:after="0" w:afterAutospacing="0"/>
        <w:ind w:firstLine="709"/>
        <w:jc w:val="both"/>
      </w:pPr>
      <w:r w:rsidRPr="00216660">
        <w:t>северо-запад 3,4</w:t>
      </w:r>
    </w:p>
    <w:p w:rsidR="00045B32" w:rsidRPr="00216660" w:rsidRDefault="00045B32" w:rsidP="00045B32">
      <w:pPr>
        <w:pStyle w:val="ab"/>
        <w:spacing w:before="0" w:beforeAutospacing="0" w:after="0" w:afterAutospacing="0"/>
        <w:ind w:firstLine="709"/>
        <w:jc w:val="both"/>
        <w:rPr>
          <w:bCs/>
          <w:i/>
          <w:u w:val="single"/>
        </w:rPr>
      </w:pPr>
    </w:p>
    <w:p w:rsidR="006214B2" w:rsidRPr="00216660" w:rsidRDefault="006214B2" w:rsidP="00045B32">
      <w:pPr>
        <w:pStyle w:val="ab"/>
        <w:spacing w:before="0" w:beforeAutospacing="0" w:after="0" w:afterAutospacing="0"/>
        <w:ind w:firstLine="709"/>
        <w:jc w:val="both"/>
        <w:rPr>
          <w:bCs/>
          <w:i/>
          <w:u w:val="single"/>
        </w:rPr>
      </w:pPr>
      <w:r w:rsidRPr="00216660">
        <w:rPr>
          <w:bCs/>
          <w:i/>
          <w:u w:val="single"/>
        </w:rPr>
        <w:t>Выводы.</w:t>
      </w:r>
    </w:p>
    <w:p w:rsidR="006214B2" w:rsidRPr="00216660" w:rsidRDefault="006214B2" w:rsidP="00045B32">
      <w:pPr>
        <w:pStyle w:val="ab"/>
        <w:spacing w:before="0" w:beforeAutospacing="0" w:after="0" w:afterAutospacing="0"/>
        <w:ind w:firstLine="709"/>
        <w:jc w:val="both"/>
      </w:pPr>
      <w:r w:rsidRPr="00216660">
        <w:t xml:space="preserve">Климат теплый, влажный. Основное количество осадков приходится на осенние и зимние месяцы из-за чего в период вегетации сельскохозяйственных культур, в основном, наблюдается дефицит влаги. </w:t>
      </w:r>
    </w:p>
    <w:p w:rsidR="00F66045" w:rsidRPr="00216660" w:rsidRDefault="00F66045" w:rsidP="00045B32">
      <w:pPr>
        <w:pStyle w:val="ab"/>
        <w:spacing w:before="0" w:beforeAutospacing="0" w:after="0" w:afterAutospacing="0"/>
        <w:ind w:firstLine="709"/>
        <w:jc w:val="both"/>
      </w:pPr>
    </w:p>
    <w:p w:rsidR="003551B9" w:rsidRPr="00216660" w:rsidRDefault="003551B9" w:rsidP="00045B32">
      <w:pPr>
        <w:ind w:firstLine="709"/>
        <w:jc w:val="both"/>
        <w:rPr>
          <w:sz w:val="24"/>
          <w:szCs w:val="24"/>
        </w:rPr>
      </w:pPr>
    </w:p>
    <w:p w:rsidR="00FC1C20" w:rsidRPr="00216660" w:rsidRDefault="00FC1C20" w:rsidP="00045B32">
      <w:pPr>
        <w:ind w:firstLine="709"/>
        <w:jc w:val="both"/>
        <w:rPr>
          <w:b/>
          <w:sz w:val="24"/>
          <w:szCs w:val="24"/>
        </w:rPr>
      </w:pPr>
      <w:r w:rsidRPr="00216660">
        <w:rPr>
          <w:b/>
          <w:sz w:val="24"/>
          <w:szCs w:val="24"/>
        </w:rPr>
        <w:t>2.2. Инженерно-геологическая характеристика. Рельеф.</w:t>
      </w:r>
    </w:p>
    <w:p w:rsidR="00F0101A" w:rsidRPr="00216660" w:rsidRDefault="00F0101A" w:rsidP="00045B32">
      <w:pPr>
        <w:ind w:firstLine="709"/>
        <w:jc w:val="both"/>
        <w:rPr>
          <w:b/>
          <w:sz w:val="24"/>
          <w:szCs w:val="24"/>
        </w:rPr>
      </w:pPr>
    </w:p>
    <w:p w:rsidR="00F0101A" w:rsidRPr="00216660" w:rsidRDefault="00F0101A" w:rsidP="00045B32">
      <w:pPr>
        <w:pStyle w:val="ab"/>
        <w:spacing w:before="0" w:beforeAutospacing="0" w:after="0" w:afterAutospacing="0"/>
        <w:ind w:firstLine="709"/>
        <w:jc w:val="both"/>
      </w:pPr>
      <w:r w:rsidRPr="00216660">
        <w:t xml:space="preserve">Территория сельсовета расположена в пределах </w:t>
      </w:r>
      <w:proofErr w:type="spellStart"/>
      <w:r w:rsidRPr="00216660">
        <w:t>Прибельской</w:t>
      </w:r>
      <w:proofErr w:type="spellEnd"/>
      <w:r w:rsidRPr="00216660">
        <w:t xml:space="preserve"> </w:t>
      </w:r>
      <w:proofErr w:type="spellStart"/>
      <w:proofErr w:type="gramStart"/>
      <w:r w:rsidRPr="00216660">
        <w:t>полого-волнистой</w:t>
      </w:r>
      <w:proofErr w:type="spellEnd"/>
      <w:proofErr w:type="gramEnd"/>
      <w:r w:rsidRPr="00216660">
        <w:t xml:space="preserve"> и холмисто-увалистой равнины. Главные реки </w:t>
      </w:r>
      <w:r w:rsidR="00433C90" w:rsidRPr="00216660">
        <w:t xml:space="preserve">района </w:t>
      </w:r>
      <w:r w:rsidRPr="00216660">
        <w:t xml:space="preserve">– Буй и </w:t>
      </w:r>
      <w:proofErr w:type="spellStart"/>
      <w:r w:rsidRPr="00216660">
        <w:t>Пизь</w:t>
      </w:r>
      <w:proofErr w:type="spellEnd"/>
      <w:r w:rsidRPr="00216660">
        <w:t xml:space="preserve">. В районе находится крупное водохранилище - </w:t>
      </w:r>
      <w:proofErr w:type="spellStart"/>
      <w:r w:rsidRPr="00216660">
        <w:t>Кармановское</w:t>
      </w:r>
      <w:proofErr w:type="spellEnd"/>
      <w:r w:rsidRPr="00216660">
        <w:t xml:space="preserve"> (35.5 км</w:t>
      </w:r>
      <w:proofErr w:type="gramStart"/>
      <w:r w:rsidRPr="00216660">
        <w:rPr>
          <w:vertAlign w:val="superscript"/>
        </w:rPr>
        <w:t>2</w:t>
      </w:r>
      <w:proofErr w:type="gramEnd"/>
      <w:r w:rsidRPr="00216660">
        <w:t xml:space="preserve">), играющее важную роль в экологии орнитофауны. Абсолютные высоты составляют около 100 м. </w:t>
      </w:r>
    </w:p>
    <w:p w:rsidR="00F0101A" w:rsidRPr="00216660" w:rsidRDefault="00F0101A" w:rsidP="00045B32">
      <w:pPr>
        <w:pStyle w:val="ab"/>
        <w:spacing w:before="0" w:beforeAutospacing="0" w:after="0" w:afterAutospacing="0"/>
        <w:ind w:firstLine="709"/>
        <w:jc w:val="both"/>
      </w:pPr>
      <w:r w:rsidRPr="00216660">
        <w:t>Основными факторами, определяющие сложность условий строительства являются периодическое затопление речными водами пойм и надпойменных террас долин рек, наличие болот и заболоченностей, подмыв берегов, подземные воды на уровне 0-12</w:t>
      </w:r>
      <w:r w:rsidR="004146F3" w:rsidRPr="00216660">
        <w:t xml:space="preserve"> </w:t>
      </w:r>
      <w:r w:rsidRPr="00216660">
        <w:t>м, локальное развитие сульфатного карста, оползневых смещений.</w:t>
      </w:r>
    </w:p>
    <w:p w:rsidR="00FC1C20" w:rsidRPr="00216660" w:rsidRDefault="00FC1C20" w:rsidP="00045B32">
      <w:pPr>
        <w:pStyle w:val="ab"/>
        <w:spacing w:before="0" w:beforeAutospacing="0" w:after="0" w:afterAutospacing="0"/>
        <w:ind w:firstLine="709"/>
        <w:jc w:val="both"/>
      </w:pPr>
      <w:r w:rsidRPr="00216660">
        <w:t xml:space="preserve">Абсолютные отметки на проектируемой территории колеблются </w:t>
      </w:r>
      <w:r w:rsidR="00515B93" w:rsidRPr="00216660">
        <w:t xml:space="preserve">от </w:t>
      </w:r>
      <w:r w:rsidR="008139BD" w:rsidRPr="00216660">
        <w:t xml:space="preserve">81,4 </w:t>
      </w:r>
      <w:r w:rsidR="00515B93" w:rsidRPr="00216660">
        <w:t xml:space="preserve">м до </w:t>
      </w:r>
      <w:r w:rsidR="008139BD" w:rsidRPr="00216660">
        <w:t>215,1</w:t>
      </w:r>
      <w:r w:rsidR="00515B93" w:rsidRPr="00216660">
        <w:t xml:space="preserve"> м.</w:t>
      </w:r>
    </w:p>
    <w:p w:rsidR="00F0101A" w:rsidRPr="00216660" w:rsidRDefault="00F0101A" w:rsidP="00045B32">
      <w:pPr>
        <w:pStyle w:val="ab"/>
        <w:spacing w:before="0" w:beforeAutospacing="0" w:after="0" w:afterAutospacing="0"/>
        <w:ind w:firstLine="709"/>
        <w:jc w:val="both"/>
      </w:pPr>
      <w:r w:rsidRPr="00216660">
        <w:t xml:space="preserve">Характер рельефа равнинный. Генетический тип рельефа – структурно-денудационный с элементами </w:t>
      </w:r>
      <w:proofErr w:type="spellStart"/>
      <w:r w:rsidRPr="00216660">
        <w:t>денудационно-литоморфного</w:t>
      </w:r>
      <w:proofErr w:type="spellEnd"/>
      <w:r w:rsidRPr="00216660">
        <w:t xml:space="preserve"> в южной части и эрозионно-аккумулятивный в северной части. Форма рельефа на основной части холмисто-увалистая.</w:t>
      </w:r>
    </w:p>
    <w:p w:rsidR="009F7BE5" w:rsidRPr="00216660" w:rsidRDefault="00F0101A" w:rsidP="00045B32">
      <w:pPr>
        <w:pStyle w:val="ab"/>
        <w:spacing w:before="0" w:beforeAutospacing="0" w:after="0" w:afterAutospacing="0"/>
        <w:ind w:firstLine="709"/>
        <w:jc w:val="both"/>
      </w:pPr>
      <w:r w:rsidRPr="00216660">
        <w:t>Эрозионные процессы также являются влияющим фактором. Интенсивность распространения (</w:t>
      </w:r>
      <w:proofErr w:type="spellStart"/>
      <w:r w:rsidRPr="00216660">
        <w:t>пораженность</w:t>
      </w:r>
      <w:proofErr w:type="spellEnd"/>
      <w:r w:rsidRPr="00216660">
        <w:t>) проявлений овражной эрозии территории менее 1%, интенсивность распространения (</w:t>
      </w:r>
      <w:proofErr w:type="spellStart"/>
      <w:r w:rsidRPr="00216660">
        <w:t>пораженность</w:t>
      </w:r>
      <w:proofErr w:type="spellEnd"/>
      <w:r w:rsidRPr="00216660">
        <w:t xml:space="preserve">) проявлений эрозионных склоновых процессов 20-25% в северной части, на остальной территории </w:t>
      </w:r>
      <w:proofErr w:type="gramStart"/>
      <w:r w:rsidRPr="00216660">
        <w:t>от</w:t>
      </w:r>
      <w:proofErr w:type="gramEnd"/>
      <w:r w:rsidRPr="00216660">
        <w:t xml:space="preserve"> менее 1% до 15%. </w:t>
      </w:r>
      <w:proofErr w:type="gramStart"/>
      <w:r w:rsidRPr="00216660">
        <w:t>Скорость</w:t>
      </w:r>
      <w:proofErr w:type="gramEnd"/>
      <w:r w:rsidRPr="00216660">
        <w:t xml:space="preserve"> размыва обычно &lt;1,0 м в год.</w:t>
      </w:r>
    </w:p>
    <w:p w:rsidR="00F0101A" w:rsidRPr="00216660" w:rsidRDefault="00F0101A" w:rsidP="00045B32">
      <w:pPr>
        <w:pStyle w:val="ab"/>
        <w:spacing w:before="0" w:beforeAutospacing="0" w:after="0" w:afterAutospacing="0"/>
        <w:ind w:firstLine="709"/>
        <w:jc w:val="both"/>
      </w:pPr>
      <w:r w:rsidRPr="00216660">
        <w:rPr>
          <w:i/>
          <w:u w:val="single"/>
        </w:rPr>
        <w:t>Выводы.</w:t>
      </w:r>
      <w:r w:rsidRPr="00216660">
        <w:t xml:space="preserve"> </w:t>
      </w:r>
    </w:p>
    <w:p w:rsidR="00F0101A" w:rsidRPr="00216660" w:rsidRDefault="00F0101A" w:rsidP="00045B32">
      <w:pPr>
        <w:pStyle w:val="ab"/>
        <w:spacing w:before="0" w:beforeAutospacing="0" w:after="0" w:afterAutospacing="0"/>
        <w:ind w:firstLine="709"/>
        <w:jc w:val="both"/>
      </w:pPr>
      <w:r w:rsidRPr="00216660">
        <w:t>1) В основном территория сельсовета, по условиям рельефа, пригодна для механизированной обработки полей и уборки урожая с применением сложных сельскохозяйственных машин и орудий.</w:t>
      </w:r>
    </w:p>
    <w:p w:rsidR="00F0101A" w:rsidRPr="00216660" w:rsidRDefault="00F0101A" w:rsidP="00045B32">
      <w:pPr>
        <w:pStyle w:val="ab"/>
        <w:spacing w:before="0" w:beforeAutospacing="0" w:after="0" w:afterAutospacing="0"/>
        <w:ind w:firstLine="709"/>
        <w:jc w:val="both"/>
      </w:pPr>
      <w:r w:rsidRPr="00216660">
        <w:t xml:space="preserve">2) Для градостроительного освоения условно </w:t>
      </w:r>
      <w:proofErr w:type="gramStart"/>
      <w:r w:rsidRPr="00216660">
        <w:t>благоприятная</w:t>
      </w:r>
      <w:proofErr w:type="gramEnd"/>
      <w:r w:rsidRPr="00216660">
        <w:t xml:space="preserve">, с небольшими неблагоприятными участками. Сложность рельефа определяется как простая и является </w:t>
      </w:r>
      <w:proofErr w:type="spellStart"/>
      <w:r w:rsidRPr="00216660">
        <w:t>выположенным</w:t>
      </w:r>
      <w:proofErr w:type="spellEnd"/>
      <w:r w:rsidRPr="00216660">
        <w:t xml:space="preserve"> рельефом, с преобладающими уклонами земной поверхности менее 10*, с локальным развитием сульфатного карста и </w:t>
      </w:r>
      <w:proofErr w:type="spellStart"/>
      <w:r w:rsidRPr="00216660">
        <w:t>кластокарста</w:t>
      </w:r>
      <w:proofErr w:type="spellEnd"/>
      <w:r w:rsidRPr="00216660">
        <w:t>, оползневыми смещениями, оврагами в пределах равнинного Предуралья, восточных предгорий и равнин Зауралья.</w:t>
      </w:r>
    </w:p>
    <w:p w:rsidR="00F0101A" w:rsidRPr="00216660" w:rsidRDefault="00F0101A" w:rsidP="00045B32">
      <w:pPr>
        <w:pStyle w:val="ab"/>
        <w:spacing w:before="0" w:beforeAutospacing="0" w:after="0" w:afterAutospacing="0"/>
        <w:ind w:firstLine="709"/>
        <w:jc w:val="both"/>
      </w:pPr>
      <w:r w:rsidRPr="00216660">
        <w:t xml:space="preserve">3) Основанием являются преимущественно элювиально-делювиальные суглинки с допустимой нагрузкой до 3,5 </w:t>
      </w:r>
      <w:proofErr w:type="spellStart"/>
      <w:r w:rsidRPr="00216660">
        <w:t>кГс</w:t>
      </w:r>
      <w:proofErr w:type="spellEnd"/>
      <w:r w:rsidRPr="00216660">
        <w:t>/см3. Подземные воды на глубине 1,5-12м.</w:t>
      </w:r>
    </w:p>
    <w:p w:rsidR="00F66045" w:rsidRPr="00216660" w:rsidRDefault="00F66045" w:rsidP="00045B32">
      <w:pPr>
        <w:pStyle w:val="ab"/>
        <w:spacing w:before="0" w:beforeAutospacing="0" w:after="0" w:afterAutospacing="0"/>
        <w:ind w:firstLine="709"/>
        <w:jc w:val="both"/>
      </w:pPr>
    </w:p>
    <w:p w:rsidR="00FC1C20" w:rsidRPr="00216660" w:rsidRDefault="00FC1C20" w:rsidP="00045B32">
      <w:pPr>
        <w:ind w:firstLine="709"/>
        <w:jc w:val="both"/>
        <w:rPr>
          <w:b/>
          <w:sz w:val="24"/>
          <w:szCs w:val="24"/>
        </w:rPr>
      </w:pPr>
    </w:p>
    <w:p w:rsidR="00FC1C20" w:rsidRPr="00216660" w:rsidRDefault="00FC1C20" w:rsidP="00045B32">
      <w:pPr>
        <w:ind w:firstLine="709"/>
        <w:jc w:val="both"/>
        <w:rPr>
          <w:b/>
          <w:sz w:val="24"/>
          <w:szCs w:val="24"/>
        </w:rPr>
      </w:pPr>
      <w:r w:rsidRPr="00216660">
        <w:rPr>
          <w:b/>
          <w:sz w:val="24"/>
          <w:szCs w:val="24"/>
        </w:rPr>
        <w:t>2.3. Гидрогеологические условия.</w:t>
      </w:r>
    </w:p>
    <w:p w:rsidR="0032643C" w:rsidRPr="00216660" w:rsidRDefault="0032643C" w:rsidP="00045B32">
      <w:pPr>
        <w:pStyle w:val="ab"/>
        <w:spacing w:before="0" w:beforeAutospacing="0" w:after="0" w:afterAutospacing="0"/>
        <w:ind w:firstLine="709"/>
        <w:jc w:val="both"/>
      </w:pPr>
    </w:p>
    <w:p w:rsidR="00FC1C20" w:rsidRPr="00216660" w:rsidRDefault="00654684" w:rsidP="00045B32">
      <w:pPr>
        <w:pStyle w:val="ab"/>
        <w:spacing w:before="0" w:beforeAutospacing="0" w:after="0" w:afterAutospacing="0"/>
        <w:ind w:firstLine="709"/>
        <w:jc w:val="both"/>
      </w:pPr>
      <w:r w:rsidRPr="00216660">
        <w:t>Гидрологическая сеть сельсовета относится к бассейну р</w:t>
      </w:r>
      <w:proofErr w:type="gramStart"/>
      <w:r w:rsidRPr="00216660">
        <w:t>.В</w:t>
      </w:r>
      <w:proofErr w:type="gramEnd"/>
      <w:r w:rsidRPr="00216660">
        <w:t xml:space="preserve">олги, </w:t>
      </w:r>
      <w:r w:rsidRPr="00216660">
        <w:rPr>
          <w:lang w:val="en-US"/>
        </w:rPr>
        <w:t>I</w:t>
      </w:r>
      <w:r w:rsidRPr="00216660">
        <w:t xml:space="preserve"> порядка р.Кама, </w:t>
      </w:r>
      <w:r w:rsidRPr="00216660">
        <w:rPr>
          <w:lang w:val="en-US"/>
        </w:rPr>
        <w:t>II</w:t>
      </w:r>
      <w:r w:rsidRPr="00216660">
        <w:t xml:space="preserve"> порядка р.Буй с площадью водосбора 6530 км2. Речную сеть образуют реки </w:t>
      </w:r>
      <w:proofErr w:type="spellStart"/>
      <w:r w:rsidR="00E4568A" w:rsidRPr="00216660">
        <w:t>Пизь</w:t>
      </w:r>
      <w:proofErr w:type="spellEnd"/>
      <w:r w:rsidR="00E4568A" w:rsidRPr="00216660">
        <w:t xml:space="preserve">, </w:t>
      </w:r>
      <w:proofErr w:type="spellStart"/>
      <w:r w:rsidR="00E4568A" w:rsidRPr="00216660">
        <w:t>Вояды</w:t>
      </w:r>
      <w:proofErr w:type="spellEnd"/>
      <w:r w:rsidR="00E4568A" w:rsidRPr="00216660">
        <w:t xml:space="preserve">, </w:t>
      </w:r>
      <w:proofErr w:type="spellStart"/>
      <w:r w:rsidR="00E4568A" w:rsidRPr="00216660">
        <w:t>Калатмыш</w:t>
      </w:r>
      <w:proofErr w:type="spellEnd"/>
      <w:r w:rsidR="00E4568A" w:rsidRPr="00216660">
        <w:t xml:space="preserve">, </w:t>
      </w:r>
      <w:proofErr w:type="spellStart"/>
      <w:r w:rsidR="00E4568A" w:rsidRPr="00216660">
        <w:t>Ямъядыелга</w:t>
      </w:r>
      <w:proofErr w:type="spellEnd"/>
      <w:r w:rsidR="00E4568A" w:rsidRPr="00216660">
        <w:t xml:space="preserve">, </w:t>
      </w:r>
      <w:proofErr w:type="spellStart"/>
      <w:r w:rsidR="00E4568A" w:rsidRPr="00216660">
        <w:t>Чанганарка</w:t>
      </w:r>
      <w:proofErr w:type="spellEnd"/>
      <w:r w:rsidR="00E4568A" w:rsidRPr="00216660">
        <w:t xml:space="preserve">, </w:t>
      </w:r>
      <w:proofErr w:type="spellStart"/>
      <w:r w:rsidR="00E4568A" w:rsidRPr="00216660">
        <w:t>Чангакуль</w:t>
      </w:r>
      <w:proofErr w:type="spellEnd"/>
      <w:r w:rsidR="00E4568A" w:rsidRPr="00216660">
        <w:t xml:space="preserve">, </w:t>
      </w:r>
      <w:proofErr w:type="spellStart"/>
      <w:r w:rsidR="00E4568A" w:rsidRPr="00216660">
        <w:t>Ниж</w:t>
      </w:r>
      <w:proofErr w:type="gramStart"/>
      <w:r w:rsidR="00E4568A" w:rsidRPr="00216660">
        <w:t>.Б</w:t>
      </w:r>
      <w:proofErr w:type="gramEnd"/>
      <w:r w:rsidR="00E4568A" w:rsidRPr="00216660">
        <w:t>ыргат</w:t>
      </w:r>
      <w:proofErr w:type="spellEnd"/>
      <w:r w:rsidR="00E4568A" w:rsidRPr="00216660">
        <w:t xml:space="preserve">, </w:t>
      </w:r>
      <w:proofErr w:type="spellStart"/>
      <w:r w:rsidR="00E4568A" w:rsidRPr="00216660">
        <w:t>Средн.Быргат</w:t>
      </w:r>
      <w:proofErr w:type="spellEnd"/>
      <w:r w:rsidR="00E4568A" w:rsidRPr="00216660">
        <w:t xml:space="preserve">, </w:t>
      </w:r>
      <w:proofErr w:type="spellStart"/>
      <w:r w:rsidR="00E4568A" w:rsidRPr="00216660">
        <w:t>Верх.Быргат</w:t>
      </w:r>
      <w:proofErr w:type="spellEnd"/>
      <w:r w:rsidR="00E4568A" w:rsidRPr="00216660">
        <w:t xml:space="preserve">, </w:t>
      </w:r>
      <w:proofErr w:type="spellStart"/>
      <w:r w:rsidR="00E4568A" w:rsidRPr="00216660">
        <w:lastRenderedPageBreak/>
        <w:t>Чишма-Гайнулла</w:t>
      </w:r>
      <w:proofErr w:type="spellEnd"/>
      <w:r w:rsidR="00E4568A" w:rsidRPr="00216660">
        <w:t xml:space="preserve">, </w:t>
      </w:r>
      <w:proofErr w:type="spellStart"/>
      <w:r w:rsidR="00E4568A" w:rsidRPr="00216660">
        <w:t>Караелга</w:t>
      </w:r>
      <w:proofErr w:type="spellEnd"/>
      <w:r w:rsidR="00E4568A" w:rsidRPr="00216660">
        <w:t xml:space="preserve">, Медянка, </w:t>
      </w:r>
      <w:proofErr w:type="spellStart"/>
      <w:r w:rsidR="00E4568A" w:rsidRPr="00216660">
        <w:t>Колгуч</w:t>
      </w:r>
      <w:proofErr w:type="spellEnd"/>
      <w:r w:rsidR="00E4568A" w:rsidRPr="00216660">
        <w:t xml:space="preserve">, </w:t>
      </w:r>
      <w:proofErr w:type="spellStart"/>
      <w:r w:rsidR="00E4568A" w:rsidRPr="00216660">
        <w:t>Толибязь</w:t>
      </w:r>
      <w:proofErr w:type="spellEnd"/>
      <w:r w:rsidR="00E4568A" w:rsidRPr="00216660">
        <w:t xml:space="preserve">, </w:t>
      </w:r>
      <w:proofErr w:type="spellStart"/>
      <w:r w:rsidR="00E4568A" w:rsidRPr="00216660">
        <w:t>Олойелга</w:t>
      </w:r>
      <w:proofErr w:type="spellEnd"/>
      <w:r w:rsidR="00E4568A" w:rsidRPr="00216660">
        <w:t xml:space="preserve">, </w:t>
      </w:r>
      <w:proofErr w:type="spellStart"/>
      <w:r w:rsidR="00E4568A" w:rsidRPr="00216660">
        <w:t>Чишмакуль</w:t>
      </w:r>
      <w:proofErr w:type="spellEnd"/>
      <w:r w:rsidR="00E4568A" w:rsidRPr="00216660">
        <w:t xml:space="preserve">, </w:t>
      </w:r>
      <w:proofErr w:type="spellStart"/>
      <w:r w:rsidR="00E4568A" w:rsidRPr="00216660">
        <w:t>Потелга</w:t>
      </w:r>
      <w:proofErr w:type="spellEnd"/>
      <w:r w:rsidR="00E4568A" w:rsidRPr="00216660">
        <w:t xml:space="preserve">, Чат, </w:t>
      </w:r>
      <w:proofErr w:type="spellStart"/>
      <w:r w:rsidR="00E4568A" w:rsidRPr="00216660">
        <w:t>Иселга</w:t>
      </w:r>
      <w:proofErr w:type="spellEnd"/>
      <w:r w:rsidR="00E4568A" w:rsidRPr="00216660">
        <w:t xml:space="preserve">, </w:t>
      </w:r>
      <w:proofErr w:type="spellStart"/>
      <w:r w:rsidR="00E4568A" w:rsidRPr="00216660">
        <w:t>Чакмаелга</w:t>
      </w:r>
      <w:proofErr w:type="spellEnd"/>
      <w:r w:rsidR="00E62012" w:rsidRPr="00216660">
        <w:t xml:space="preserve"> </w:t>
      </w:r>
      <w:r w:rsidRPr="00216660">
        <w:t xml:space="preserve">с притоками. </w:t>
      </w:r>
      <w:r w:rsidR="00FC1C20" w:rsidRPr="00216660">
        <w:t xml:space="preserve"> Имеются многочисленные родники. </w:t>
      </w:r>
    </w:p>
    <w:p w:rsidR="00324440" w:rsidRPr="00216660" w:rsidRDefault="00324440" w:rsidP="00045B32">
      <w:pPr>
        <w:ind w:firstLine="709"/>
        <w:jc w:val="both"/>
        <w:rPr>
          <w:i/>
          <w:sz w:val="24"/>
          <w:szCs w:val="24"/>
          <w:u w:val="single"/>
        </w:rPr>
      </w:pPr>
      <w:r w:rsidRPr="00216660">
        <w:rPr>
          <w:i/>
          <w:sz w:val="24"/>
          <w:szCs w:val="24"/>
          <w:u w:val="single"/>
        </w:rPr>
        <w:t>Выводы.</w:t>
      </w:r>
    </w:p>
    <w:p w:rsidR="00324440" w:rsidRPr="00216660" w:rsidRDefault="00324440" w:rsidP="00045B32">
      <w:pPr>
        <w:numPr>
          <w:ilvl w:val="0"/>
          <w:numId w:val="8"/>
        </w:numPr>
        <w:ind w:firstLine="709"/>
        <w:jc w:val="both"/>
        <w:rPr>
          <w:sz w:val="24"/>
          <w:szCs w:val="24"/>
        </w:rPr>
      </w:pPr>
      <w:r w:rsidRPr="00216660">
        <w:rPr>
          <w:sz w:val="24"/>
          <w:szCs w:val="24"/>
        </w:rPr>
        <w:t>Территория района благоприятна для освоения.</w:t>
      </w:r>
    </w:p>
    <w:p w:rsidR="00324440" w:rsidRPr="00216660" w:rsidRDefault="00324440" w:rsidP="00045B32">
      <w:pPr>
        <w:numPr>
          <w:ilvl w:val="0"/>
          <w:numId w:val="8"/>
        </w:numPr>
        <w:ind w:firstLine="709"/>
        <w:jc w:val="both"/>
        <w:rPr>
          <w:i/>
          <w:sz w:val="24"/>
          <w:szCs w:val="24"/>
          <w:u w:val="single"/>
        </w:rPr>
      </w:pPr>
      <w:r w:rsidRPr="00216660">
        <w:rPr>
          <w:sz w:val="24"/>
          <w:szCs w:val="24"/>
        </w:rPr>
        <w:t>Густота речной сети 0,5…0,6км/км</w:t>
      </w:r>
      <w:proofErr w:type="gramStart"/>
      <w:r w:rsidRPr="00216660">
        <w:rPr>
          <w:sz w:val="24"/>
          <w:szCs w:val="24"/>
        </w:rPr>
        <w:t>2</w:t>
      </w:r>
      <w:proofErr w:type="gramEnd"/>
      <w:r w:rsidRPr="00216660">
        <w:rPr>
          <w:sz w:val="24"/>
          <w:szCs w:val="24"/>
        </w:rPr>
        <w:t>.</w:t>
      </w:r>
    </w:p>
    <w:p w:rsidR="00324440" w:rsidRPr="00216660" w:rsidRDefault="00324440" w:rsidP="00045B32">
      <w:pPr>
        <w:numPr>
          <w:ilvl w:val="0"/>
          <w:numId w:val="8"/>
        </w:numPr>
        <w:ind w:firstLine="709"/>
        <w:jc w:val="both"/>
        <w:rPr>
          <w:i/>
          <w:sz w:val="24"/>
          <w:szCs w:val="24"/>
          <w:u w:val="single"/>
        </w:rPr>
      </w:pPr>
      <w:r w:rsidRPr="00216660">
        <w:rPr>
          <w:sz w:val="24"/>
          <w:szCs w:val="24"/>
        </w:rPr>
        <w:t>Заболоченность территории до 0,1%.</w:t>
      </w:r>
    </w:p>
    <w:p w:rsidR="00324440" w:rsidRPr="00216660" w:rsidRDefault="00324440" w:rsidP="00045B32">
      <w:pPr>
        <w:numPr>
          <w:ilvl w:val="0"/>
          <w:numId w:val="8"/>
        </w:numPr>
        <w:ind w:firstLine="709"/>
        <w:jc w:val="both"/>
        <w:rPr>
          <w:i/>
          <w:sz w:val="24"/>
          <w:szCs w:val="24"/>
          <w:u w:val="single"/>
        </w:rPr>
      </w:pPr>
      <w:proofErr w:type="gramStart"/>
      <w:r w:rsidRPr="00216660">
        <w:rPr>
          <w:sz w:val="24"/>
          <w:szCs w:val="24"/>
        </w:rPr>
        <w:t xml:space="preserve">Район с долей меженного стока 40-45% от годового, со среднегодовой мутностью рек 100-250г/м3, минерализацией  400…600мг/л. </w:t>
      </w:r>
      <w:proofErr w:type="gramEnd"/>
    </w:p>
    <w:p w:rsidR="00324440" w:rsidRPr="00216660" w:rsidRDefault="00324440" w:rsidP="00045B32">
      <w:pPr>
        <w:pStyle w:val="ab"/>
        <w:numPr>
          <w:ilvl w:val="0"/>
          <w:numId w:val="8"/>
        </w:numPr>
        <w:spacing w:after="119" w:afterAutospacing="0"/>
        <w:ind w:firstLine="709"/>
        <w:jc w:val="both"/>
      </w:pPr>
      <w:r w:rsidRPr="00216660">
        <w:t>Территория района по обеспеченности подземными водами относится к менее обеспеченной (от 0,2 до 10 тыс</w:t>
      </w:r>
      <w:proofErr w:type="gramStart"/>
      <w:r w:rsidRPr="00216660">
        <w:t>.к</w:t>
      </w:r>
      <w:proofErr w:type="gramEnd"/>
      <w:r w:rsidRPr="00216660">
        <w:t>уб.м/</w:t>
      </w:r>
      <w:proofErr w:type="spellStart"/>
      <w:r w:rsidRPr="00216660">
        <w:t>сут</w:t>
      </w:r>
      <w:proofErr w:type="spellEnd"/>
      <w:r w:rsidRPr="00216660">
        <w:t xml:space="preserve">), в районе </w:t>
      </w:r>
      <w:r w:rsidR="00C8544A" w:rsidRPr="00216660">
        <w:t xml:space="preserve">р. </w:t>
      </w:r>
      <w:proofErr w:type="spellStart"/>
      <w:r w:rsidR="00E4568A" w:rsidRPr="00216660">
        <w:t>Пизь</w:t>
      </w:r>
      <w:proofErr w:type="spellEnd"/>
      <w:r w:rsidR="00C8544A" w:rsidRPr="00216660">
        <w:t xml:space="preserve"> </w:t>
      </w:r>
      <w:r w:rsidRPr="00216660">
        <w:t>обеспеченность составляет более 10 тыс.куб.м/</w:t>
      </w:r>
      <w:proofErr w:type="spellStart"/>
      <w:r w:rsidRPr="00216660">
        <w:t>сут</w:t>
      </w:r>
      <w:proofErr w:type="spellEnd"/>
      <w:r w:rsidRPr="00216660">
        <w:t xml:space="preserve">. Качество подземных вод соответствует требованиям </w:t>
      </w:r>
      <w:proofErr w:type="spellStart"/>
      <w:r w:rsidRPr="00216660">
        <w:t>СанПиН</w:t>
      </w:r>
      <w:proofErr w:type="spellEnd"/>
      <w:r w:rsidRPr="00216660">
        <w:t xml:space="preserve"> 2.1.4.559-96. </w:t>
      </w:r>
    </w:p>
    <w:p w:rsidR="009F7BE5" w:rsidRPr="00216660" w:rsidRDefault="009F7BE5" w:rsidP="00045B32">
      <w:pPr>
        <w:ind w:firstLine="709"/>
        <w:jc w:val="both"/>
        <w:rPr>
          <w:sz w:val="24"/>
          <w:szCs w:val="24"/>
        </w:rPr>
      </w:pPr>
    </w:p>
    <w:p w:rsidR="00F66045" w:rsidRPr="00216660" w:rsidRDefault="00F66045" w:rsidP="00045B32">
      <w:pPr>
        <w:ind w:firstLine="709"/>
        <w:jc w:val="both"/>
        <w:rPr>
          <w:sz w:val="24"/>
          <w:szCs w:val="24"/>
        </w:rPr>
      </w:pPr>
    </w:p>
    <w:p w:rsidR="00FC1C20" w:rsidRPr="00216660" w:rsidRDefault="00FC1C20" w:rsidP="00045B32">
      <w:pPr>
        <w:ind w:firstLine="709"/>
        <w:jc w:val="both"/>
        <w:rPr>
          <w:b/>
          <w:sz w:val="24"/>
          <w:szCs w:val="24"/>
        </w:rPr>
      </w:pPr>
      <w:r w:rsidRPr="00216660">
        <w:rPr>
          <w:b/>
          <w:sz w:val="24"/>
          <w:szCs w:val="24"/>
        </w:rPr>
        <w:t>2.4. Растительность. Почвы.</w:t>
      </w:r>
    </w:p>
    <w:p w:rsidR="009F7BE5" w:rsidRPr="00216660" w:rsidRDefault="009F7BE5" w:rsidP="00045B32">
      <w:pPr>
        <w:ind w:firstLine="709"/>
        <w:jc w:val="both"/>
        <w:rPr>
          <w:b/>
          <w:sz w:val="24"/>
          <w:szCs w:val="24"/>
        </w:rPr>
      </w:pPr>
    </w:p>
    <w:p w:rsidR="00324440" w:rsidRPr="00216660" w:rsidRDefault="00324440" w:rsidP="00045B32">
      <w:pPr>
        <w:pStyle w:val="ab"/>
        <w:spacing w:before="0" w:beforeAutospacing="0" w:after="0" w:afterAutospacing="0"/>
        <w:ind w:firstLine="709"/>
        <w:jc w:val="both"/>
      </w:pPr>
      <w:r w:rsidRPr="00216660">
        <w:t xml:space="preserve">Район расположен на северо-западе Башкортостана и граничит на </w:t>
      </w:r>
      <w:hyperlink r:id="rId8" w:history="1">
        <w:r w:rsidRPr="00216660">
          <w:rPr>
            <w:rStyle w:val="ae"/>
            <w:rFonts w:eastAsiaTheme="majorEastAsia"/>
            <w:color w:val="auto"/>
            <w:u w:val="none"/>
          </w:rPr>
          <w:t>западе</w:t>
        </w:r>
      </w:hyperlink>
      <w:r w:rsidRPr="00216660">
        <w:t xml:space="preserve"> с </w:t>
      </w:r>
      <w:hyperlink r:id="rId9" w:history="1">
        <w:r w:rsidRPr="00216660">
          <w:rPr>
            <w:rStyle w:val="ae"/>
            <w:rFonts w:eastAsiaTheme="majorEastAsia"/>
            <w:color w:val="auto"/>
            <w:u w:val="none"/>
          </w:rPr>
          <w:t>Удмуртией</w:t>
        </w:r>
      </w:hyperlink>
      <w:r w:rsidRPr="00216660">
        <w:t xml:space="preserve"> и </w:t>
      </w:r>
      <w:hyperlink r:id="rId10" w:history="1">
        <w:r w:rsidRPr="00216660">
          <w:rPr>
            <w:rStyle w:val="ae"/>
            <w:rFonts w:eastAsiaTheme="majorEastAsia"/>
            <w:color w:val="auto"/>
            <w:u w:val="none"/>
          </w:rPr>
          <w:t>Пермским краем</w:t>
        </w:r>
      </w:hyperlink>
      <w:r w:rsidRPr="00216660">
        <w:t xml:space="preserve"> на </w:t>
      </w:r>
      <w:hyperlink r:id="rId11" w:history="1">
        <w:r w:rsidRPr="00216660">
          <w:rPr>
            <w:rStyle w:val="ae"/>
            <w:rFonts w:eastAsiaTheme="majorEastAsia"/>
            <w:color w:val="auto"/>
            <w:u w:val="none"/>
          </w:rPr>
          <w:t>севере</w:t>
        </w:r>
      </w:hyperlink>
      <w:r w:rsidRPr="00216660">
        <w:t xml:space="preserve">. Район находится на </w:t>
      </w:r>
      <w:hyperlink r:id="rId12" w:history="1">
        <w:proofErr w:type="spellStart"/>
        <w:r w:rsidRPr="00216660">
          <w:rPr>
            <w:rStyle w:val="ae"/>
            <w:rFonts w:eastAsiaTheme="majorEastAsia"/>
            <w:color w:val="auto"/>
            <w:u w:val="none"/>
          </w:rPr>
          <w:t>Прибельской</w:t>
        </w:r>
        <w:proofErr w:type="spellEnd"/>
        <w:r w:rsidRPr="00216660">
          <w:rPr>
            <w:rStyle w:val="ae"/>
            <w:rFonts w:eastAsiaTheme="majorEastAsia"/>
            <w:color w:val="auto"/>
            <w:u w:val="none"/>
          </w:rPr>
          <w:t xml:space="preserve"> увалисто-волнистой равнине</w:t>
        </w:r>
      </w:hyperlink>
      <w:r w:rsidRPr="00216660">
        <w:t xml:space="preserve">. Климат тёплый, незначительно засушливый. Главные реки – Буй и </w:t>
      </w:r>
      <w:proofErr w:type="spellStart"/>
      <w:r w:rsidRPr="00216660">
        <w:t>Пизь</w:t>
      </w:r>
      <w:proofErr w:type="spellEnd"/>
      <w:r w:rsidRPr="00216660">
        <w:t xml:space="preserve">. По территории района протекает река </w:t>
      </w:r>
      <w:hyperlink r:id="rId13" w:history="1">
        <w:r w:rsidRPr="00216660">
          <w:rPr>
            <w:rStyle w:val="ae"/>
            <w:rFonts w:eastAsiaTheme="majorEastAsia"/>
            <w:color w:val="auto"/>
            <w:u w:val="none"/>
          </w:rPr>
          <w:t>Буй</w:t>
        </w:r>
      </w:hyperlink>
      <w:r w:rsidRPr="00216660">
        <w:t xml:space="preserve">, на которой находится </w:t>
      </w:r>
      <w:proofErr w:type="spellStart"/>
      <w:r w:rsidRPr="00216660">
        <w:t>Кармановская</w:t>
      </w:r>
      <w:proofErr w:type="spellEnd"/>
      <w:r w:rsidRPr="00216660">
        <w:t xml:space="preserve"> ГРЭС. Преобладают серые лесные и подзолистые почвы. </w:t>
      </w:r>
      <w:hyperlink r:id="rId14" w:history="1">
        <w:r w:rsidRPr="00216660">
          <w:rPr>
            <w:rStyle w:val="ae"/>
            <w:rFonts w:eastAsiaTheme="majorEastAsia"/>
            <w:color w:val="auto"/>
            <w:u w:val="none"/>
          </w:rPr>
          <w:t>Леса</w:t>
        </w:r>
      </w:hyperlink>
      <w:r w:rsidRPr="00216660">
        <w:t xml:space="preserve"> из темнохвойных, светлохвойных и широколиственных пород занимают 23,3 % территории района. </w:t>
      </w:r>
    </w:p>
    <w:p w:rsidR="00FC1C20" w:rsidRPr="00216660" w:rsidRDefault="00324440" w:rsidP="00045B32">
      <w:pPr>
        <w:pStyle w:val="ab"/>
        <w:spacing w:before="0" w:beforeAutospacing="0" w:after="0" w:afterAutospacing="0"/>
        <w:ind w:firstLine="709"/>
        <w:jc w:val="both"/>
        <w:rPr>
          <w:b/>
        </w:rPr>
      </w:pPr>
      <w:r w:rsidRPr="00216660">
        <w:t xml:space="preserve">В районе находится крупное водохранилище - </w:t>
      </w:r>
      <w:proofErr w:type="spellStart"/>
      <w:r w:rsidRPr="00216660">
        <w:t>Кармановское</w:t>
      </w:r>
      <w:proofErr w:type="spellEnd"/>
      <w:r w:rsidRPr="00216660">
        <w:t xml:space="preserve"> (35.5 км</w:t>
      </w:r>
      <w:proofErr w:type="gramStart"/>
      <w:r w:rsidRPr="00216660">
        <w:rPr>
          <w:vertAlign w:val="superscript"/>
        </w:rPr>
        <w:t>2</w:t>
      </w:r>
      <w:proofErr w:type="gramEnd"/>
      <w:r w:rsidRPr="00216660">
        <w:t xml:space="preserve">), играющее важную роль в экологии орнитофауны. Климат теплый, незначительно засушливый. Преобладают серые лесные и подзолистые почвы. Район сильно освоенный, сельхозугодия занимают 106.9 тыс. га (70.7 % территории). </w:t>
      </w:r>
      <w:proofErr w:type="spellStart"/>
      <w:r w:rsidRPr="00216660">
        <w:t>Облесенность</w:t>
      </w:r>
      <w:proofErr w:type="spellEnd"/>
      <w:r w:rsidRPr="00216660">
        <w:t xml:space="preserve"> района – 23.3 %. Господствующими типами лесов являются смешанные липово-темнохвойные, елово-пихтовые, липово-дубовые и дубовые леса.</w:t>
      </w:r>
    </w:p>
    <w:p w:rsidR="00324440" w:rsidRPr="00216660" w:rsidRDefault="00324440" w:rsidP="00045B32">
      <w:pPr>
        <w:pStyle w:val="ab"/>
        <w:spacing w:before="0" w:beforeAutospacing="0" w:after="0" w:afterAutospacing="0"/>
        <w:ind w:firstLine="709"/>
        <w:jc w:val="both"/>
      </w:pPr>
      <w:r w:rsidRPr="00216660">
        <w:t xml:space="preserve">Почвенный покров образуют на юге серо-лесные почвы, на севере дерново-подзолистые, в поймах рек </w:t>
      </w:r>
      <w:proofErr w:type="spellStart"/>
      <w:r w:rsidRPr="00216660">
        <w:t>Пизь</w:t>
      </w:r>
      <w:proofErr w:type="spellEnd"/>
      <w:r w:rsidRPr="00216660">
        <w:t xml:space="preserve"> и Буй пойменные, в центральной части черноземы оподзоленные. Почвообразующей породой являются </w:t>
      </w:r>
      <w:proofErr w:type="spellStart"/>
      <w:proofErr w:type="gramStart"/>
      <w:r w:rsidRPr="00216660">
        <w:t>элювио-делювиальные</w:t>
      </w:r>
      <w:proofErr w:type="spellEnd"/>
      <w:proofErr w:type="gramEnd"/>
      <w:r w:rsidRPr="00216660">
        <w:t xml:space="preserve"> </w:t>
      </w:r>
      <w:proofErr w:type="spellStart"/>
      <w:r w:rsidRPr="00216660">
        <w:t>бескарбонатные</w:t>
      </w:r>
      <w:proofErr w:type="spellEnd"/>
      <w:r w:rsidRPr="00216660">
        <w:t xml:space="preserve"> отложения. Механический состав почв – </w:t>
      </w:r>
      <w:proofErr w:type="gramStart"/>
      <w:r w:rsidRPr="00216660">
        <w:t>на основной части территории</w:t>
      </w:r>
      <w:proofErr w:type="gramEnd"/>
      <w:r w:rsidRPr="00216660">
        <w:t xml:space="preserve"> района глины и тяжелые суглинки. Мощность гумусового горизонта составляет от 15 до 20см. Содержание общего гумуса – 2-4%. Пахотные земли по кислотности близки к </w:t>
      </w:r>
      <w:proofErr w:type="gramStart"/>
      <w:r w:rsidRPr="00216660">
        <w:t>среднекислым</w:t>
      </w:r>
      <w:proofErr w:type="gramEnd"/>
      <w:r w:rsidRPr="00216660">
        <w:t>.</w:t>
      </w:r>
    </w:p>
    <w:p w:rsidR="00324440" w:rsidRPr="00216660" w:rsidRDefault="00324440" w:rsidP="00045B32">
      <w:pPr>
        <w:pStyle w:val="ab"/>
        <w:spacing w:before="0" w:beforeAutospacing="0" w:after="0" w:afterAutospacing="0"/>
        <w:ind w:firstLine="709"/>
        <w:jc w:val="both"/>
      </w:pPr>
      <w:proofErr w:type="spellStart"/>
      <w:r w:rsidRPr="00216660">
        <w:t>Почвенно-эррозионные</w:t>
      </w:r>
      <w:proofErr w:type="spellEnd"/>
      <w:r w:rsidRPr="00216660">
        <w:t xml:space="preserve"> процессы относятся к </w:t>
      </w:r>
      <w:proofErr w:type="gramStart"/>
      <w:r w:rsidRPr="00216660">
        <w:t>ветровым</w:t>
      </w:r>
      <w:proofErr w:type="gramEnd"/>
      <w:r w:rsidRPr="00216660">
        <w:t xml:space="preserve"> и преобладающим интенсивным водным. Степень </w:t>
      </w:r>
      <w:proofErr w:type="spellStart"/>
      <w:r w:rsidRPr="00216660">
        <w:t>эродированности</w:t>
      </w:r>
      <w:proofErr w:type="spellEnd"/>
      <w:r w:rsidRPr="00216660">
        <w:t xml:space="preserve"> почв средняя 20-25%. </w:t>
      </w:r>
    </w:p>
    <w:p w:rsidR="00324440" w:rsidRPr="00216660" w:rsidRDefault="00324440" w:rsidP="00045B32">
      <w:pPr>
        <w:ind w:firstLine="709"/>
        <w:jc w:val="both"/>
        <w:rPr>
          <w:i/>
          <w:sz w:val="24"/>
          <w:szCs w:val="24"/>
          <w:u w:val="single"/>
        </w:rPr>
      </w:pPr>
      <w:r w:rsidRPr="00216660">
        <w:rPr>
          <w:i/>
          <w:sz w:val="24"/>
          <w:szCs w:val="24"/>
          <w:u w:val="single"/>
        </w:rPr>
        <w:t>Выводы.</w:t>
      </w:r>
    </w:p>
    <w:p w:rsidR="00E53657" w:rsidRPr="00216660" w:rsidRDefault="00324440" w:rsidP="00045B32">
      <w:pPr>
        <w:ind w:firstLine="709"/>
        <w:jc w:val="both"/>
        <w:rPr>
          <w:sz w:val="24"/>
          <w:szCs w:val="24"/>
        </w:rPr>
      </w:pPr>
      <w:r w:rsidRPr="00216660">
        <w:rPr>
          <w:sz w:val="24"/>
          <w:szCs w:val="24"/>
        </w:rPr>
        <w:t xml:space="preserve">Территория района относится к </w:t>
      </w:r>
      <w:proofErr w:type="spellStart"/>
      <w:r w:rsidRPr="00216660">
        <w:rPr>
          <w:sz w:val="24"/>
          <w:szCs w:val="24"/>
        </w:rPr>
        <w:t>Буйско-Таныпскому</w:t>
      </w:r>
      <w:proofErr w:type="spellEnd"/>
      <w:r w:rsidRPr="00216660">
        <w:rPr>
          <w:sz w:val="24"/>
          <w:szCs w:val="24"/>
        </w:rPr>
        <w:t xml:space="preserve"> </w:t>
      </w:r>
      <w:proofErr w:type="spellStart"/>
      <w:r w:rsidRPr="00216660">
        <w:rPr>
          <w:sz w:val="24"/>
          <w:szCs w:val="24"/>
        </w:rPr>
        <w:t>мелкоувалистому</w:t>
      </w:r>
      <w:proofErr w:type="spellEnd"/>
      <w:r w:rsidRPr="00216660">
        <w:rPr>
          <w:sz w:val="24"/>
          <w:szCs w:val="24"/>
        </w:rPr>
        <w:t xml:space="preserve"> междуречью. Сельскохозяйственная освоенность составляет 59,3%, </w:t>
      </w:r>
      <w:proofErr w:type="spellStart"/>
      <w:r w:rsidRPr="00216660">
        <w:rPr>
          <w:sz w:val="24"/>
          <w:szCs w:val="24"/>
        </w:rPr>
        <w:t>распаханность</w:t>
      </w:r>
      <w:proofErr w:type="spellEnd"/>
      <w:r w:rsidRPr="00216660">
        <w:rPr>
          <w:sz w:val="24"/>
          <w:szCs w:val="24"/>
        </w:rPr>
        <w:t xml:space="preserve"> с/</w:t>
      </w:r>
      <w:proofErr w:type="spellStart"/>
      <w:r w:rsidRPr="00216660">
        <w:rPr>
          <w:sz w:val="24"/>
          <w:szCs w:val="24"/>
        </w:rPr>
        <w:t>х</w:t>
      </w:r>
      <w:proofErr w:type="spellEnd"/>
      <w:r w:rsidRPr="00216660">
        <w:rPr>
          <w:sz w:val="24"/>
          <w:szCs w:val="24"/>
        </w:rPr>
        <w:t xml:space="preserve"> угодий 79,1%, </w:t>
      </w:r>
      <w:proofErr w:type="spellStart"/>
      <w:r w:rsidRPr="00216660">
        <w:rPr>
          <w:sz w:val="24"/>
          <w:szCs w:val="24"/>
        </w:rPr>
        <w:t>эродированность</w:t>
      </w:r>
      <w:proofErr w:type="spellEnd"/>
      <w:r w:rsidRPr="00216660">
        <w:rPr>
          <w:sz w:val="24"/>
          <w:szCs w:val="24"/>
        </w:rPr>
        <w:t xml:space="preserve"> с/</w:t>
      </w:r>
      <w:proofErr w:type="spellStart"/>
      <w:r w:rsidRPr="00216660">
        <w:rPr>
          <w:sz w:val="24"/>
          <w:szCs w:val="24"/>
        </w:rPr>
        <w:t>х</w:t>
      </w:r>
      <w:proofErr w:type="spellEnd"/>
      <w:r w:rsidRPr="00216660">
        <w:rPr>
          <w:sz w:val="24"/>
          <w:szCs w:val="24"/>
        </w:rPr>
        <w:t xml:space="preserve"> угодий 47,1%, благоприятна </w:t>
      </w:r>
      <w:r w:rsidR="009F7BE5" w:rsidRPr="00216660">
        <w:rPr>
          <w:sz w:val="24"/>
          <w:szCs w:val="24"/>
        </w:rPr>
        <w:t>для ведения сельского хозяйства.</w:t>
      </w:r>
    </w:p>
    <w:p w:rsidR="000926BF" w:rsidRPr="00216660" w:rsidRDefault="000926BF" w:rsidP="00045B32">
      <w:pPr>
        <w:ind w:firstLine="709"/>
        <w:jc w:val="both"/>
        <w:rPr>
          <w:b/>
          <w:sz w:val="24"/>
          <w:szCs w:val="24"/>
        </w:rPr>
      </w:pPr>
    </w:p>
    <w:p w:rsidR="00F66045" w:rsidRPr="00216660" w:rsidRDefault="00F66045" w:rsidP="00045B32">
      <w:pPr>
        <w:ind w:firstLine="709"/>
        <w:jc w:val="both"/>
        <w:rPr>
          <w:b/>
          <w:sz w:val="24"/>
          <w:szCs w:val="24"/>
        </w:rPr>
      </w:pPr>
    </w:p>
    <w:p w:rsidR="00FC1C20" w:rsidRPr="00216660" w:rsidRDefault="00FC1C20" w:rsidP="00045B32">
      <w:pPr>
        <w:ind w:firstLine="709"/>
        <w:jc w:val="both"/>
        <w:rPr>
          <w:b/>
          <w:sz w:val="24"/>
          <w:szCs w:val="24"/>
        </w:rPr>
      </w:pPr>
      <w:r w:rsidRPr="00216660">
        <w:rPr>
          <w:b/>
          <w:sz w:val="24"/>
          <w:szCs w:val="24"/>
        </w:rPr>
        <w:t>2.5. Полезные ископаемые.</w:t>
      </w:r>
    </w:p>
    <w:p w:rsidR="00045B32" w:rsidRPr="00216660" w:rsidRDefault="00045B32" w:rsidP="00045B32">
      <w:pPr>
        <w:ind w:firstLine="709"/>
        <w:jc w:val="both"/>
        <w:rPr>
          <w:sz w:val="24"/>
          <w:szCs w:val="24"/>
        </w:rPr>
      </w:pPr>
    </w:p>
    <w:p w:rsidR="00324440" w:rsidRPr="00216660" w:rsidRDefault="00324440" w:rsidP="00045B32">
      <w:pPr>
        <w:ind w:firstLine="709"/>
        <w:jc w:val="both"/>
        <w:rPr>
          <w:sz w:val="24"/>
          <w:szCs w:val="24"/>
        </w:rPr>
      </w:pPr>
      <w:r w:rsidRPr="00216660">
        <w:rPr>
          <w:sz w:val="24"/>
          <w:szCs w:val="24"/>
        </w:rPr>
        <w:t>Минерально-сырьевые ресурсы</w:t>
      </w:r>
      <w:r w:rsidRPr="00216660">
        <w:rPr>
          <w:b/>
          <w:bCs/>
          <w:sz w:val="24"/>
          <w:szCs w:val="24"/>
        </w:rPr>
        <w:t xml:space="preserve"> </w:t>
      </w:r>
      <w:r w:rsidRPr="00216660">
        <w:rPr>
          <w:sz w:val="24"/>
          <w:szCs w:val="24"/>
        </w:rPr>
        <w:t>предс</w:t>
      </w:r>
      <w:r w:rsidR="00F757C0" w:rsidRPr="00216660">
        <w:rPr>
          <w:sz w:val="24"/>
          <w:szCs w:val="24"/>
        </w:rPr>
        <w:t xml:space="preserve">тавлены полезными </w:t>
      </w:r>
      <w:proofErr w:type="gramStart"/>
      <w:r w:rsidR="00F757C0" w:rsidRPr="00216660">
        <w:rPr>
          <w:sz w:val="24"/>
          <w:szCs w:val="24"/>
        </w:rPr>
        <w:t>ископаемыми</w:t>
      </w:r>
      <w:proofErr w:type="gramEnd"/>
      <w:r w:rsidR="00F757C0" w:rsidRPr="00216660">
        <w:rPr>
          <w:sz w:val="24"/>
          <w:szCs w:val="24"/>
        </w:rPr>
        <w:t xml:space="preserve"> такими как </w:t>
      </w:r>
      <w:r w:rsidRPr="00216660">
        <w:rPr>
          <w:sz w:val="24"/>
          <w:szCs w:val="24"/>
        </w:rPr>
        <w:t>нефть</w:t>
      </w:r>
      <w:r w:rsidR="00F757C0" w:rsidRPr="00216660">
        <w:rPr>
          <w:sz w:val="24"/>
          <w:szCs w:val="24"/>
        </w:rPr>
        <w:t>.</w:t>
      </w:r>
    </w:p>
    <w:p w:rsidR="00324440" w:rsidRPr="00216660" w:rsidRDefault="00324440" w:rsidP="00045B32">
      <w:pPr>
        <w:ind w:firstLine="709"/>
        <w:jc w:val="both"/>
        <w:rPr>
          <w:sz w:val="24"/>
          <w:szCs w:val="24"/>
        </w:rPr>
      </w:pPr>
      <w:r w:rsidRPr="00216660">
        <w:rPr>
          <w:sz w:val="24"/>
          <w:szCs w:val="24"/>
        </w:rPr>
        <w:t>В пределах территории находятся месторождения нефти.</w:t>
      </w:r>
    </w:p>
    <w:p w:rsidR="00996C8A" w:rsidRPr="00216660" w:rsidRDefault="00324440" w:rsidP="00402879">
      <w:pPr>
        <w:ind w:firstLine="709"/>
        <w:jc w:val="both"/>
        <w:rPr>
          <w:sz w:val="24"/>
          <w:szCs w:val="24"/>
        </w:rPr>
      </w:pPr>
      <w:r w:rsidRPr="00216660">
        <w:rPr>
          <w:sz w:val="24"/>
          <w:szCs w:val="24"/>
        </w:rPr>
        <w:t>На территории района развита сеть объектов</w:t>
      </w:r>
      <w:r w:rsidR="00F757C0" w:rsidRPr="00216660">
        <w:rPr>
          <w:sz w:val="24"/>
          <w:szCs w:val="24"/>
        </w:rPr>
        <w:t xml:space="preserve"> добычи и транспортировки нефти</w:t>
      </w:r>
      <w:r w:rsidRPr="00216660">
        <w:rPr>
          <w:sz w:val="24"/>
          <w:szCs w:val="24"/>
        </w:rPr>
        <w:t>.</w:t>
      </w:r>
    </w:p>
    <w:p w:rsidR="00402879" w:rsidRPr="00216660" w:rsidRDefault="00402879" w:rsidP="00402879">
      <w:pPr>
        <w:ind w:firstLine="709"/>
        <w:jc w:val="both"/>
        <w:rPr>
          <w:sz w:val="24"/>
          <w:szCs w:val="24"/>
        </w:rPr>
      </w:pPr>
    </w:p>
    <w:p w:rsidR="00402879" w:rsidRPr="00216660" w:rsidRDefault="00402879" w:rsidP="00402879">
      <w:pPr>
        <w:ind w:firstLine="709"/>
        <w:jc w:val="both"/>
        <w:rPr>
          <w:sz w:val="24"/>
          <w:szCs w:val="24"/>
        </w:rPr>
      </w:pPr>
    </w:p>
    <w:p w:rsidR="00402879" w:rsidRPr="00216660" w:rsidRDefault="00402879" w:rsidP="00402879">
      <w:pPr>
        <w:ind w:firstLine="709"/>
        <w:jc w:val="both"/>
        <w:rPr>
          <w:sz w:val="24"/>
          <w:szCs w:val="24"/>
        </w:rPr>
      </w:pPr>
    </w:p>
    <w:p w:rsidR="00402879" w:rsidRPr="00216660" w:rsidRDefault="00402879" w:rsidP="00402879">
      <w:pPr>
        <w:ind w:firstLine="709"/>
        <w:jc w:val="both"/>
        <w:rPr>
          <w:sz w:val="24"/>
          <w:szCs w:val="24"/>
        </w:rPr>
      </w:pPr>
    </w:p>
    <w:p w:rsidR="00F66045" w:rsidRPr="00216660" w:rsidRDefault="00DD52E1" w:rsidP="00CE78F3">
      <w:pPr>
        <w:pStyle w:val="ab"/>
        <w:spacing w:after="0"/>
        <w:ind w:firstLine="708"/>
        <w:rPr>
          <w:b/>
        </w:rPr>
      </w:pPr>
      <w:r w:rsidRPr="00216660">
        <w:rPr>
          <w:b/>
        </w:rPr>
        <w:lastRenderedPageBreak/>
        <w:t>2.</w:t>
      </w:r>
      <w:r w:rsidR="002B2A98" w:rsidRPr="00216660">
        <w:rPr>
          <w:b/>
        </w:rPr>
        <w:t>6</w:t>
      </w:r>
      <w:r w:rsidRPr="00216660">
        <w:rPr>
          <w:b/>
        </w:rPr>
        <w:t>. Основные экологические проблемы</w:t>
      </w:r>
    </w:p>
    <w:p w:rsidR="00DD52E1" w:rsidRPr="00216660" w:rsidRDefault="00DD52E1" w:rsidP="00045B32">
      <w:pPr>
        <w:pStyle w:val="ab"/>
        <w:spacing w:after="0"/>
        <w:rPr>
          <w:u w:val="single"/>
        </w:rPr>
      </w:pPr>
      <w:r w:rsidRPr="00216660">
        <w:rPr>
          <w:b/>
        </w:rPr>
        <w:tab/>
      </w:r>
      <w:r w:rsidRPr="00216660">
        <w:rPr>
          <w:u w:val="single"/>
        </w:rPr>
        <w:t>Состояние воздушного бассейна.</w:t>
      </w:r>
    </w:p>
    <w:p w:rsidR="00DD52E1" w:rsidRPr="00216660" w:rsidRDefault="00DD52E1" w:rsidP="00045B32">
      <w:pPr>
        <w:pStyle w:val="ab"/>
        <w:spacing w:after="0"/>
        <w:ind w:firstLine="709"/>
      </w:pPr>
      <w:r w:rsidRPr="00216660">
        <w:t xml:space="preserve">Основными источниками загрязнения воздушного бассейна являются производственные предприятия </w:t>
      </w:r>
      <w:r w:rsidRPr="00216660">
        <w:rPr>
          <w:lang w:val="en-US"/>
        </w:rPr>
        <w:t>I</w:t>
      </w:r>
      <w:r w:rsidRPr="00216660">
        <w:t>-</w:t>
      </w:r>
      <w:r w:rsidRPr="00216660">
        <w:rPr>
          <w:lang w:val="en-US"/>
        </w:rPr>
        <w:t>V</w:t>
      </w:r>
      <w:r w:rsidRPr="00216660">
        <w:t xml:space="preserve"> класса вредности.</w:t>
      </w:r>
    </w:p>
    <w:p w:rsidR="00DD52E1" w:rsidRPr="00216660" w:rsidRDefault="00DD52E1" w:rsidP="00045B32">
      <w:pPr>
        <w:pStyle w:val="ab"/>
        <w:spacing w:after="0"/>
        <w:ind w:firstLine="709"/>
        <w:rPr>
          <w:u w:val="single"/>
        </w:rPr>
      </w:pPr>
      <w:r w:rsidRPr="00216660">
        <w:rPr>
          <w:u w:val="single"/>
        </w:rPr>
        <w:t>Состояние водного бассейна.</w:t>
      </w:r>
    </w:p>
    <w:p w:rsidR="00DD52E1" w:rsidRPr="00216660" w:rsidRDefault="00DD52E1" w:rsidP="00045B32">
      <w:pPr>
        <w:pStyle w:val="ab"/>
        <w:spacing w:after="0"/>
        <w:ind w:firstLine="709"/>
      </w:pPr>
      <w:r w:rsidRPr="00216660">
        <w:rPr>
          <w:i/>
        </w:rPr>
        <w:t>Поверхностные воды.</w:t>
      </w:r>
      <w:r w:rsidRPr="00216660">
        <w:t xml:space="preserve"> Водные объекты представлены </w:t>
      </w:r>
      <w:r w:rsidR="008821C7" w:rsidRPr="00216660">
        <w:t xml:space="preserve">реками </w:t>
      </w:r>
      <w:proofErr w:type="spellStart"/>
      <w:r w:rsidR="00075775" w:rsidRPr="00216660">
        <w:t>Пизь</w:t>
      </w:r>
      <w:proofErr w:type="spellEnd"/>
      <w:r w:rsidR="00075775" w:rsidRPr="00216660">
        <w:t xml:space="preserve">, </w:t>
      </w:r>
      <w:proofErr w:type="spellStart"/>
      <w:r w:rsidR="00075775" w:rsidRPr="00216660">
        <w:t>Вояды</w:t>
      </w:r>
      <w:proofErr w:type="spellEnd"/>
      <w:r w:rsidR="00075775" w:rsidRPr="00216660">
        <w:t xml:space="preserve">, </w:t>
      </w:r>
      <w:proofErr w:type="spellStart"/>
      <w:r w:rsidR="00075775" w:rsidRPr="00216660">
        <w:t>Калатмыш</w:t>
      </w:r>
      <w:proofErr w:type="spellEnd"/>
      <w:r w:rsidR="00075775" w:rsidRPr="00216660">
        <w:t xml:space="preserve">, </w:t>
      </w:r>
      <w:proofErr w:type="spellStart"/>
      <w:r w:rsidR="00075775" w:rsidRPr="00216660">
        <w:t>Ямъядыелга</w:t>
      </w:r>
      <w:proofErr w:type="spellEnd"/>
      <w:r w:rsidR="00075775" w:rsidRPr="00216660">
        <w:t xml:space="preserve">, </w:t>
      </w:r>
      <w:proofErr w:type="spellStart"/>
      <w:r w:rsidR="00075775" w:rsidRPr="00216660">
        <w:t>Чанганарка</w:t>
      </w:r>
      <w:proofErr w:type="spellEnd"/>
      <w:r w:rsidR="00075775" w:rsidRPr="00216660">
        <w:t xml:space="preserve">, </w:t>
      </w:r>
      <w:proofErr w:type="spellStart"/>
      <w:r w:rsidR="00075775" w:rsidRPr="00216660">
        <w:t>Чангакуль</w:t>
      </w:r>
      <w:proofErr w:type="spellEnd"/>
      <w:r w:rsidR="00075775" w:rsidRPr="00216660">
        <w:t xml:space="preserve">, </w:t>
      </w:r>
      <w:proofErr w:type="spellStart"/>
      <w:r w:rsidR="00075775" w:rsidRPr="00216660">
        <w:t>Ниж</w:t>
      </w:r>
      <w:proofErr w:type="gramStart"/>
      <w:r w:rsidR="00075775" w:rsidRPr="00216660">
        <w:t>.Б</w:t>
      </w:r>
      <w:proofErr w:type="gramEnd"/>
      <w:r w:rsidR="00075775" w:rsidRPr="00216660">
        <w:t>ыргат</w:t>
      </w:r>
      <w:proofErr w:type="spellEnd"/>
      <w:r w:rsidR="00075775" w:rsidRPr="00216660">
        <w:t xml:space="preserve">, </w:t>
      </w:r>
      <w:proofErr w:type="spellStart"/>
      <w:r w:rsidR="00075775" w:rsidRPr="00216660">
        <w:t>Средн.Быргат</w:t>
      </w:r>
      <w:proofErr w:type="spellEnd"/>
      <w:r w:rsidR="00075775" w:rsidRPr="00216660">
        <w:t xml:space="preserve">, </w:t>
      </w:r>
      <w:proofErr w:type="spellStart"/>
      <w:r w:rsidR="00075775" w:rsidRPr="00216660">
        <w:t>Верх.Быргат</w:t>
      </w:r>
      <w:proofErr w:type="spellEnd"/>
      <w:r w:rsidR="00075775" w:rsidRPr="00216660">
        <w:t xml:space="preserve">, </w:t>
      </w:r>
      <w:proofErr w:type="spellStart"/>
      <w:r w:rsidR="00075775" w:rsidRPr="00216660">
        <w:t>Чишма-Гайнулла</w:t>
      </w:r>
      <w:proofErr w:type="spellEnd"/>
      <w:r w:rsidR="00075775" w:rsidRPr="00216660">
        <w:t xml:space="preserve">, </w:t>
      </w:r>
      <w:proofErr w:type="spellStart"/>
      <w:r w:rsidR="00075775" w:rsidRPr="00216660">
        <w:t>Караелга</w:t>
      </w:r>
      <w:proofErr w:type="spellEnd"/>
      <w:r w:rsidR="00075775" w:rsidRPr="00216660">
        <w:t xml:space="preserve">, Медянка, </w:t>
      </w:r>
      <w:proofErr w:type="spellStart"/>
      <w:r w:rsidR="00075775" w:rsidRPr="00216660">
        <w:t>Колгуч</w:t>
      </w:r>
      <w:proofErr w:type="spellEnd"/>
      <w:r w:rsidR="00075775" w:rsidRPr="00216660">
        <w:t xml:space="preserve">, </w:t>
      </w:r>
      <w:proofErr w:type="spellStart"/>
      <w:r w:rsidR="00075775" w:rsidRPr="00216660">
        <w:t>Толибязь</w:t>
      </w:r>
      <w:proofErr w:type="spellEnd"/>
      <w:r w:rsidR="00075775" w:rsidRPr="00216660">
        <w:t xml:space="preserve">, </w:t>
      </w:r>
      <w:proofErr w:type="spellStart"/>
      <w:r w:rsidR="00075775" w:rsidRPr="00216660">
        <w:t>Олойелга</w:t>
      </w:r>
      <w:proofErr w:type="spellEnd"/>
      <w:r w:rsidR="00075775" w:rsidRPr="00216660">
        <w:t xml:space="preserve">, </w:t>
      </w:r>
      <w:proofErr w:type="spellStart"/>
      <w:r w:rsidR="00075775" w:rsidRPr="00216660">
        <w:t>Чишмакуль</w:t>
      </w:r>
      <w:proofErr w:type="spellEnd"/>
      <w:r w:rsidR="00075775" w:rsidRPr="00216660">
        <w:t xml:space="preserve">, </w:t>
      </w:r>
      <w:proofErr w:type="spellStart"/>
      <w:r w:rsidR="00075775" w:rsidRPr="00216660">
        <w:t>Потелга</w:t>
      </w:r>
      <w:proofErr w:type="spellEnd"/>
      <w:r w:rsidR="00075775" w:rsidRPr="00216660">
        <w:t xml:space="preserve">, Чат, </w:t>
      </w:r>
      <w:proofErr w:type="spellStart"/>
      <w:r w:rsidR="00075775" w:rsidRPr="00216660">
        <w:t>Иселга</w:t>
      </w:r>
      <w:proofErr w:type="spellEnd"/>
      <w:r w:rsidR="00075775" w:rsidRPr="00216660">
        <w:t xml:space="preserve">, </w:t>
      </w:r>
      <w:proofErr w:type="spellStart"/>
      <w:r w:rsidR="00075775" w:rsidRPr="00216660">
        <w:t>Чакмаелга</w:t>
      </w:r>
      <w:proofErr w:type="spellEnd"/>
      <w:r w:rsidR="00671CA2" w:rsidRPr="00216660">
        <w:t xml:space="preserve">.  </w:t>
      </w:r>
      <w:r w:rsidR="008821C7" w:rsidRPr="00216660">
        <w:t>На современное состояние рек</w:t>
      </w:r>
      <w:r w:rsidRPr="00216660">
        <w:t xml:space="preserve"> оказывает влияние хозяйственная деятельность человека, так как в непосредственной близости расположены хозяйственные дворы и сельскохозяйственные предприятия, в результате неорганизованные сбросы попадают непосредственно в рек</w:t>
      </w:r>
      <w:r w:rsidR="008821C7" w:rsidRPr="00216660">
        <w:t>и, загрязняя их</w:t>
      </w:r>
      <w:r w:rsidRPr="00216660">
        <w:t>.</w:t>
      </w:r>
    </w:p>
    <w:p w:rsidR="00DD52E1" w:rsidRPr="00216660" w:rsidRDefault="00DD52E1" w:rsidP="00045B32">
      <w:pPr>
        <w:ind w:firstLine="709"/>
        <w:rPr>
          <w:sz w:val="24"/>
          <w:szCs w:val="24"/>
        </w:rPr>
      </w:pPr>
      <w:r w:rsidRPr="00216660">
        <w:rPr>
          <w:i/>
          <w:sz w:val="24"/>
          <w:szCs w:val="24"/>
        </w:rPr>
        <w:t>Подземные воды.</w:t>
      </w:r>
      <w:r w:rsidRPr="00216660">
        <w:rPr>
          <w:sz w:val="24"/>
          <w:szCs w:val="24"/>
        </w:rPr>
        <w:t xml:space="preserve"> Для питьевых и хозяйственных нужд населения </w:t>
      </w:r>
      <w:proofErr w:type="gramStart"/>
      <w:r w:rsidRPr="00216660">
        <w:rPr>
          <w:sz w:val="24"/>
          <w:szCs w:val="24"/>
        </w:rPr>
        <w:t>используется</w:t>
      </w:r>
      <w:proofErr w:type="gramEnd"/>
      <w:r w:rsidRPr="00216660">
        <w:rPr>
          <w:sz w:val="24"/>
          <w:szCs w:val="24"/>
        </w:rPr>
        <w:t xml:space="preserve"> в том числе колодезная вода с глубиной колодцев до 10м, артезианские скважины.</w:t>
      </w:r>
    </w:p>
    <w:p w:rsidR="00CE78F3" w:rsidRPr="00216660" w:rsidRDefault="00DD52E1" w:rsidP="00216660">
      <w:pPr>
        <w:pStyle w:val="ab"/>
        <w:spacing w:after="0"/>
        <w:ind w:firstLine="709"/>
      </w:pPr>
      <w:r w:rsidRPr="00216660">
        <w:t>Для предотвращения водоносного горизонта от загрязнения, вокруг скважин должны быть организованы зоны санитарной охраны со всеми необходимыми санитарно-защитными требованиями. 1 пояс зоны санитарной охраны водозабора – зона строгого режима вокруг скважин принята 50м, 2 пояс – 300м.</w:t>
      </w:r>
    </w:p>
    <w:p w:rsidR="00216660" w:rsidRPr="00216660" w:rsidRDefault="00216660" w:rsidP="00216660">
      <w:pPr>
        <w:pStyle w:val="ab"/>
        <w:spacing w:after="0"/>
        <w:ind w:firstLine="709"/>
      </w:pPr>
    </w:p>
    <w:p w:rsidR="0014435B" w:rsidRPr="00216660" w:rsidRDefault="0014435B" w:rsidP="00045B32">
      <w:pPr>
        <w:pStyle w:val="ab"/>
        <w:spacing w:after="0"/>
        <w:ind w:firstLine="708"/>
        <w:rPr>
          <w:b/>
        </w:rPr>
      </w:pPr>
      <w:r w:rsidRPr="00216660">
        <w:rPr>
          <w:b/>
        </w:rPr>
        <w:t>2.7. Границы зон с особыми условиями использования территории</w:t>
      </w:r>
    </w:p>
    <w:p w:rsidR="00774855" w:rsidRPr="00216660" w:rsidRDefault="0014435B" w:rsidP="00774855">
      <w:pPr>
        <w:ind w:firstLine="709"/>
        <w:jc w:val="both"/>
        <w:rPr>
          <w:sz w:val="24"/>
          <w:szCs w:val="24"/>
        </w:rPr>
      </w:pPr>
      <w:r w:rsidRPr="00216660">
        <w:tab/>
      </w:r>
      <w:r w:rsidR="00774855" w:rsidRPr="00216660">
        <w:rPr>
          <w:bCs/>
          <w:sz w:val="24"/>
          <w:szCs w:val="24"/>
        </w:rPr>
        <w:t>Границы зон с особыми условиями использования территории</w:t>
      </w:r>
    </w:p>
    <w:p w:rsidR="00774855" w:rsidRPr="00216660" w:rsidRDefault="00774855" w:rsidP="00774855">
      <w:pPr>
        <w:ind w:firstLine="709"/>
        <w:jc w:val="both"/>
        <w:rPr>
          <w:sz w:val="24"/>
          <w:szCs w:val="24"/>
        </w:rPr>
      </w:pPr>
      <w:r w:rsidRPr="00216660">
        <w:rPr>
          <w:sz w:val="24"/>
          <w:szCs w:val="24"/>
        </w:rPr>
        <w:t>Границы зон с особыми условиями использования территории установлены в соответствии с законодательством Российской Федерации.</w:t>
      </w:r>
    </w:p>
    <w:p w:rsidR="00774855" w:rsidRPr="00216660" w:rsidRDefault="00774855" w:rsidP="00774855">
      <w:pPr>
        <w:ind w:firstLine="709"/>
        <w:jc w:val="both"/>
        <w:rPr>
          <w:sz w:val="24"/>
          <w:szCs w:val="24"/>
          <w:u w:val="single"/>
        </w:rPr>
      </w:pPr>
      <w:r w:rsidRPr="00216660">
        <w:rPr>
          <w:sz w:val="24"/>
          <w:szCs w:val="24"/>
          <w:u w:val="single"/>
        </w:rPr>
        <w:t>К основным зонам с особыми условиями использования территории относятся следующие:</w:t>
      </w:r>
    </w:p>
    <w:p w:rsidR="00774855" w:rsidRPr="00216660" w:rsidRDefault="00774855" w:rsidP="00774855">
      <w:pPr>
        <w:ind w:firstLine="709"/>
        <w:jc w:val="both"/>
        <w:rPr>
          <w:sz w:val="24"/>
          <w:szCs w:val="24"/>
        </w:rPr>
      </w:pPr>
      <w:r w:rsidRPr="00216660">
        <w:rPr>
          <w:sz w:val="24"/>
          <w:szCs w:val="24"/>
        </w:rPr>
        <w:t xml:space="preserve">- </w:t>
      </w:r>
      <w:proofErr w:type="spellStart"/>
      <w:r w:rsidRPr="00216660">
        <w:rPr>
          <w:sz w:val="24"/>
          <w:szCs w:val="24"/>
        </w:rPr>
        <w:t>водоохранные</w:t>
      </w:r>
      <w:proofErr w:type="spellEnd"/>
      <w:r w:rsidRPr="00216660">
        <w:rPr>
          <w:sz w:val="24"/>
          <w:szCs w:val="24"/>
        </w:rPr>
        <w:t xml:space="preserve"> зоны и прибрежные полосы водных объектов;</w:t>
      </w:r>
    </w:p>
    <w:p w:rsidR="00774855" w:rsidRPr="00216660" w:rsidRDefault="00774855" w:rsidP="00774855">
      <w:pPr>
        <w:ind w:firstLine="709"/>
        <w:jc w:val="both"/>
        <w:rPr>
          <w:sz w:val="24"/>
          <w:szCs w:val="24"/>
        </w:rPr>
      </w:pPr>
      <w:r w:rsidRPr="00216660">
        <w:rPr>
          <w:sz w:val="24"/>
          <w:szCs w:val="24"/>
        </w:rPr>
        <w:t>- зоны санитарной охраны источников водоснабжения;</w:t>
      </w:r>
    </w:p>
    <w:p w:rsidR="00774855" w:rsidRPr="00216660" w:rsidRDefault="00774855" w:rsidP="00774855">
      <w:pPr>
        <w:ind w:firstLine="709"/>
        <w:jc w:val="both"/>
        <w:rPr>
          <w:sz w:val="24"/>
          <w:szCs w:val="24"/>
        </w:rPr>
      </w:pPr>
      <w:r w:rsidRPr="00216660">
        <w:rPr>
          <w:sz w:val="24"/>
          <w:szCs w:val="24"/>
        </w:rPr>
        <w:t>- зеленые насаждения общего пользования (парки, скверы и т.п.);</w:t>
      </w:r>
    </w:p>
    <w:p w:rsidR="00774855" w:rsidRPr="00216660" w:rsidRDefault="00774855" w:rsidP="00774855">
      <w:pPr>
        <w:ind w:firstLine="709"/>
        <w:jc w:val="both"/>
        <w:rPr>
          <w:sz w:val="24"/>
          <w:szCs w:val="24"/>
        </w:rPr>
      </w:pPr>
      <w:r w:rsidRPr="00216660">
        <w:rPr>
          <w:sz w:val="24"/>
          <w:szCs w:val="24"/>
        </w:rPr>
        <w:t>- естественные ландшафты (леса, городские леса, заповедники, питомники и т.п.);</w:t>
      </w:r>
    </w:p>
    <w:p w:rsidR="00774855" w:rsidRPr="00216660" w:rsidRDefault="00774855" w:rsidP="00774855">
      <w:pPr>
        <w:ind w:firstLine="709"/>
        <w:jc w:val="both"/>
        <w:rPr>
          <w:sz w:val="24"/>
          <w:szCs w:val="24"/>
        </w:rPr>
      </w:pPr>
      <w:r w:rsidRPr="00216660">
        <w:rPr>
          <w:sz w:val="24"/>
          <w:szCs w:val="24"/>
        </w:rPr>
        <w:t>- СЗЗ от промышленных и коммунальных объектов;</w:t>
      </w:r>
    </w:p>
    <w:p w:rsidR="00774855" w:rsidRPr="00216660" w:rsidRDefault="00774855" w:rsidP="00774855">
      <w:pPr>
        <w:ind w:firstLine="709"/>
        <w:jc w:val="both"/>
        <w:rPr>
          <w:sz w:val="24"/>
          <w:szCs w:val="24"/>
        </w:rPr>
      </w:pPr>
      <w:r w:rsidRPr="00216660">
        <w:rPr>
          <w:sz w:val="24"/>
          <w:szCs w:val="24"/>
        </w:rPr>
        <w:t xml:space="preserve">- СЗЗ от объектов </w:t>
      </w:r>
      <w:proofErr w:type="spellStart"/>
      <w:r w:rsidRPr="00216660">
        <w:rPr>
          <w:sz w:val="24"/>
          <w:szCs w:val="24"/>
        </w:rPr>
        <w:t>траспортно-инженерной</w:t>
      </w:r>
      <w:proofErr w:type="spellEnd"/>
      <w:r w:rsidRPr="00216660">
        <w:rPr>
          <w:sz w:val="24"/>
          <w:szCs w:val="24"/>
        </w:rPr>
        <w:t xml:space="preserve"> инфраструктуры;</w:t>
      </w:r>
    </w:p>
    <w:p w:rsidR="00774855" w:rsidRPr="00216660" w:rsidRDefault="00774855" w:rsidP="00774855">
      <w:pPr>
        <w:ind w:firstLine="709"/>
        <w:jc w:val="both"/>
        <w:rPr>
          <w:sz w:val="24"/>
          <w:szCs w:val="24"/>
        </w:rPr>
      </w:pPr>
      <w:r w:rsidRPr="00216660">
        <w:rPr>
          <w:sz w:val="24"/>
          <w:szCs w:val="24"/>
        </w:rPr>
        <w:t>- СЗЗ от объектов социального назначения (крупные торговые комплексы, стадионы, кладбища);</w:t>
      </w:r>
    </w:p>
    <w:p w:rsidR="00774855" w:rsidRPr="00216660" w:rsidRDefault="00774855" w:rsidP="00774855">
      <w:pPr>
        <w:ind w:firstLine="709"/>
        <w:jc w:val="both"/>
        <w:rPr>
          <w:sz w:val="24"/>
          <w:szCs w:val="24"/>
        </w:rPr>
      </w:pPr>
      <w:r w:rsidRPr="00216660">
        <w:rPr>
          <w:sz w:val="24"/>
          <w:szCs w:val="24"/>
        </w:rPr>
        <w:t>- затапливаемые, заболоченные территории.</w:t>
      </w:r>
    </w:p>
    <w:p w:rsidR="00774855" w:rsidRPr="00216660" w:rsidRDefault="00774855" w:rsidP="00774855">
      <w:pPr>
        <w:ind w:firstLine="709"/>
        <w:jc w:val="both"/>
        <w:rPr>
          <w:sz w:val="24"/>
          <w:szCs w:val="24"/>
        </w:rPr>
      </w:pPr>
      <w:proofErr w:type="gramStart"/>
      <w:r w:rsidRPr="00216660">
        <w:rPr>
          <w:sz w:val="24"/>
          <w:szCs w:val="24"/>
        </w:rPr>
        <w:t>По результатам комплексной оценки современного состояния выявлены:</w:t>
      </w:r>
      <w:proofErr w:type="gramEnd"/>
    </w:p>
    <w:p w:rsidR="00774855" w:rsidRPr="00216660" w:rsidRDefault="00774855" w:rsidP="00774855">
      <w:pPr>
        <w:ind w:firstLine="709"/>
        <w:jc w:val="both"/>
        <w:rPr>
          <w:sz w:val="24"/>
          <w:szCs w:val="24"/>
          <w:u w:val="single"/>
        </w:rPr>
      </w:pPr>
      <w:r w:rsidRPr="00216660">
        <w:rPr>
          <w:sz w:val="24"/>
          <w:szCs w:val="24"/>
          <w:u w:val="single"/>
        </w:rPr>
        <w:t>Территории, не подлежащие градостроительному освоению:</w:t>
      </w:r>
    </w:p>
    <w:p w:rsidR="00774855" w:rsidRPr="00216660" w:rsidRDefault="00774855" w:rsidP="00774855">
      <w:pPr>
        <w:pStyle w:val="ab"/>
        <w:numPr>
          <w:ilvl w:val="0"/>
          <w:numId w:val="19"/>
        </w:numPr>
        <w:spacing w:before="0" w:beforeAutospacing="0" w:after="0" w:afterAutospacing="0"/>
        <w:jc w:val="both"/>
      </w:pPr>
      <w:r w:rsidRPr="00216660">
        <w:t>береговые полосы водных объектов (в соответствии с ст.65 Водного кодекса РФ):</w:t>
      </w:r>
    </w:p>
    <w:p w:rsidR="00774855" w:rsidRPr="00216660" w:rsidRDefault="00774855" w:rsidP="00774855">
      <w:pPr>
        <w:ind w:firstLine="709"/>
        <w:jc w:val="both"/>
        <w:rPr>
          <w:sz w:val="24"/>
          <w:szCs w:val="24"/>
        </w:rPr>
      </w:pPr>
      <w:r w:rsidRPr="00216660">
        <w:rPr>
          <w:sz w:val="24"/>
          <w:szCs w:val="24"/>
        </w:rPr>
        <w:t>- для рек протяженностью более 10км от истока до устья береговая полоса (</w:t>
      </w:r>
      <w:r w:rsidR="00C8544A" w:rsidRPr="00216660">
        <w:rPr>
          <w:sz w:val="24"/>
          <w:szCs w:val="24"/>
        </w:rPr>
        <w:t xml:space="preserve">р. </w:t>
      </w:r>
      <w:proofErr w:type="spellStart"/>
      <w:r w:rsidR="00FA72C4" w:rsidRPr="00216660">
        <w:rPr>
          <w:sz w:val="24"/>
          <w:szCs w:val="24"/>
        </w:rPr>
        <w:t>Пизь</w:t>
      </w:r>
      <w:proofErr w:type="spellEnd"/>
      <w:r w:rsidR="000B04A5" w:rsidRPr="00216660">
        <w:rPr>
          <w:sz w:val="24"/>
          <w:szCs w:val="24"/>
        </w:rPr>
        <w:t xml:space="preserve">, </w:t>
      </w:r>
      <w:proofErr w:type="spellStart"/>
      <w:r w:rsidR="00FA72C4" w:rsidRPr="00216660">
        <w:rPr>
          <w:sz w:val="24"/>
          <w:szCs w:val="24"/>
        </w:rPr>
        <w:t>Вояды</w:t>
      </w:r>
      <w:proofErr w:type="spellEnd"/>
      <w:r w:rsidRPr="00216660">
        <w:rPr>
          <w:sz w:val="24"/>
          <w:szCs w:val="24"/>
        </w:rPr>
        <w:t>) 20м.</w:t>
      </w:r>
    </w:p>
    <w:p w:rsidR="00774855" w:rsidRPr="00216660" w:rsidRDefault="00774855" w:rsidP="00774855">
      <w:pPr>
        <w:pStyle w:val="ac"/>
        <w:numPr>
          <w:ilvl w:val="0"/>
          <w:numId w:val="19"/>
        </w:numPr>
        <w:jc w:val="both"/>
        <w:rPr>
          <w:sz w:val="24"/>
          <w:szCs w:val="24"/>
        </w:rPr>
      </w:pPr>
      <w:r w:rsidRPr="00216660">
        <w:rPr>
          <w:sz w:val="24"/>
          <w:szCs w:val="24"/>
        </w:rPr>
        <w:t>Зона охраны водозаборов:</w:t>
      </w:r>
    </w:p>
    <w:p w:rsidR="00774855" w:rsidRPr="00216660" w:rsidRDefault="00774855" w:rsidP="00774855">
      <w:pPr>
        <w:ind w:firstLine="709"/>
        <w:jc w:val="both"/>
        <w:rPr>
          <w:sz w:val="24"/>
          <w:szCs w:val="24"/>
        </w:rPr>
      </w:pPr>
      <w:r w:rsidRPr="00216660">
        <w:rPr>
          <w:sz w:val="24"/>
          <w:szCs w:val="24"/>
        </w:rPr>
        <w:t xml:space="preserve">- </w:t>
      </w:r>
      <w:r w:rsidRPr="00216660">
        <w:rPr>
          <w:sz w:val="24"/>
          <w:szCs w:val="24"/>
          <w:lang w:val="en-US"/>
        </w:rPr>
        <w:t>I</w:t>
      </w:r>
      <w:r w:rsidRPr="00216660">
        <w:rPr>
          <w:sz w:val="24"/>
          <w:szCs w:val="24"/>
        </w:rPr>
        <w:t xml:space="preserve"> пояс ЗСО для артезианских скважин  - 50 м.</w:t>
      </w:r>
    </w:p>
    <w:p w:rsidR="00774855" w:rsidRPr="00216660" w:rsidRDefault="00774855" w:rsidP="00774855">
      <w:pPr>
        <w:ind w:firstLine="709"/>
        <w:jc w:val="both"/>
        <w:rPr>
          <w:sz w:val="24"/>
          <w:szCs w:val="24"/>
        </w:rPr>
      </w:pPr>
      <w:r w:rsidRPr="00216660">
        <w:rPr>
          <w:sz w:val="24"/>
          <w:szCs w:val="24"/>
        </w:rPr>
        <w:t xml:space="preserve">- </w:t>
      </w:r>
      <w:r w:rsidRPr="00216660">
        <w:rPr>
          <w:sz w:val="24"/>
          <w:szCs w:val="24"/>
          <w:lang w:val="en-US"/>
        </w:rPr>
        <w:t>II</w:t>
      </w:r>
      <w:r w:rsidRPr="00216660">
        <w:rPr>
          <w:sz w:val="24"/>
          <w:szCs w:val="24"/>
        </w:rPr>
        <w:t xml:space="preserve"> пояс ЗСО для артезианских скважин  - 300 м.</w:t>
      </w:r>
    </w:p>
    <w:p w:rsidR="00774855" w:rsidRPr="00216660" w:rsidRDefault="00774855" w:rsidP="00774855">
      <w:pPr>
        <w:pStyle w:val="ac"/>
        <w:numPr>
          <w:ilvl w:val="0"/>
          <w:numId w:val="19"/>
        </w:numPr>
        <w:jc w:val="both"/>
        <w:rPr>
          <w:sz w:val="24"/>
          <w:szCs w:val="24"/>
        </w:rPr>
      </w:pPr>
      <w:r w:rsidRPr="00216660">
        <w:rPr>
          <w:sz w:val="24"/>
          <w:szCs w:val="24"/>
        </w:rPr>
        <w:t>Зоны охраны естественных ландшафтов и озелененных территорий отсутствуют.</w:t>
      </w:r>
    </w:p>
    <w:p w:rsidR="00774855" w:rsidRPr="00216660" w:rsidRDefault="00774855" w:rsidP="00774855">
      <w:pPr>
        <w:ind w:firstLine="709"/>
        <w:jc w:val="both"/>
        <w:rPr>
          <w:sz w:val="24"/>
          <w:szCs w:val="24"/>
          <w:u w:val="single"/>
        </w:rPr>
      </w:pPr>
      <w:r w:rsidRPr="00216660">
        <w:rPr>
          <w:sz w:val="24"/>
          <w:szCs w:val="24"/>
          <w:u w:val="single"/>
        </w:rPr>
        <w:t>Территории, подлежащие градостроительному освоению с ограничениями:</w:t>
      </w:r>
    </w:p>
    <w:p w:rsidR="00774855" w:rsidRPr="00216660" w:rsidRDefault="00774855" w:rsidP="00774855">
      <w:pPr>
        <w:pStyle w:val="ac"/>
        <w:numPr>
          <w:ilvl w:val="0"/>
          <w:numId w:val="22"/>
        </w:numPr>
        <w:jc w:val="both"/>
        <w:rPr>
          <w:sz w:val="24"/>
          <w:szCs w:val="24"/>
        </w:rPr>
      </w:pPr>
      <w:r w:rsidRPr="00216660">
        <w:rPr>
          <w:sz w:val="24"/>
          <w:szCs w:val="24"/>
        </w:rPr>
        <w:lastRenderedPageBreak/>
        <w:t xml:space="preserve">санитарно-защитные зоны от объектов социального назначения (приняты по </w:t>
      </w:r>
      <w:proofErr w:type="spellStart"/>
      <w:r w:rsidRPr="00216660">
        <w:rPr>
          <w:sz w:val="24"/>
          <w:szCs w:val="24"/>
        </w:rPr>
        <w:t>СанПиН</w:t>
      </w:r>
      <w:proofErr w:type="spellEnd"/>
      <w:r w:rsidRPr="00216660">
        <w:rPr>
          <w:sz w:val="24"/>
          <w:szCs w:val="24"/>
        </w:rPr>
        <w:t xml:space="preserve"> 2.2.1/2.1.1.1200-03 от 25 сентября 2007г):</w:t>
      </w:r>
    </w:p>
    <w:p w:rsidR="00774855" w:rsidRPr="00216660" w:rsidRDefault="00774855" w:rsidP="00774855">
      <w:pPr>
        <w:pStyle w:val="ac"/>
        <w:numPr>
          <w:ilvl w:val="0"/>
          <w:numId w:val="20"/>
        </w:numPr>
        <w:jc w:val="both"/>
        <w:rPr>
          <w:sz w:val="24"/>
          <w:szCs w:val="24"/>
        </w:rPr>
      </w:pPr>
      <w:r w:rsidRPr="00216660">
        <w:rPr>
          <w:sz w:val="24"/>
          <w:szCs w:val="24"/>
        </w:rPr>
        <w:t xml:space="preserve">кладбище действующее – класс вредности </w:t>
      </w:r>
      <w:r w:rsidRPr="00216660">
        <w:rPr>
          <w:sz w:val="24"/>
          <w:szCs w:val="24"/>
          <w:lang w:val="en-US"/>
        </w:rPr>
        <w:t>IV</w:t>
      </w:r>
      <w:r w:rsidRPr="00216660">
        <w:rPr>
          <w:sz w:val="24"/>
          <w:szCs w:val="24"/>
        </w:rPr>
        <w:t>, СЗЗ – 100 м;</w:t>
      </w:r>
    </w:p>
    <w:p w:rsidR="00774855" w:rsidRPr="00216660" w:rsidRDefault="00774855" w:rsidP="00774855">
      <w:pPr>
        <w:pStyle w:val="ac"/>
        <w:numPr>
          <w:ilvl w:val="0"/>
          <w:numId w:val="22"/>
        </w:numPr>
        <w:jc w:val="both"/>
        <w:rPr>
          <w:sz w:val="24"/>
          <w:szCs w:val="24"/>
        </w:rPr>
      </w:pPr>
      <w:r w:rsidRPr="00216660">
        <w:rPr>
          <w:sz w:val="24"/>
          <w:szCs w:val="24"/>
        </w:rPr>
        <w:t xml:space="preserve">санитарно-защитные зоны от объектов транспортно-инженерной инфраструктуры (приняты по </w:t>
      </w:r>
      <w:proofErr w:type="spellStart"/>
      <w:r w:rsidRPr="00216660">
        <w:rPr>
          <w:sz w:val="24"/>
          <w:szCs w:val="24"/>
        </w:rPr>
        <w:t>СанПиН</w:t>
      </w:r>
      <w:proofErr w:type="spellEnd"/>
      <w:r w:rsidRPr="00216660">
        <w:rPr>
          <w:sz w:val="24"/>
          <w:szCs w:val="24"/>
        </w:rPr>
        <w:t xml:space="preserve"> 2.2.1/2.1.1.1200-03 от 25 сентября 2007г, </w:t>
      </w:r>
      <w:proofErr w:type="spellStart"/>
      <w:r w:rsidRPr="00216660">
        <w:rPr>
          <w:sz w:val="24"/>
          <w:szCs w:val="24"/>
        </w:rPr>
        <w:t>СНиП</w:t>
      </w:r>
      <w:proofErr w:type="spellEnd"/>
      <w:r w:rsidRPr="00216660">
        <w:rPr>
          <w:sz w:val="24"/>
          <w:szCs w:val="24"/>
        </w:rPr>
        <w:t xml:space="preserve"> 2.07.01-89*):</w:t>
      </w:r>
    </w:p>
    <w:p w:rsidR="00774855" w:rsidRPr="00216660" w:rsidRDefault="00774855" w:rsidP="00774855">
      <w:pPr>
        <w:pStyle w:val="ac"/>
        <w:numPr>
          <w:ilvl w:val="0"/>
          <w:numId w:val="21"/>
        </w:numPr>
        <w:jc w:val="both"/>
        <w:rPr>
          <w:sz w:val="24"/>
          <w:szCs w:val="24"/>
        </w:rPr>
      </w:pPr>
      <w:r w:rsidRPr="00216660">
        <w:rPr>
          <w:sz w:val="24"/>
          <w:szCs w:val="24"/>
        </w:rPr>
        <w:t xml:space="preserve">межмуниципальная дорога </w:t>
      </w:r>
      <w:r w:rsidRPr="00216660">
        <w:rPr>
          <w:sz w:val="24"/>
          <w:szCs w:val="24"/>
          <w:lang w:val="en-US"/>
        </w:rPr>
        <w:t>I</w:t>
      </w:r>
      <w:r w:rsidR="00B93707" w:rsidRPr="00216660">
        <w:rPr>
          <w:sz w:val="24"/>
          <w:szCs w:val="24"/>
          <w:lang w:val="en-US"/>
        </w:rPr>
        <w:t>V</w:t>
      </w:r>
      <w:r w:rsidRPr="00216660">
        <w:rPr>
          <w:sz w:val="24"/>
          <w:szCs w:val="24"/>
        </w:rPr>
        <w:t xml:space="preserve"> категории, СЗЗ – по 100 м от бровки земляного полотна;</w:t>
      </w:r>
    </w:p>
    <w:p w:rsidR="00774855" w:rsidRPr="00216660" w:rsidRDefault="00774855" w:rsidP="00774855">
      <w:pPr>
        <w:pStyle w:val="ac"/>
        <w:numPr>
          <w:ilvl w:val="0"/>
          <w:numId w:val="21"/>
        </w:numPr>
        <w:jc w:val="both"/>
        <w:rPr>
          <w:sz w:val="24"/>
          <w:szCs w:val="24"/>
        </w:rPr>
      </w:pPr>
      <w:r w:rsidRPr="00216660">
        <w:rPr>
          <w:sz w:val="24"/>
          <w:szCs w:val="24"/>
        </w:rPr>
        <w:t>муниципальная дорога, СЗЗ – по 50 м от бровки земляного полотна;</w:t>
      </w:r>
    </w:p>
    <w:p w:rsidR="00774855" w:rsidRPr="00216660" w:rsidRDefault="00774855" w:rsidP="00774855">
      <w:pPr>
        <w:pStyle w:val="ac"/>
        <w:numPr>
          <w:ilvl w:val="0"/>
          <w:numId w:val="21"/>
        </w:numPr>
        <w:jc w:val="both"/>
        <w:rPr>
          <w:sz w:val="24"/>
          <w:szCs w:val="24"/>
        </w:rPr>
      </w:pPr>
      <w:r w:rsidRPr="00216660">
        <w:rPr>
          <w:sz w:val="24"/>
          <w:szCs w:val="24"/>
        </w:rPr>
        <w:t>магистральные сети, СЗЗ – по 200м от оси крайней трубы;</w:t>
      </w:r>
    </w:p>
    <w:p w:rsidR="00774855" w:rsidRPr="00216660" w:rsidRDefault="00774855" w:rsidP="00774855">
      <w:pPr>
        <w:pStyle w:val="ac"/>
        <w:numPr>
          <w:ilvl w:val="0"/>
          <w:numId w:val="22"/>
        </w:numPr>
        <w:jc w:val="both"/>
        <w:rPr>
          <w:sz w:val="24"/>
          <w:szCs w:val="24"/>
        </w:rPr>
      </w:pPr>
      <w:r w:rsidRPr="00216660">
        <w:rPr>
          <w:sz w:val="24"/>
          <w:szCs w:val="24"/>
        </w:rPr>
        <w:t xml:space="preserve">санитарно-защитные зоны от объектов промышленного и коммунального назначения (приняты по </w:t>
      </w:r>
      <w:proofErr w:type="spellStart"/>
      <w:r w:rsidRPr="00216660">
        <w:rPr>
          <w:sz w:val="24"/>
          <w:szCs w:val="24"/>
        </w:rPr>
        <w:t>СанПиН</w:t>
      </w:r>
      <w:proofErr w:type="spellEnd"/>
      <w:r w:rsidRPr="00216660">
        <w:rPr>
          <w:sz w:val="24"/>
          <w:szCs w:val="24"/>
        </w:rPr>
        <w:t xml:space="preserve"> 2.2.1/2.1.1.1200-03 от 25 сентября 2007г) – смотри раздел ОПЗ «Охрана окружающей среды».</w:t>
      </w:r>
    </w:p>
    <w:p w:rsidR="00774855" w:rsidRPr="00216660" w:rsidRDefault="00774855" w:rsidP="00774855">
      <w:pPr>
        <w:pStyle w:val="ac"/>
        <w:numPr>
          <w:ilvl w:val="0"/>
          <w:numId w:val="22"/>
        </w:numPr>
        <w:jc w:val="both"/>
        <w:rPr>
          <w:sz w:val="24"/>
          <w:szCs w:val="24"/>
        </w:rPr>
      </w:pPr>
      <w:proofErr w:type="spellStart"/>
      <w:r w:rsidRPr="00216660">
        <w:rPr>
          <w:sz w:val="24"/>
          <w:szCs w:val="24"/>
        </w:rPr>
        <w:t>водоохранные</w:t>
      </w:r>
      <w:proofErr w:type="spellEnd"/>
      <w:r w:rsidRPr="00216660">
        <w:rPr>
          <w:sz w:val="24"/>
          <w:szCs w:val="24"/>
        </w:rPr>
        <w:t xml:space="preserve"> зоны, прибрежные полосы водных объектов.</w:t>
      </w:r>
    </w:p>
    <w:p w:rsidR="0014435B" w:rsidRPr="00216660" w:rsidRDefault="00774855" w:rsidP="00774855">
      <w:pPr>
        <w:ind w:firstLine="709"/>
        <w:jc w:val="both"/>
        <w:rPr>
          <w:sz w:val="24"/>
          <w:szCs w:val="24"/>
        </w:rPr>
      </w:pPr>
      <w:r w:rsidRPr="00216660">
        <w:rPr>
          <w:sz w:val="24"/>
          <w:szCs w:val="24"/>
        </w:rPr>
        <w:t xml:space="preserve">Санитарно-защитные зоны от объектов промышленного и коммунального назначения (приняты по </w:t>
      </w:r>
      <w:proofErr w:type="spellStart"/>
      <w:r w:rsidRPr="00216660">
        <w:rPr>
          <w:sz w:val="24"/>
          <w:szCs w:val="24"/>
        </w:rPr>
        <w:t>СанПиН</w:t>
      </w:r>
      <w:proofErr w:type="spellEnd"/>
      <w:r w:rsidRPr="00216660">
        <w:rPr>
          <w:sz w:val="24"/>
          <w:szCs w:val="24"/>
        </w:rPr>
        <w:t xml:space="preserve">  2.2.1/2.1.1.1200-03 от 25 сентября 2007г).</w:t>
      </w:r>
    </w:p>
    <w:p w:rsidR="00C33622" w:rsidRPr="00216660" w:rsidRDefault="00C33622" w:rsidP="00774855">
      <w:pPr>
        <w:ind w:firstLine="709"/>
        <w:jc w:val="both"/>
        <w:rPr>
          <w:sz w:val="24"/>
          <w:szCs w:val="24"/>
        </w:rPr>
      </w:pPr>
    </w:p>
    <w:tbl>
      <w:tblPr>
        <w:tblStyle w:val="ad"/>
        <w:tblW w:w="0" w:type="auto"/>
        <w:jc w:val="center"/>
        <w:tblLook w:val="04A0"/>
      </w:tblPr>
      <w:tblGrid>
        <w:gridCol w:w="3359"/>
        <w:gridCol w:w="4036"/>
      </w:tblGrid>
      <w:tr w:rsidR="00CF1015" w:rsidRPr="00216660" w:rsidTr="00B96FC2">
        <w:trPr>
          <w:jc w:val="center"/>
        </w:trPr>
        <w:tc>
          <w:tcPr>
            <w:tcW w:w="0" w:type="auto"/>
            <w:vAlign w:val="center"/>
          </w:tcPr>
          <w:p w:rsidR="00CF1015" w:rsidRPr="00216660" w:rsidRDefault="00CF1015" w:rsidP="00045B32">
            <w:pPr>
              <w:jc w:val="center"/>
              <w:rPr>
                <w:b/>
              </w:rPr>
            </w:pPr>
            <w:r w:rsidRPr="00216660">
              <w:rPr>
                <w:b/>
              </w:rPr>
              <w:t>Наименование предприятия</w:t>
            </w:r>
          </w:p>
        </w:tc>
        <w:tc>
          <w:tcPr>
            <w:tcW w:w="0" w:type="auto"/>
            <w:vAlign w:val="center"/>
          </w:tcPr>
          <w:p w:rsidR="00CF1015" w:rsidRPr="00216660" w:rsidRDefault="00CF1015" w:rsidP="00045B32">
            <w:pPr>
              <w:jc w:val="center"/>
              <w:rPr>
                <w:b/>
              </w:rPr>
            </w:pPr>
            <w:r w:rsidRPr="00216660">
              <w:rPr>
                <w:b/>
              </w:rPr>
              <w:t>Существующая санитарно-защитная зона</w:t>
            </w:r>
          </w:p>
        </w:tc>
      </w:tr>
      <w:tr w:rsidR="005357D0" w:rsidRPr="00216660" w:rsidTr="00B96FC2">
        <w:trPr>
          <w:jc w:val="center"/>
        </w:trPr>
        <w:tc>
          <w:tcPr>
            <w:tcW w:w="0" w:type="auto"/>
            <w:vAlign w:val="center"/>
          </w:tcPr>
          <w:p w:rsidR="005357D0" w:rsidRPr="00216660" w:rsidRDefault="005357D0" w:rsidP="005357D0">
            <w:r w:rsidRPr="00216660">
              <w:t>Машинно-тракторная мастерская</w:t>
            </w:r>
          </w:p>
        </w:tc>
        <w:tc>
          <w:tcPr>
            <w:tcW w:w="0" w:type="auto"/>
            <w:vAlign w:val="center"/>
          </w:tcPr>
          <w:p w:rsidR="005357D0" w:rsidRPr="00216660" w:rsidRDefault="00204A26" w:rsidP="005357D0">
            <w:pPr>
              <w:jc w:val="center"/>
            </w:pPr>
            <w:r w:rsidRPr="00216660">
              <w:t xml:space="preserve">100 м, </w:t>
            </w:r>
            <w:r w:rsidRPr="00216660">
              <w:rPr>
                <w:lang w:val="en-US"/>
              </w:rPr>
              <w:t>IV</w:t>
            </w:r>
            <w:r w:rsidRPr="00216660">
              <w:t xml:space="preserve"> класс опасности</w:t>
            </w:r>
          </w:p>
        </w:tc>
      </w:tr>
      <w:tr w:rsidR="005357D0" w:rsidRPr="00216660" w:rsidTr="00B96FC2">
        <w:trPr>
          <w:jc w:val="center"/>
        </w:trPr>
        <w:tc>
          <w:tcPr>
            <w:tcW w:w="0" w:type="auto"/>
            <w:vAlign w:val="center"/>
          </w:tcPr>
          <w:p w:rsidR="005357D0" w:rsidRPr="00216660" w:rsidRDefault="005357D0" w:rsidP="005357D0">
            <w:r w:rsidRPr="00216660">
              <w:t>Молочно-товарная ферма</w:t>
            </w:r>
          </w:p>
        </w:tc>
        <w:tc>
          <w:tcPr>
            <w:tcW w:w="0" w:type="auto"/>
            <w:vAlign w:val="center"/>
          </w:tcPr>
          <w:p w:rsidR="005357D0" w:rsidRPr="00216660" w:rsidRDefault="005357D0" w:rsidP="005357D0">
            <w:pPr>
              <w:jc w:val="center"/>
            </w:pPr>
            <w:r w:rsidRPr="00216660">
              <w:t>300 м,</w:t>
            </w:r>
            <w:r w:rsidRPr="00216660">
              <w:rPr>
                <w:lang w:val="en-US"/>
              </w:rPr>
              <w:t xml:space="preserve"> III</w:t>
            </w:r>
            <w:r w:rsidRPr="00216660">
              <w:t xml:space="preserve"> класс опасности</w:t>
            </w:r>
          </w:p>
        </w:tc>
      </w:tr>
      <w:tr w:rsidR="005357D0" w:rsidRPr="00216660" w:rsidTr="00B96FC2">
        <w:trPr>
          <w:jc w:val="center"/>
        </w:trPr>
        <w:tc>
          <w:tcPr>
            <w:tcW w:w="0" w:type="auto"/>
            <w:vAlign w:val="center"/>
          </w:tcPr>
          <w:p w:rsidR="005357D0" w:rsidRPr="00216660" w:rsidRDefault="005357D0" w:rsidP="00204A26">
            <w:r w:rsidRPr="00216660">
              <w:t xml:space="preserve">ПС </w:t>
            </w:r>
          </w:p>
        </w:tc>
        <w:tc>
          <w:tcPr>
            <w:tcW w:w="0" w:type="auto"/>
            <w:vAlign w:val="center"/>
          </w:tcPr>
          <w:p w:rsidR="005357D0" w:rsidRPr="00216660" w:rsidRDefault="005357D0" w:rsidP="005357D0">
            <w:pPr>
              <w:jc w:val="center"/>
            </w:pPr>
            <w:r w:rsidRPr="00216660">
              <w:t>300 м,</w:t>
            </w:r>
            <w:r w:rsidRPr="00216660">
              <w:rPr>
                <w:lang w:val="en-US"/>
              </w:rPr>
              <w:t xml:space="preserve"> III</w:t>
            </w:r>
            <w:r w:rsidRPr="00216660">
              <w:t xml:space="preserve"> класс опасности</w:t>
            </w:r>
          </w:p>
        </w:tc>
      </w:tr>
      <w:tr w:rsidR="005357D0" w:rsidRPr="00216660" w:rsidTr="00B96FC2">
        <w:trPr>
          <w:jc w:val="center"/>
        </w:trPr>
        <w:tc>
          <w:tcPr>
            <w:tcW w:w="0" w:type="auto"/>
            <w:vAlign w:val="center"/>
          </w:tcPr>
          <w:p w:rsidR="005357D0" w:rsidRPr="00216660" w:rsidRDefault="005357D0" w:rsidP="005357D0">
            <w:proofErr w:type="spellStart"/>
            <w:proofErr w:type="gramStart"/>
            <w:r w:rsidRPr="00216660">
              <w:t>Сельско-хозяйственное</w:t>
            </w:r>
            <w:proofErr w:type="spellEnd"/>
            <w:proofErr w:type="gramEnd"/>
            <w:r w:rsidRPr="00216660">
              <w:t xml:space="preserve"> предприятие</w:t>
            </w:r>
          </w:p>
        </w:tc>
        <w:tc>
          <w:tcPr>
            <w:tcW w:w="0" w:type="auto"/>
            <w:vAlign w:val="center"/>
          </w:tcPr>
          <w:p w:rsidR="005357D0" w:rsidRPr="00216660" w:rsidRDefault="005357D0" w:rsidP="005357D0">
            <w:pPr>
              <w:jc w:val="center"/>
            </w:pPr>
            <w:r w:rsidRPr="00216660">
              <w:t xml:space="preserve">100 м, </w:t>
            </w:r>
            <w:r w:rsidRPr="00216660">
              <w:rPr>
                <w:lang w:val="en-US"/>
              </w:rPr>
              <w:t>IV</w:t>
            </w:r>
            <w:r w:rsidRPr="00216660">
              <w:t xml:space="preserve"> класс опасности</w:t>
            </w:r>
          </w:p>
        </w:tc>
      </w:tr>
    </w:tbl>
    <w:p w:rsidR="00DD52E1" w:rsidRPr="00216660" w:rsidRDefault="00DD52E1" w:rsidP="00045B32">
      <w:pPr>
        <w:ind w:firstLine="709"/>
        <w:jc w:val="both"/>
        <w:rPr>
          <w:sz w:val="24"/>
          <w:szCs w:val="24"/>
        </w:rPr>
      </w:pPr>
    </w:p>
    <w:p w:rsidR="00774855" w:rsidRPr="00216660" w:rsidRDefault="00774855" w:rsidP="00774855">
      <w:pPr>
        <w:ind w:firstLine="708"/>
        <w:jc w:val="both"/>
        <w:rPr>
          <w:sz w:val="24"/>
          <w:szCs w:val="24"/>
        </w:rPr>
      </w:pPr>
      <w:r w:rsidRPr="00216660">
        <w:rPr>
          <w:sz w:val="24"/>
          <w:szCs w:val="24"/>
        </w:rPr>
        <w:t>Планировочные мероприятия по оздоровлению окружающей среды.</w:t>
      </w:r>
    </w:p>
    <w:p w:rsidR="00774855" w:rsidRPr="00216660" w:rsidRDefault="00774855" w:rsidP="00774855">
      <w:pPr>
        <w:ind w:firstLine="709"/>
        <w:jc w:val="both"/>
        <w:rPr>
          <w:sz w:val="24"/>
          <w:szCs w:val="24"/>
        </w:rPr>
      </w:pPr>
      <w:r w:rsidRPr="00216660">
        <w:rPr>
          <w:sz w:val="24"/>
          <w:szCs w:val="24"/>
        </w:rPr>
        <w:t>Мероприятиями по оздоровлению окружающей среды являются:</w:t>
      </w:r>
    </w:p>
    <w:p w:rsidR="00774855" w:rsidRPr="00216660" w:rsidRDefault="00774855" w:rsidP="00774855">
      <w:pPr>
        <w:pStyle w:val="ac"/>
        <w:numPr>
          <w:ilvl w:val="0"/>
          <w:numId w:val="23"/>
        </w:numPr>
        <w:jc w:val="both"/>
        <w:rPr>
          <w:sz w:val="24"/>
          <w:szCs w:val="24"/>
        </w:rPr>
      </w:pPr>
      <w:r w:rsidRPr="00216660">
        <w:rPr>
          <w:sz w:val="24"/>
          <w:szCs w:val="24"/>
        </w:rPr>
        <w:t>упорядочение производственной застройки:</w:t>
      </w:r>
    </w:p>
    <w:p w:rsidR="00774855" w:rsidRPr="00216660" w:rsidRDefault="00774855" w:rsidP="00D04C8F">
      <w:pPr>
        <w:ind w:firstLine="708"/>
        <w:jc w:val="both"/>
        <w:rPr>
          <w:sz w:val="24"/>
          <w:szCs w:val="24"/>
        </w:rPr>
      </w:pPr>
      <w:r w:rsidRPr="00216660">
        <w:rPr>
          <w:sz w:val="24"/>
          <w:szCs w:val="24"/>
        </w:rPr>
        <w:t>- рентабельное использование территорий предприятий;</w:t>
      </w:r>
    </w:p>
    <w:p w:rsidR="00A8658C" w:rsidRPr="00216660" w:rsidRDefault="00A8658C" w:rsidP="004417E1">
      <w:pPr>
        <w:pStyle w:val="ac"/>
        <w:numPr>
          <w:ilvl w:val="0"/>
          <w:numId w:val="23"/>
        </w:numPr>
        <w:jc w:val="both"/>
        <w:rPr>
          <w:sz w:val="24"/>
          <w:szCs w:val="24"/>
        </w:rPr>
      </w:pPr>
      <w:r w:rsidRPr="00216660">
        <w:rPr>
          <w:sz w:val="24"/>
          <w:szCs w:val="24"/>
        </w:rPr>
        <w:t xml:space="preserve">ликвидация скотомогильника на первую очередь и вывоз захоронений на территорию действующего полигона </w:t>
      </w:r>
      <w:r w:rsidR="005357D0" w:rsidRPr="00216660">
        <w:rPr>
          <w:sz w:val="24"/>
          <w:szCs w:val="24"/>
        </w:rPr>
        <w:t>ТКО</w:t>
      </w:r>
      <w:r w:rsidRPr="00216660">
        <w:rPr>
          <w:sz w:val="24"/>
          <w:szCs w:val="24"/>
        </w:rPr>
        <w:t xml:space="preserve"> в соответствии с генеральной с</w:t>
      </w:r>
      <w:r w:rsidR="00D04C8F" w:rsidRPr="00216660">
        <w:rPr>
          <w:sz w:val="24"/>
          <w:szCs w:val="24"/>
        </w:rPr>
        <w:t>хемой санитарной очистки района;</w:t>
      </w:r>
    </w:p>
    <w:p w:rsidR="00D04C8F" w:rsidRPr="00216660" w:rsidRDefault="00D04C8F" w:rsidP="004417E1">
      <w:pPr>
        <w:pStyle w:val="ac"/>
        <w:numPr>
          <w:ilvl w:val="0"/>
          <w:numId w:val="23"/>
        </w:numPr>
        <w:jc w:val="both"/>
        <w:rPr>
          <w:sz w:val="24"/>
          <w:szCs w:val="24"/>
        </w:rPr>
      </w:pPr>
      <w:r w:rsidRPr="00216660">
        <w:rPr>
          <w:sz w:val="24"/>
          <w:szCs w:val="24"/>
        </w:rPr>
        <w:t>ликвидация нефтяных скважин;</w:t>
      </w:r>
    </w:p>
    <w:p w:rsidR="00CB1D59" w:rsidRPr="00216660" w:rsidRDefault="004417E1" w:rsidP="00CB1D59">
      <w:pPr>
        <w:pStyle w:val="ac"/>
        <w:numPr>
          <w:ilvl w:val="0"/>
          <w:numId w:val="23"/>
        </w:numPr>
        <w:jc w:val="both"/>
        <w:rPr>
          <w:sz w:val="24"/>
          <w:szCs w:val="24"/>
        </w:rPr>
      </w:pPr>
      <w:r w:rsidRPr="00216660">
        <w:rPr>
          <w:sz w:val="24"/>
          <w:szCs w:val="24"/>
        </w:rPr>
        <w:t>перепрофилирование и модернизация производства:</w:t>
      </w:r>
    </w:p>
    <w:p w:rsidR="00C7138E" w:rsidRPr="00216660" w:rsidRDefault="00C7138E" w:rsidP="00C308ED">
      <w:pPr>
        <w:ind w:firstLine="708"/>
        <w:jc w:val="both"/>
        <w:rPr>
          <w:sz w:val="24"/>
          <w:szCs w:val="24"/>
        </w:rPr>
      </w:pPr>
      <w:r w:rsidRPr="00216660">
        <w:rPr>
          <w:sz w:val="24"/>
          <w:szCs w:val="24"/>
        </w:rPr>
        <w:t xml:space="preserve">- </w:t>
      </w:r>
      <w:r w:rsidR="00C308ED" w:rsidRPr="00216660">
        <w:rPr>
          <w:sz w:val="24"/>
          <w:szCs w:val="24"/>
        </w:rPr>
        <w:t>модернизировать скотомогильники</w:t>
      </w:r>
      <w:r w:rsidRPr="00216660">
        <w:rPr>
          <w:sz w:val="24"/>
          <w:szCs w:val="24"/>
        </w:rPr>
        <w:t>;</w:t>
      </w:r>
    </w:p>
    <w:p w:rsidR="004417E1" w:rsidRPr="00216660" w:rsidRDefault="004417E1" w:rsidP="00C308ED">
      <w:pPr>
        <w:ind w:left="360" w:firstLine="348"/>
        <w:jc w:val="both"/>
        <w:rPr>
          <w:sz w:val="24"/>
          <w:szCs w:val="24"/>
        </w:rPr>
      </w:pPr>
      <w:r w:rsidRPr="00216660">
        <w:rPr>
          <w:sz w:val="24"/>
          <w:szCs w:val="24"/>
        </w:rPr>
        <w:t xml:space="preserve">- модернизировать полигоны </w:t>
      </w:r>
      <w:r w:rsidR="005357D0" w:rsidRPr="00216660">
        <w:rPr>
          <w:sz w:val="24"/>
          <w:szCs w:val="24"/>
        </w:rPr>
        <w:t>твердо-коммунальных</w:t>
      </w:r>
      <w:r w:rsidRPr="00216660">
        <w:rPr>
          <w:sz w:val="24"/>
          <w:szCs w:val="24"/>
        </w:rPr>
        <w:t xml:space="preserve"> отходов. </w:t>
      </w:r>
    </w:p>
    <w:p w:rsidR="001615F2" w:rsidRPr="00216660" w:rsidRDefault="001615F2" w:rsidP="004417E1">
      <w:pPr>
        <w:pStyle w:val="ac"/>
        <w:jc w:val="both"/>
        <w:rPr>
          <w:sz w:val="24"/>
          <w:szCs w:val="24"/>
        </w:rPr>
      </w:pPr>
    </w:p>
    <w:p w:rsidR="006C098F" w:rsidRPr="00216660" w:rsidRDefault="006C098F" w:rsidP="00045B32">
      <w:pPr>
        <w:ind w:firstLine="708"/>
        <w:jc w:val="both"/>
        <w:rPr>
          <w:b/>
          <w:sz w:val="24"/>
          <w:szCs w:val="24"/>
        </w:rPr>
      </w:pPr>
    </w:p>
    <w:p w:rsidR="00F66045" w:rsidRPr="00216660" w:rsidRDefault="00F66045" w:rsidP="00045B32">
      <w:pPr>
        <w:ind w:firstLine="708"/>
        <w:jc w:val="both"/>
        <w:rPr>
          <w:b/>
          <w:sz w:val="24"/>
          <w:szCs w:val="24"/>
        </w:rPr>
      </w:pPr>
    </w:p>
    <w:p w:rsidR="00CE78F3" w:rsidRPr="00216660" w:rsidRDefault="00CE78F3" w:rsidP="00045B32">
      <w:pPr>
        <w:ind w:firstLine="708"/>
        <w:jc w:val="both"/>
        <w:rPr>
          <w:b/>
          <w:sz w:val="24"/>
          <w:szCs w:val="24"/>
        </w:rPr>
      </w:pPr>
    </w:p>
    <w:p w:rsidR="00CE78F3" w:rsidRPr="00216660" w:rsidRDefault="00CE78F3" w:rsidP="00045B32">
      <w:pPr>
        <w:ind w:firstLine="708"/>
        <w:jc w:val="both"/>
        <w:rPr>
          <w:b/>
          <w:sz w:val="24"/>
          <w:szCs w:val="24"/>
        </w:rPr>
      </w:pPr>
    </w:p>
    <w:p w:rsidR="00CE78F3" w:rsidRPr="00216660" w:rsidRDefault="00CE78F3" w:rsidP="00045B32">
      <w:pPr>
        <w:ind w:firstLine="708"/>
        <w:jc w:val="both"/>
        <w:rPr>
          <w:b/>
          <w:sz w:val="24"/>
          <w:szCs w:val="24"/>
        </w:rPr>
      </w:pPr>
    </w:p>
    <w:p w:rsidR="00402879" w:rsidRPr="00216660" w:rsidRDefault="00402879" w:rsidP="00045B32">
      <w:pPr>
        <w:ind w:firstLine="708"/>
        <w:jc w:val="both"/>
        <w:rPr>
          <w:b/>
          <w:sz w:val="24"/>
          <w:szCs w:val="24"/>
        </w:rPr>
      </w:pPr>
    </w:p>
    <w:p w:rsidR="00402879" w:rsidRPr="00216660" w:rsidRDefault="00402879" w:rsidP="00045B32">
      <w:pPr>
        <w:ind w:firstLine="708"/>
        <w:jc w:val="both"/>
        <w:rPr>
          <w:b/>
          <w:sz w:val="24"/>
          <w:szCs w:val="24"/>
        </w:rPr>
      </w:pPr>
    </w:p>
    <w:p w:rsidR="00402879" w:rsidRPr="00216660" w:rsidRDefault="00402879" w:rsidP="00045B32">
      <w:pPr>
        <w:ind w:firstLine="708"/>
        <w:jc w:val="both"/>
        <w:rPr>
          <w:b/>
          <w:sz w:val="24"/>
          <w:szCs w:val="24"/>
        </w:rPr>
      </w:pPr>
    </w:p>
    <w:p w:rsidR="00402879" w:rsidRPr="00216660" w:rsidRDefault="00402879" w:rsidP="00045B32">
      <w:pPr>
        <w:ind w:firstLine="708"/>
        <w:jc w:val="both"/>
        <w:rPr>
          <w:b/>
          <w:sz w:val="24"/>
          <w:szCs w:val="24"/>
        </w:rPr>
      </w:pPr>
    </w:p>
    <w:p w:rsidR="00402879" w:rsidRPr="00216660" w:rsidRDefault="00402879" w:rsidP="00045B32">
      <w:pPr>
        <w:ind w:firstLine="708"/>
        <w:jc w:val="both"/>
        <w:rPr>
          <w:b/>
          <w:sz w:val="24"/>
          <w:szCs w:val="24"/>
        </w:rPr>
      </w:pPr>
    </w:p>
    <w:p w:rsidR="00402879" w:rsidRPr="00216660" w:rsidRDefault="00402879" w:rsidP="00045B32">
      <w:pPr>
        <w:ind w:firstLine="708"/>
        <w:jc w:val="both"/>
        <w:rPr>
          <w:b/>
          <w:sz w:val="24"/>
          <w:szCs w:val="24"/>
        </w:rPr>
      </w:pPr>
    </w:p>
    <w:p w:rsidR="00216660" w:rsidRPr="00216660" w:rsidRDefault="00216660" w:rsidP="00045B32">
      <w:pPr>
        <w:ind w:firstLine="708"/>
        <w:jc w:val="both"/>
        <w:rPr>
          <w:b/>
          <w:sz w:val="24"/>
          <w:szCs w:val="24"/>
        </w:rPr>
      </w:pPr>
    </w:p>
    <w:p w:rsidR="00216660" w:rsidRPr="00216660" w:rsidRDefault="00216660" w:rsidP="00045B32">
      <w:pPr>
        <w:ind w:firstLine="708"/>
        <w:jc w:val="both"/>
        <w:rPr>
          <w:b/>
          <w:sz w:val="24"/>
          <w:szCs w:val="24"/>
        </w:rPr>
      </w:pPr>
    </w:p>
    <w:p w:rsidR="005036D5" w:rsidRPr="00216660" w:rsidRDefault="005036D5" w:rsidP="00045B32">
      <w:pPr>
        <w:ind w:firstLine="708"/>
        <w:jc w:val="both"/>
        <w:rPr>
          <w:b/>
          <w:sz w:val="24"/>
          <w:szCs w:val="24"/>
        </w:rPr>
      </w:pPr>
    </w:p>
    <w:p w:rsidR="005036D5" w:rsidRPr="00216660" w:rsidRDefault="005036D5" w:rsidP="00045B32">
      <w:pPr>
        <w:ind w:firstLine="708"/>
        <w:jc w:val="both"/>
        <w:rPr>
          <w:b/>
          <w:sz w:val="24"/>
          <w:szCs w:val="24"/>
        </w:rPr>
      </w:pPr>
    </w:p>
    <w:p w:rsidR="005036D5" w:rsidRPr="00216660" w:rsidRDefault="005036D5" w:rsidP="00045B32">
      <w:pPr>
        <w:ind w:firstLine="708"/>
        <w:jc w:val="both"/>
        <w:rPr>
          <w:b/>
          <w:sz w:val="24"/>
          <w:szCs w:val="24"/>
        </w:rPr>
      </w:pPr>
    </w:p>
    <w:p w:rsidR="005036D5" w:rsidRPr="00216660" w:rsidRDefault="005036D5" w:rsidP="00045B32">
      <w:pPr>
        <w:ind w:firstLine="708"/>
        <w:jc w:val="both"/>
        <w:rPr>
          <w:b/>
          <w:sz w:val="24"/>
          <w:szCs w:val="24"/>
        </w:rPr>
      </w:pPr>
    </w:p>
    <w:p w:rsidR="00402879" w:rsidRPr="00216660" w:rsidRDefault="00402879" w:rsidP="00045B32">
      <w:pPr>
        <w:ind w:firstLine="708"/>
        <w:jc w:val="both"/>
        <w:rPr>
          <w:b/>
          <w:sz w:val="24"/>
          <w:szCs w:val="24"/>
        </w:rPr>
      </w:pPr>
    </w:p>
    <w:p w:rsidR="00402879" w:rsidRPr="00216660" w:rsidRDefault="00402879" w:rsidP="00045B32">
      <w:pPr>
        <w:ind w:firstLine="708"/>
        <w:jc w:val="both"/>
        <w:rPr>
          <w:b/>
          <w:sz w:val="24"/>
          <w:szCs w:val="24"/>
        </w:rPr>
      </w:pPr>
    </w:p>
    <w:p w:rsidR="00FC1C20" w:rsidRPr="00216660" w:rsidRDefault="00FC1C20" w:rsidP="00045B32">
      <w:pPr>
        <w:ind w:firstLine="708"/>
        <w:jc w:val="both"/>
        <w:rPr>
          <w:b/>
          <w:sz w:val="24"/>
          <w:szCs w:val="24"/>
        </w:rPr>
      </w:pPr>
      <w:r w:rsidRPr="00216660">
        <w:rPr>
          <w:b/>
          <w:sz w:val="24"/>
          <w:szCs w:val="24"/>
        </w:rPr>
        <w:lastRenderedPageBreak/>
        <w:t xml:space="preserve">Глава </w:t>
      </w:r>
      <w:r w:rsidRPr="00216660">
        <w:rPr>
          <w:b/>
          <w:sz w:val="24"/>
          <w:szCs w:val="24"/>
          <w:lang w:val="en-US"/>
        </w:rPr>
        <w:t>III</w:t>
      </w:r>
      <w:r w:rsidRPr="00216660">
        <w:rPr>
          <w:b/>
          <w:sz w:val="24"/>
          <w:szCs w:val="24"/>
        </w:rPr>
        <w:t>. Проектное решение. Архитектурно-планировочная и объемно пространственная организация территории.</w:t>
      </w:r>
    </w:p>
    <w:p w:rsidR="009F7BE5" w:rsidRPr="00216660" w:rsidRDefault="009F7BE5" w:rsidP="00045B32">
      <w:pPr>
        <w:ind w:firstLine="709"/>
        <w:jc w:val="both"/>
        <w:rPr>
          <w:b/>
          <w:sz w:val="24"/>
          <w:szCs w:val="24"/>
        </w:rPr>
      </w:pPr>
    </w:p>
    <w:p w:rsidR="00F66045" w:rsidRPr="00216660" w:rsidRDefault="00F66045" w:rsidP="00045B32">
      <w:pPr>
        <w:ind w:firstLine="709"/>
        <w:jc w:val="both"/>
        <w:rPr>
          <w:b/>
          <w:sz w:val="24"/>
          <w:szCs w:val="24"/>
        </w:rPr>
      </w:pPr>
    </w:p>
    <w:p w:rsidR="00E53657" w:rsidRPr="00216660" w:rsidRDefault="00FC1C20" w:rsidP="00045B32">
      <w:pPr>
        <w:ind w:firstLine="709"/>
        <w:jc w:val="both"/>
        <w:rPr>
          <w:b/>
          <w:sz w:val="24"/>
          <w:szCs w:val="24"/>
        </w:rPr>
      </w:pPr>
      <w:r w:rsidRPr="00216660">
        <w:rPr>
          <w:b/>
          <w:sz w:val="24"/>
          <w:szCs w:val="24"/>
        </w:rPr>
        <w:t>3.1. Функциональное зонирование.</w:t>
      </w:r>
    </w:p>
    <w:p w:rsidR="00E53657" w:rsidRPr="00216660" w:rsidRDefault="00E53657" w:rsidP="00045B32">
      <w:pPr>
        <w:ind w:firstLine="709"/>
        <w:jc w:val="both"/>
        <w:rPr>
          <w:b/>
          <w:sz w:val="24"/>
          <w:szCs w:val="24"/>
        </w:rPr>
      </w:pPr>
    </w:p>
    <w:p w:rsidR="00FC1C20" w:rsidRPr="00216660" w:rsidRDefault="00FC1C20" w:rsidP="00045B32">
      <w:pPr>
        <w:ind w:firstLine="709"/>
        <w:jc w:val="both"/>
        <w:rPr>
          <w:sz w:val="24"/>
          <w:szCs w:val="24"/>
        </w:rPr>
      </w:pPr>
      <w:r w:rsidRPr="00216660">
        <w:rPr>
          <w:sz w:val="24"/>
          <w:szCs w:val="24"/>
        </w:rPr>
        <w:t>Проектом предусматриваются следующие функциональные зоны:</w:t>
      </w:r>
    </w:p>
    <w:p w:rsidR="00FC1C20" w:rsidRPr="00216660" w:rsidRDefault="00FC1C20" w:rsidP="00045B32">
      <w:pPr>
        <w:numPr>
          <w:ilvl w:val="0"/>
          <w:numId w:val="2"/>
        </w:numPr>
        <w:ind w:left="0" w:firstLine="709"/>
        <w:jc w:val="both"/>
        <w:rPr>
          <w:sz w:val="24"/>
          <w:szCs w:val="24"/>
        </w:rPr>
      </w:pPr>
      <w:r w:rsidRPr="00216660">
        <w:rPr>
          <w:sz w:val="24"/>
          <w:szCs w:val="24"/>
        </w:rPr>
        <w:t>Жилая зона;</w:t>
      </w:r>
    </w:p>
    <w:p w:rsidR="00FC1C20" w:rsidRPr="00216660" w:rsidRDefault="00FC1C20" w:rsidP="00045B32">
      <w:pPr>
        <w:numPr>
          <w:ilvl w:val="0"/>
          <w:numId w:val="2"/>
        </w:numPr>
        <w:ind w:left="0" w:firstLine="709"/>
        <w:jc w:val="both"/>
        <w:rPr>
          <w:sz w:val="24"/>
          <w:szCs w:val="24"/>
        </w:rPr>
      </w:pPr>
      <w:r w:rsidRPr="00216660">
        <w:rPr>
          <w:sz w:val="24"/>
          <w:szCs w:val="24"/>
        </w:rPr>
        <w:t>Зона многофункциональной общественно-деловой застройки;</w:t>
      </w:r>
    </w:p>
    <w:p w:rsidR="00FC1C20" w:rsidRPr="00216660" w:rsidRDefault="00FC1C20" w:rsidP="00045B32">
      <w:pPr>
        <w:numPr>
          <w:ilvl w:val="0"/>
          <w:numId w:val="2"/>
        </w:numPr>
        <w:ind w:left="0" w:firstLine="709"/>
        <w:jc w:val="both"/>
        <w:rPr>
          <w:sz w:val="24"/>
          <w:szCs w:val="24"/>
        </w:rPr>
      </w:pPr>
      <w:r w:rsidRPr="00216660">
        <w:rPr>
          <w:sz w:val="24"/>
          <w:szCs w:val="24"/>
        </w:rPr>
        <w:t>Рекреационная зона;</w:t>
      </w:r>
    </w:p>
    <w:p w:rsidR="00FC1C20" w:rsidRPr="00216660" w:rsidRDefault="00FC1C20" w:rsidP="00045B32">
      <w:pPr>
        <w:numPr>
          <w:ilvl w:val="0"/>
          <w:numId w:val="2"/>
        </w:numPr>
        <w:ind w:left="0" w:firstLine="709"/>
        <w:jc w:val="both"/>
        <w:rPr>
          <w:sz w:val="24"/>
          <w:szCs w:val="24"/>
        </w:rPr>
      </w:pPr>
      <w:r w:rsidRPr="00216660">
        <w:rPr>
          <w:sz w:val="24"/>
          <w:szCs w:val="24"/>
        </w:rPr>
        <w:t>Производственная зона;</w:t>
      </w:r>
    </w:p>
    <w:p w:rsidR="00FC1C20" w:rsidRPr="00216660" w:rsidRDefault="00FC1C20" w:rsidP="00045B32">
      <w:pPr>
        <w:numPr>
          <w:ilvl w:val="0"/>
          <w:numId w:val="2"/>
        </w:numPr>
        <w:ind w:left="0" w:firstLine="709"/>
        <w:jc w:val="both"/>
        <w:rPr>
          <w:sz w:val="24"/>
          <w:szCs w:val="24"/>
        </w:rPr>
      </w:pPr>
      <w:r w:rsidRPr="00216660">
        <w:rPr>
          <w:sz w:val="24"/>
          <w:szCs w:val="24"/>
        </w:rPr>
        <w:t>Зона инженерно-транспортной инфраструктуры;</w:t>
      </w:r>
    </w:p>
    <w:p w:rsidR="00FC1C20" w:rsidRPr="00216660" w:rsidRDefault="00FC1C20" w:rsidP="00045B32">
      <w:pPr>
        <w:numPr>
          <w:ilvl w:val="0"/>
          <w:numId w:val="2"/>
        </w:numPr>
        <w:ind w:left="0" w:firstLine="709"/>
        <w:jc w:val="both"/>
        <w:rPr>
          <w:sz w:val="24"/>
          <w:szCs w:val="24"/>
        </w:rPr>
      </w:pPr>
      <w:r w:rsidRPr="00216660">
        <w:rPr>
          <w:sz w:val="24"/>
          <w:szCs w:val="24"/>
        </w:rPr>
        <w:t>Зона специального назначения;</w:t>
      </w:r>
    </w:p>
    <w:p w:rsidR="00FC1C20" w:rsidRPr="00216660" w:rsidRDefault="00FC1C20" w:rsidP="00045B32">
      <w:pPr>
        <w:numPr>
          <w:ilvl w:val="0"/>
          <w:numId w:val="2"/>
        </w:numPr>
        <w:ind w:left="0" w:firstLine="709"/>
        <w:jc w:val="both"/>
        <w:rPr>
          <w:sz w:val="24"/>
          <w:szCs w:val="24"/>
        </w:rPr>
      </w:pPr>
      <w:r w:rsidRPr="00216660">
        <w:rPr>
          <w:sz w:val="24"/>
          <w:szCs w:val="24"/>
        </w:rPr>
        <w:t>Прочие территории.</w:t>
      </w:r>
    </w:p>
    <w:p w:rsidR="00FC1C20" w:rsidRPr="00216660" w:rsidRDefault="00FC1C20" w:rsidP="00045B32">
      <w:pPr>
        <w:ind w:firstLine="709"/>
        <w:jc w:val="both"/>
        <w:rPr>
          <w:b/>
          <w:sz w:val="24"/>
          <w:szCs w:val="24"/>
        </w:rPr>
      </w:pPr>
      <w:r w:rsidRPr="00216660">
        <w:rPr>
          <w:b/>
          <w:sz w:val="24"/>
          <w:szCs w:val="24"/>
        </w:rPr>
        <w:t xml:space="preserve">1. Жилая зона подразделяется на </w:t>
      </w:r>
      <w:proofErr w:type="spellStart"/>
      <w:r w:rsidRPr="00216660">
        <w:rPr>
          <w:b/>
          <w:sz w:val="24"/>
          <w:szCs w:val="24"/>
        </w:rPr>
        <w:t>подзоны</w:t>
      </w:r>
      <w:proofErr w:type="spellEnd"/>
      <w:r w:rsidRPr="00216660">
        <w:rPr>
          <w:b/>
          <w:sz w:val="24"/>
          <w:szCs w:val="24"/>
        </w:rPr>
        <w:t>:</w:t>
      </w:r>
    </w:p>
    <w:p w:rsidR="00FC1C20" w:rsidRPr="00216660" w:rsidRDefault="00FC1C20" w:rsidP="00045B32">
      <w:pPr>
        <w:ind w:firstLine="709"/>
        <w:jc w:val="both"/>
        <w:rPr>
          <w:sz w:val="24"/>
          <w:szCs w:val="24"/>
        </w:rPr>
      </w:pPr>
      <w:r w:rsidRPr="00216660">
        <w:rPr>
          <w:sz w:val="24"/>
          <w:szCs w:val="24"/>
        </w:rPr>
        <w:t xml:space="preserve">а) зона застройки индивидуальными одноквартирными жилыми домами с </w:t>
      </w:r>
      <w:proofErr w:type="spellStart"/>
      <w:r w:rsidRPr="00216660">
        <w:rPr>
          <w:sz w:val="24"/>
          <w:szCs w:val="24"/>
        </w:rPr>
        <w:t>приквартирными</w:t>
      </w:r>
      <w:proofErr w:type="spellEnd"/>
      <w:r w:rsidRPr="00216660">
        <w:rPr>
          <w:sz w:val="24"/>
          <w:szCs w:val="24"/>
        </w:rPr>
        <w:t xml:space="preserve"> участками 0,15 га в районе существующей застройки;</w:t>
      </w:r>
    </w:p>
    <w:p w:rsidR="00FC1C20" w:rsidRPr="00216660" w:rsidRDefault="00FC1C20" w:rsidP="00045B32">
      <w:pPr>
        <w:ind w:firstLine="709"/>
        <w:jc w:val="both"/>
        <w:rPr>
          <w:sz w:val="24"/>
          <w:szCs w:val="24"/>
        </w:rPr>
      </w:pPr>
      <w:r w:rsidRPr="00216660">
        <w:rPr>
          <w:sz w:val="24"/>
          <w:szCs w:val="24"/>
        </w:rPr>
        <w:t xml:space="preserve">б) зона застройки индивидуальными одноквартирными жилыми домами с </w:t>
      </w:r>
      <w:proofErr w:type="spellStart"/>
      <w:r w:rsidRPr="00216660">
        <w:rPr>
          <w:sz w:val="24"/>
          <w:szCs w:val="24"/>
        </w:rPr>
        <w:t>приквартирными</w:t>
      </w:r>
      <w:proofErr w:type="spellEnd"/>
      <w:r w:rsidRPr="00216660">
        <w:rPr>
          <w:sz w:val="24"/>
          <w:szCs w:val="24"/>
        </w:rPr>
        <w:t xml:space="preserve"> участками 0,15 га в районах нового строительства;</w:t>
      </w:r>
    </w:p>
    <w:p w:rsidR="00FC1C20" w:rsidRPr="00216660" w:rsidRDefault="00FC1C20" w:rsidP="00045B32">
      <w:pPr>
        <w:ind w:firstLine="709"/>
        <w:jc w:val="both"/>
        <w:rPr>
          <w:sz w:val="24"/>
          <w:szCs w:val="24"/>
        </w:rPr>
      </w:pPr>
      <w:r w:rsidRPr="00216660">
        <w:rPr>
          <w:sz w:val="24"/>
          <w:szCs w:val="24"/>
        </w:rPr>
        <w:t>В пределах жилой зоны выделены территории под строительство детских дошкольных учреждений и общеобразовательных школ, предприятий социально-культурного назначения.</w:t>
      </w:r>
    </w:p>
    <w:p w:rsidR="00FC1C20" w:rsidRPr="00216660" w:rsidRDefault="00FC1C20" w:rsidP="00045B32">
      <w:pPr>
        <w:ind w:firstLine="709"/>
        <w:jc w:val="both"/>
        <w:rPr>
          <w:sz w:val="24"/>
          <w:szCs w:val="24"/>
        </w:rPr>
      </w:pPr>
      <w:r w:rsidRPr="00216660">
        <w:rPr>
          <w:b/>
          <w:sz w:val="24"/>
          <w:szCs w:val="24"/>
        </w:rPr>
        <w:t xml:space="preserve">2. </w:t>
      </w:r>
      <w:proofErr w:type="gramStart"/>
      <w:r w:rsidRPr="00216660">
        <w:rPr>
          <w:b/>
          <w:sz w:val="24"/>
          <w:szCs w:val="24"/>
        </w:rPr>
        <w:t>Зона многофункциональной общественно-деловой застройки</w:t>
      </w:r>
      <w:r w:rsidRPr="00216660">
        <w:rPr>
          <w:sz w:val="24"/>
          <w:szCs w:val="24"/>
        </w:rPr>
        <w:t xml:space="preserve"> включает территории, застроенные зданиями общественного назначения: административными, культурно-бытовыми, спортивными, объектами здравоохранения и социального обслуживания населения, которые формируют общепоселковые и местные общественные центры.</w:t>
      </w:r>
      <w:proofErr w:type="gramEnd"/>
    </w:p>
    <w:p w:rsidR="00FC1C20" w:rsidRPr="00216660" w:rsidRDefault="00FC1C20" w:rsidP="00045B32">
      <w:pPr>
        <w:ind w:firstLine="709"/>
        <w:jc w:val="both"/>
        <w:rPr>
          <w:sz w:val="24"/>
          <w:szCs w:val="24"/>
        </w:rPr>
      </w:pPr>
      <w:r w:rsidRPr="00216660">
        <w:rPr>
          <w:b/>
          <w:sz w:val="24"/>
          <w:szCs w:val="24"/>
        </w:rPr>
        <w:t xml:space="preserve">3. Рекреационная зона </w:t>
      </w:r>
      <w:r w:rsidRPr="00216660">
        <w:rPr>
          <w:sz w:val="24"/>
          <w:szCs w:val="24"/>
        </w:rPr>
        <w:t>включает:</w:t>
      </w:r>
    </w:p>
    <w:p w:rsidR="00FC1C20" w:rsidRPr="00216660" w:rsidRDefault="00FC1C20" w:rsidP="00045B32">
      <w:pPr>
        <w:ind w:firstLine="709"/>
        <w:jc w:val="both"/>
        <w:rPr>
          <w:sz w:val="24"/>
          <w:szCs w:val="24"/>
        </w:rPr>
      </w:pPr>
      <w:r w:rsidRPr="00216660">
        <w:rPr>
          <w:sz w:val="24"/>
          <w:szCs w:val="24"/>
        </w:rPr>
        <w:t xml:space="preserve">Зоны зеленых насаждений общего пользования – парки, скверы, бульвары. </w:t>
      </w:r>
    </w:p>
    <w:p w:rsidR="00674611" w:rsidRPr="00216660" w:rsidRDefault="00FC1C20" w:rsidP="00045B32">
      <w:pPr>
        <w:ind w:firstLine="709"/>
        <w:jc w:val="both"/>
        <w:rPr>
          <w:sz w:val="24"/>
          <w:szCs w:val="24"/>
        </w:rPr>
      </w:pPr>
      <w:r w:rsidRPr="00216660">
        <w:rPr>
          <w:b/>
          <w:sz w:val="24"/>
          <w:szCs w:val="24"/>
        </w:rPr>
        <w:t>4. Производственная зона</w:t>
      </w:r>
      <w:r w:rsidRPr="00216660">
        <w:rPr>
          <w:sz w:val="24"/>
          <w:szCs w:val="24"/>
        </w:rPr>
        <w:t xml:space="preserve"> представлена промышленными и сельхозпредприятиями, расположенными, в основном, вне границ населенных пунктов на прилегающих территориях.</w:t>
      </w:r>
    </w:p>
    <w:p w:rsidR="00FC1C20" w:rsidRPr="00216660" w:rsidRDefault="00FC1C20" w:rsidP="00045B32">
      <w:pPr>
        <w:ind w:firstLine="709"/>
        <w:jc w:val="both"/>
        <w:rPr>
          <w:sz w:val="24"/>
          <w:szCs w:val="24"/>
        </w:rPr>
      </w:pPr>
      <w:r w:rsidRPr="00216660">
        <w:rPr>
          <w:b/>
          <w:sz w:val="24"/>
          <w:szCs w:val="24"/>
        </w:rPr>
        <w:t>5. Зона инженерно-транспортной инфраструктуры</w:t>
      </w:r>
      <w:r w:rsidRPr="00216660">
        <w:rPr>
          <w:sz w:val="24"/>
          <w:szCs w:val="24"/>
        </w:rPr>
        <w:t xml:space="preserve">. В пределах границ населенных пунктов выделены улично-дорожная сеть, коридоры инженерных сетей; на сопредельных территориях – полосы отвода автомобильных дорог. </w:t>
      </w:r>
    </w:p>
    <w:p w:rsidR="00FC1C20" w:rsidRPr="00216660" w:rsidRDefault="00FC1C20" w:rsidP="00045B32">
      <w:pPr>
        <w:ind w:firstLine="709"/>
        <w:jc w:val="both"/>
        <w:rPr>
          <w:sz w:val="24"/>
          <w:szCs w:val="24"/>
        </w:rPr>
      </w:pPr>
      <w:r w:rsidRPr="00216660">
        <w:rPr>
          <w:b/>
          <w:sz w:val="24"/>
          <w:szCs w:val="24"/>
        </w:rPr>
        <w:t>6. Зона специального назначения.</w:t>
      </w:r>
      <w:r w:rsidRPr="00216660">
        <w:rPr>
          <w:sz w:val="24"/>
          <w:szCs w:val="24"/>
        </w:rPr>
        <w:t xml:space="preserve"> К этой зоне отнесены территории кладбищ, скотомогильников, свалок </w:t>
      </w:r>
      <w:r w:rsidR="005357D0" w:rsidRPr="00216660">
        <w:rPr>
          <w:sz w:val="24"/>
          <w:szCs w:val="24"/>
        </w:rPr>
        <w:t>ТКО</w:t>
      </w:r>
      <w:r w:rsidRPr="00216660">
        <w:rPr>
          <w:sz w:val="24"/>
          <w:szCs w:val="24"/>
        </w:rPr>
        <w:t xml:space="preserve">, санитарно-защитное озеленение. </w:t>
      </w:r>
    </w:p>
    <w:p w:rsidR="00FC1C20" w:rsidRPr="00216660" w:rsidRDefault="00FC1C20" w:rsidP="00045B32">
      <w:pPr>
        <w:ind w:firstLine="709"/>
        <w:jc w:val="both"/>
        <w:rPr>
          <w:b/>
          <w:sz w:val="24"/>
          <w:szCs w:val="24"/>
        </w:rPr>
      </w:pPr>
      <w:r w:rsidRPr="00216660">
        <w:rPr>
          <w:b/>
          <w:sz w:val="24"/>
          <w:szCs w:val="24"/>
        </w:rPr>
        <w:t xml:space="preserve">7. К прочим отнесены </w:t>
      </w:r>
      <w:r w:rsidRPr="00216660">
        <w:rPr>
          <w:sz w:val="24"/>
          <w:szCs w:val="24"/>
        </w:rPr>
        <w:t>территории сельхозугодий, сады и огороды</w:t>
      </w:r>
      <w:r w:rsidRPr="00216660">
        <w:rPr>
          <w:b/>
          <w:sz w:val="24"/>
          <w:szCs w:val="24"/>
        </w:rPr>
        <w:t>.</w:t>
      </w:r>
    </w:p>
    <w:p w:rsidR="009F7BE5" w:rsidRPr="00216660" w:rsidRDefault="009F7BE5" w:rsidP="00045B32">
      <w:pPr>
        <w:ind w:firstLine="709"/>
        <w:jc w:val="both"/>
        <w:rPr>
          <w:b/>
          <w:sz w:val="24"/>
          <w:szCs w:val="24"/>
        </w:rPr>
      </w:pPr>
    </w:p>
    <w:p w:rsidR="00AD347A" w:rsidRPr="00216660" w:rsidRDefault="00AD347A" w:rsidP="00045B32">
      <w:pPr>
        <w:ind w:firstLine="709"/>
        <w:jc w:val="both"/>
        <w:rPr>
          <w:b/>
          <w:sz w:val="24"/>
          <w:szCs w:val="24"/>
        </w:rPr>
      </w:pPr>
    </w:p>
    <w:p w:rsidR="00FC1C20" w:rsidRPr="00216660" w:rsidRDefault="00FC1C20" w:rsidP="00045B32">
      <w:pPr>
        <w:ind w:firstLine="709"/>
        <w:jc w:val="both"/>
        <w:rPr>
          <w:b/>
          <w:sz w:val="24"/>
          <w:szCs w:val="24"/>
        </w:rPr>
      </w:pPr>
      <w:r w:rsidRPr="00216660">
        <w:rPr>
          <w:b/>
          <w:sz w:val="24"/>
          <w:szCs w:val="24"/>
        </w:rPr>
        <w:t>3.2. Архитектурно-планировочное и объемно-пространственное решение.</w:t>
      </w:r>
    </w:p>
    <w:p w:rsidR="00E53657" w:rsidRPr="00216660" w:rsidRDefault="00E53657" w:rsidP="00045B32">
      <w:pPr>
        <w:ind w:firstLine="709"/>
        <w:jc w:val="both"/>
        <w:rPr>
          <w:b/>
          <w:sz w:val="24"/>
          <w:szCs w:val="24"/>
        </w:rPr>
      </w:pPr>
    </w:p>
    <w:p w:rsidR="00FC1C20" w:rsidRPr="00216660" w:rsidRDefault="00FC1C20" w:rsidP="00045B32">
      <w:pPr>
        <w:ind w:firstLine="709"/>
        <w:jc w:val="both"/>
        <w:rPr>
          <w:sz w:val="24"/>
          <w:szCs w:val="24"/>
        </w:rPr>
      </w:pPr>
      <w:r w:rsidRPr="00216660">
        <w:rPr>
          <w:sz w:val="24"/>
          <w:szCs w:val="24"/>
        </w:rPr>
        <w:t>Планировочная структура проектируемого сельсовета состоит из последовательной цепи населенных пунктов, расположенных между собой на близком расстоянии.</w:t>
      </w:r>
    </w:p>
    <w:p w:rsidR="00FC1C20" w:rsidRPr="00216660" w:rsidRDefault="00FC1C20" w:rsidP="00045B32">
      <w:pPr>
        <w:ind w:firstLine="709"/>
        <w:jc w:val="both"/>
        <w:rPr>
          <w:sz w:val="24"/>
          <w:szCs w:val="24"/>
        </w:rPr>
      </w:pPr>
      <w:r w:rsidRPr="00216660">
        <w:rPr>
          <w:sz w:val="24"/>
          <w:szCs w:val="24"/>
        </w:rPr>
        <w:t xml:space="preserve">В районах нового строительства населенных пунктов основные планировочные оси акцентированы размещением общественных центров. </w:t>
      </w:r>
    </w:p>
    <w:p w:rsidR="00FC1C20" w:rsidRPr="00216660" w:rsidRDefault="00FC1C20" w:rsidP="00045B32">
      <w:pPr>
        <w:ind w:firstLine="709"/>
        <w:jc w:val="both"/>
        <w:rPr>
          <w:sz w:val="24"/>
          <w:szCs w:val="24"/>
        </w:rPr>
      </w:pPr>
      <w:r w:rsidRPr="00216660">
        <w:rPr>
          <w:sz w:val="24"/>
          <w:szCs w:val="24"/>
        </w:rPr>
        <w:t>Каждый участок представляет собой совокупность тех или иных запроектированных функциональных зон, связанных между собой системой проектируемых автодорог местного значения, основных и второстепенных улиц.</w:t>
      </w:r>
    </w:p>
    <w:p w:rsidR="00FC1C20" w:rsidRPr="00216660" w:rsidRDefault="00FC1C20" w:rsidP="00045B32">
      <w:pPr>
        <w:ind w:firstLine="709"/>
        <w:jc w:val="both"/>
        <w:rPr>
          <w:b/>
          <w:sz w:val="24"/>
          <w:szCs w:val="24"/>
        </w:rPr>
      </w:pPr>
    </w:p>
    <w:p w:rsidR="003551B9" w:rsidRPr="00216660" w:rsidRDefault="003551B9" w:rsidP="00045B32">
      <w:pPr>
        <w:ind w:firstLine="709"/>
        <w:jc w:val="both"/>
        <w:rPr>
          <w:b/>
          <w:sz w:val="24"/>
          <w:szCs w:val="24"/>
        </w:rPr>
      </w:pPr>
    </w:p>
    <w:p w:rsidR="005779F2" w:rsidRPr="00216660" w:rsidRDefault="005779F2" w:rsidP="00045B32">
      <w:pPr>
        <w:ind w:firstLine="709"/>
        <w:jc w:val="both"/>
        <w:rPr>
          <w:sz w:val="24"/>
          <w:szCs w:val="24"/>
        </w:rPr>
      </w:pPr>
      <w:r w:rsidRPr="00216660">
        <w:rPr>
          <w:b/>
          <w:bCs/>
          <w:sz w:val="24"/>
          <w:szCs w:val="24"/>
        </w:rPr>
        <w:t>3.3. Численность населения. Трудовые ресурсы</w:t>
      </w:r>
      <w:r w:rsidR="005036D5" w:rsidRPr="00216660">
        <w:rPr>
          <w:b/>
          <w:bCs/>
          <w:sz w:val="24"/>
          <w:szCs w:val="24"/>
        </w:rPr>
        <w:t>.</w:t>
      </w:r>
    </w:p>
    <w:p w:rsidR="005779F2" w:rsidRPr="00216660" w:rsidRDefault="005779F2" w:rsidP="00045B32">
      <w:pPr>
        <w:ind w:firstLine="709"/>
        <w:jc w:val="both"/>
        <w:rPr>
          <w:sz w:val="24"/>
          <w:szCs w:val="24"/>
        </w:rPr>
      </w:pPr>
    </w:p>
    <w:p w:rsidR="005779F2" w:rsidRPr="00216660" w:rsidRDefault="005779F2" w:rsidP="00045B32">
      <w:pPr>
        <w:ind w:firstLine="709"/>
        <w:jc w:val="both"/>
        <w:rPr>
          <w:sz w:val="24"/>
          <w:szCs w:val="24"/>
        </w:rPr>
      </w:pPr>
      <w:r w:rsidRPr="00216660">
        <w:rPr>
          <w:sz w:val="24"/>
          <w:szCs w:val="24"/>
        </w:rPr>
        <w:t xml:space="preserve">Численность населения </w:t>
      </w:r>
      <w:proofErr w:type="spellStart"/>
      <w:r w:rsidR="005036D5" w:rsidRPr="00216660">
        <w:rPr>
          <w:sz w:val="24"/>
          <w:szCs w:val="24"/>
        </w:rPr>
        <w:t>Воядинского</w:t>
      </w:r>
      <w:proofErr w:type="spellEnd"/>
      <w:r w:rsidRPr="00216660">
        <w:rPr>
          <w:sz w:val="24"/>
          <w:szCs w:val="24"/>
        </w:rPr>
        <w:t xml:space="preserve"> сельсовета </w:t>
      </w:r>
      <w:r w:rsidR="001779CB" w:rsidRPr="00216660">
        <w:rPr>
          <w:sz w:val="24"/>
          <w:szCs w:val="24"/>
        </w:rPr>
        <w:t>Янаульского</w:t>
      </w:r>
      <w:r w:rsidRPr="00216660">
        <w:rPr>
          <w:sz w:val="24"/>
          <w:szCs w:val="24"/>
        </w:rPr>
        <w:t xml:space="preserve"> района составляет на 201</w:t>
      </w:r>
      <w:r w:rsidR="00BB4451" w:rsidRPr="00216660">
        <w:rPr>
          <w:sz w:val="24"/>
          <w:szCs w:val="24"/>
        </w:rPr>
        <w:t>4</w:t>
      </w:r>
      <w:r w:rsidRPr="00216660">
        <w:rPr>
          <w:sz w:val="24"/>
          <w:szCs w:val="24"/>
        </w:rPr>
        <w:t xml:space="preserve">г. </w:t>
      </w:r>
      <w:r w:rsidR="005036D5" w:rsidRPr="00216660">
        <w:rPr>
          <w:rFonts w:ascii="Times New Roman CYR" w:eastAsiaTheme="minorHAnsi" w:hAnsi="Times New Roman CYR" w:cs="Times New Roman CYR"/>
          <w:bCs/>
          <w:sz w:val="24"/>
          <w:szCs w:val="24"/>
          <w:lang w:eastAsia="en-US"/>
        </w:rPr>
        <w:t>785</w:t>
      </w:r>
      <w:r w:rsidRPr="00216660">
        <w:rPr>
          <w:sz w:val="24"/>
          <w:szCs w:val="24"/>
        </w:rPr>
        <w:t xml:space="preserve"> чел</w:t>
      </w:r>
      <w:r w:rsidR="00465950" w:rsidRPr="00216660">
        <w:rPr>
          <w:sz w:val="24"/>
          <w:szCs w:val="24"/>
        </w:rPr>
        <w:t>.</w:t>
      </w:r>
    </w:p>
    <w:p w:rsidR="005779F2" w:rsidRPr="00216660" w:rsidRDefault="005779F2" w:rsidP="00045B32">
      <w:pPr>
        <w:ind w:firstLine="709"/>
        <w:jc w:val="both"/>
        <w:rPr>
          <w:sz w:val="24"/>
          <w:szCs w:val="24"/>
        </w:rPr>
      </w:pPr>
      <w:r w:rsidRPr="00216660">
        <w:rPr>
          <w:sz w:val="24"/>
          <w:szCs w:val="24"/>
        </w:rPr>
        <w:lastRenderedPageBreak/>
        <w:t xml:space="preserve">Прогнозируется стабилизация </w:t>
      </w:r>
      <w:r w:rsidR="005B2862" w:rsidRPr="00216660">
        <w:rPr>
          <w:sz w:val="24"/>
          <w:szCs w:val="24"/>
        </w:rPr>
        <w:t>естественного прироста населения</w:t>
      </w:r>
      <w:r w:rsidRPr="00216660">
        <w:rPr>
          <w:sz w:val="24"/>
          <w:szCs w:val="24"/>
        </w:rPr>
        <w:t xml:space="preserve">. В </w:t>
      </w:r>
      <w:proofErr w:type="gramStart"/>
      <w:r w:rsidRPr="00216660">
        <w:rPr>
          <w:sz w:val="24"/>
          <w:szCs w:val="24"/>
        </w:rPr>
        <w:t>связи</w:t>
      </w:r>
      <w:proofErr w:type="gramEnd"/>
      <w:r w:rsidRPr="00216660">
        <w:rPr>
          <w:sz w:val="24"/>
          <w:szCs w:val="24"/>
        </w:rPr>
        <w:t xml:space="preserve"> с чем уменьшение численности населения в населённых пунктах в основном не прогнозируется.</w:t>
      </w:r>
    </w:p>
    <w:p w:rsidR="005779F2" w:rsidRPr="00216660" w:rsidRDefault="005779F2" w:rsidP="00045B32">
      <w:pPr>
        <w:ind w:firstLine="709"/>
        <w:jc w:val="both"/>
        <w:rPr>
          <w:sz w:val="24"/>
          <w:szCs w:val="24"/>
        </w:rPr>
      </w:pPr>
      <w:r w:rsidRPr="00216660">
        <w:rPr>
          <w:sz w:val="24"/>
          <w:szCs w:val="24"/>
        </w:rPr>
        <w:t xml:space="preserve">В основу проектной системы расселения заложены следующие положения: </w:t>
      </w:r>
    </w:p>
    <w:p w:rsidR="005779F2" w:rsidRPr="00216660" w:rsidRDefault="005779F2" w:rsidP="00045B32">
      <w:pPr>
        <w:pStyle w:val="ac"/>
        <w:numPr>
          <w:ilvl w:val="0"/>
          <w:numId w:val="6"/>
        </w:numPr>
        <w:jc w:val="both"/>
        <w:rPr>
          <w:sz w:val="24"/>
          <w:szCs w:val="24"/>
        </w:rPr>
      </w:pPr>
      <w:r w:rsidRPr="00216660">
        <w:rPr>
          <w:sz w:val="24"/>
          <w:szCs w:val="24"/>
        </w:rPr>
        <w:t>Принцип максимального сохранения сложившейся сети сельских поселений.</w:t>
      </w:r>
    </w:p>
    <w:p w:rsidR="005779F2" w:rsidRPr="00216660" w:rsidRDefault="005779F2" w:rsidP="00045B32">
      <w:pPr>
        <w:ind w:firstLine="709"/>
        <w:jc w:val="both"/>
        <w:rPr>
          <w:sz w:val="24"/>
          <w:szCs w:val="24"/>
        </w:rPr>
      </w:pPr>
      <w:r w:rsidRPr="00216660">
        <w:rPr>
          <w:sz w:val="24"/>
          <w:szCs w:val="24"/>
        </w:rPr>
        <w:t xml:space="preserve">Переход к многообразию форм ведения сельского хозяйства от крупных сельскохозяйственных предприятий до мелких фермерских хозяйств, включающих одну или несколько семей, поможет обеспечить жизнеспособность населенных пунктов численностью менее 50 человек. Снятие ограничений в жилищном строительстве во всех типах сельских населенных пунктов, включая мелкие, их полное инженерное благоустройство на базе локальных систем, строительство дорог и прочих видов коммуникационной связи будет способствовать решению важнейшей социальной проблемы – закреплению кадров на селе. </w:t>
      </w:r>
    </w:p>
    <w:p w:rsidR="005779F2" w:rsidRPr="00216660" w:rsidRDefault="005779F2" w:rsidP="00045B32">
      <w:pPr>
        <w:ind w:firstLine="709"/>
        <w:jc w:val="both"/>
        <w:rPr>
          <w:sz w:val="24"/>
          <w:szCs w:val="24"/>
        </w:rPr>
      </w:pPr>
      <w:r w:rsidRPr="00216660">
        <w:rPr>
          <w:sz w:val="24"/>
          <w:szCs w:val="24"/>
        </w:rPr>
        <w:t>Учитывая вышеуказанное, настоящим проектом предусматривается сохранение всех населенных пунктов.</w:t>
      </w:r>
    </w:p>
    <w:p w:rsidR="005779F2" w:rsidRPr="00216660" w:rsidRDefault="005779F2" w:rsidP="002C1C25">
      <w:pPr>
        <w:pStyle w:val="ac"/>
        <w:numPr>
          <w:ilvl w:val="0"/>
          <w:numId w:val="6"/>
        </w:numPr>
        <w:jc w:val="both"/>
        <w:rPr>
          <w:sz w:val="24"/>
          <w:szCs w:val="24"/>
        </w:rPr>
      </w:pPr>
      <w:r w:rsidRPr="00216660">
        <w:rPr>
          <w:sz w:val="24"/>
          <w:szCs w:val="24"/>
        </w:rPr>
        <w:t>Второй принцип, положенный в систему расселения, заключается в том, что каждый населенный пункт рассматривается как часть создаваемой местной системы расселения, т.е. вовлечен в систему взаимосвязанных населенных пунктов с развитой транспортной структурой.</w:t>
      </w:r>
    </w:p>
    <w:p w:rsidR="002C1C25" w:rsidRPr="00216660" w:rsidRDefault="002C1C25" w:rsidP="002C1C25">
      <w:pPr>
        <w:ind w:firstLine="708"/>
        <w:jc w:val="both"/>
        <w:rPr>
          <w:sz w:val="24"/>
          <w:szCs w:val="24"/>
        </w:rPr>
      </w:pPr>
      <w:r w:rsidRPr="00216660">
        <w:rPr>
          <w:sz w:val="24"/>
          <w:szCs w:val="24"/>
        </w:rPr>
        <w:t>Динамика численности населения сельсовета по отдельным годам приводится в ниже следующей таблице:</w:t>
      </w:r>
    </w:p>
    <w:p w:rsidR="002C1C25" w:rsidRPr="00216660" w:rsidRDefault="002C1C25" w:rsidP="002C1C25">
      <w:pPr>
        <w:ind w:firstLine="708"/>
        <w:rPr>
          <w:sz w:val="24"/>
          <w:szCs w:val="24"/>
        </w:rPr>
      </w:pPr>
      <w:r w:rsidRPr="00216660">
        <w:rPr>
          <w:iCs/>
          <w:sz w:val="24"/>
          <w:szCs w:val="24"/>
          <w:u w:val="single"/>
        </w:rPr>
        <w:t>Динамика численности населения по населённым пунктам</w:t>
      </w:r>
    </w:p>
    <w:p w:rsidR="002C1C25" w:rsidRPr="00216660" w:rsidRDefault="002C1C25" w:rsidP="002C1C25">
      <w:pPr>
        <w:pStyle w:val="ac"/>
        <w:ind w:left="1069"/>
        <w:jc w:val="right"/>
        <w:rPr>
          <w:sz w:val="24"/>
          <w:szCs w:val="24"/>
        </w:rPr>
      </w:pPr>
      <w:r w:rsidRPr="00216660">
        <w:rPr>
          <w:color w:val="000000"/>
          <w:sz w:val="24"/>
          <w:szCs w:val="24"/>
        </w:rPr>
        <w:t>таблица г)</w:t>
      </w:r>
    </w:p>
    <w:tbl>
      <w:tblPr>
        <w:tblW w:w="0" w:type="auto"/>
        <w:tblLayout w:type="fixed"/>
        <w:tblLook w:val="0000"/>
      </w:tblPr>
      <w:tblGrid>
        <w:gridCol w:w="2448"/>
        <w:gridCol w:w="1800"/>
        <w:gridCol w:w="1862"/>
        <w:gridCol w:w="1918"/>
        <w:gridCol w:w="1389"/>
      </w:tblGrid>
      <w:tr w:rsidR="001702D6" w:rsidRPr="00216660">
        <w:trPr>
          <w:trHeight w:val="435"/>
        </w:trPr>
        <w:tc>
          <w:tcPr>
            <w:tcW w:w="2448" w:type="dxa"/>
            <w:vMerge w:val="restart"/>
            <w:tcBorders>
              <w:top w:val="single" w:sz="4" w:space="0" w:color="auto"/>
              <w:left w:val="single" w:sz="4" w:space="0" w:color="auto"/>
              <w:bottom w:val="nil"/>
              <w:right w:val="single" w:sz="4" w:space="0" w:color="auto"/>
            </w:tcBorders>
          </w:tcPr>
          <w:p w:rsidR="001702D6" w:rsidRPr="00216660" w:rsidRDefault="001702D6">
            <w:pPr>
              <w:autoSpaceDE w:val="0"/>
              <w:autoSpaceDN w:val="0"/>
              <w:adjustRightInd w:val="0"/>
              <w:jc w:val="center"/>
              <w:rPr>
                <w:rFonts w:eastAsiaTheme="minorHAnsi"/>
                <w:b/>
                <w:lang w:eastAsia="en-US"/>
              </w:rPr>
            </w:pPr>
            <w:r w:rsidRPr="00216660">
              <w:rPr>
                <w:rFonts w:eastAsiaTheme="minorHAnsi"/>
                <w:b/>
                <w:lang w:eastAsia="en-US"/>
              </w:rPr>
              <w:t>Наименование</w:t>
            </w:r>
          </w:p>
          <w:p w:rsidR="001702D6" w:rsidRPr="00216660" w:rsidRDefault="001702D6">
            <w:pPr>
              <w:autoSpaceDE w:val="0"/>
              <w:autoSpaceDN w:val="0"/>
              <w:adjustRightInd w:val="0"/>
              <w:jc w:val="center"/>
              <w:rPr>
                <w:rFonts w:eastAsiaTheme="minorHAnsi"/>
                <w:b/>
                <w:lang w:eastAsia="en-US"/>
              </w:rPr>
            </w:pPr>
            <w:r w:rsidRPr="00216660">
              <w:rPr>
                <w:rFonts w:eastAsiaTheme="minorHAnsi"/>
                <w:b/>
                <w:lang w:eastAsia="en-US"/>
              </w:rPr>
              <w:t xml:space="preserve">населенных </w:t>
            </w:r>
          </w:p>
          <w:p w:rsidR="001702D6" w:rsidRPr="00216660" w:rsidRDefault="001702D6">
            <w:pPr>
              <w:autoSpaceDE w:val="0"/>
              <w:autoSpaceDN w:val="0"/>
              <w:adjustRightInd w:val="0"/>
              <w:jc w:val="center"/>
              <w:rPr>
                <w:rFonts w:eastAsiaTheme="minorHAnsi"/>
                <w:b/>
                <w:lang w:eastAsia="en-US"/>
              </w:rPr>
            </w:pPr>
            <w:r w:rsidRPr="00216660">
              <w:rPr>
                <w:rFonts w:eastAsiaTheme="minorHAnsi"/>
                <w:b/>
                <w:lang w:eastAsia="en-US"/>
              </w:rPr>
              <w:t>пунктов</w:t>
            </w:r>
          </w:p>
        </w:tc>
        <w:tc>
          <w:tcPr>
            <w:tcW w:w="3662" w:type="dxa"/>
            <w:gridSpan w:val="2"/>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b/>
                <w:bCs/>
                <w:u w:val="single"/>
                <w:lang w:eastAsia="en-US"/>
              </w:rPr>
            </w:pPr>
            <w:r w:rsidRPr="00216660">
              <w:rPr>
                <w:rFonts w:eastAsiaTheme="minorHAnsi"/>
                <w:b/>
                <w:bCs/>
                <w:u w:val="single"/>
                <w:lang w:eastAsia="en-US"/>
              </w:rPr>
              <w:t>2012 г.</w:t>
            </w:r>
          </w:p>
        </w:tc>
        <w:tc>
          <w:tcPr>
            <w:tcW w:w="3307" w:type="dxa"/>
            <w:gridSpan w:val="2"/>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b/>
                <w:bCs/>
                <w:u w:val="single"/>
                <w:lang w:eastAsia="en-US"/>
              </w:rPr>
            </w:pPr>
            <w:r w:rsidRPr="00216660">
              <w:rPr>
                <w:rFonts w:eastAsiaTheme="minorHAnsi"/>
                <w:b/>
                <w:bCs/>
                <w:u w:val="single"/>
                <w:lang w:eastAsia="en-US"/>
              </w:rPr>
              <w:t>2013 г.</w:t>
            </w:r>
          </w:p>
        </w:tc>
      </w:tr>
      <w:tr w:rsidR="001702D6" w:rsidRPr="00216660">
        <w:trPr>
          <w:trHeight w:val="390"/>
        </w:trPr>
        <w:tc>
          <w:tcPr>
            <w:tcW w:w="2448" w:type="dxa"/>
            <w:vMerge/>
            <w:tcBorders>
              <w:top w:val="nil"/>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b/>
                <w:lang w:eastAsia="en-US"/>
              </w:rPr>
            </w:pPr>
          </w:p>
        </w:tc>
        <w:tc>
          <w:tcPr>
            <w:tcW w:w="1800"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b/>
                <w:lang w:eastAsia="en-US"/>
              </w:rPr>
            </w:pPr>
            <w:r w:rsidRPr="00216660">
              <w:rPr>
                <w:rFonts w:eastAsiaTheme="minorHAnsi"/>
                <w:b/>
                <w:lang w:eastAsia="en-US"/>
              </w:rPr>
              <w:t>Родилось</w:t>
            </w:r>
          </w:p>
        </w:tc>
        <w:tc>
          <w:tcPr>
            <w:tcW w:w="1862"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b/>
                <w:lang w:eastAsia="en-US"/>
              </w:rPr>
            </w:pPr>
            <w:r w:rsidRPr="00216660">
              <w:rPr>
                <w:rFonts w:eastAsiaTheme="minorHAnsi"/>
                <w:b/>
                <w:lang w:eastAsia="en-US"/>
              </w:rPr>
              <w:t>Умерло</w:t>
            </w:r>
          </w:p>
        </w:tc>
        <w:tc>
          <w:tcPr>
            <w:tcW w:w="1918"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b/>
                <w:lang w:eastAsia="en-US"/>
              </w:rPr>
            </w:pPr>
            <w:r w:rsidRPr="00216660">
              <w:rPr>
                <w:rFonts w:eastAsiaTheme="minorHAnsi"/>
                <w:b/>
                <w:lang w:eastAsia="en-US"/>
              </w:rPr>
              <w:t>Родилось</w:t>
            </w:r>
          </w:p>
        </w:tc>
        <w:tc>
          <w:tcPr>
            <w:tcW w:w="1389"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b/>
                <w:lang w:eastAsia="en-US"/>
              </w:rPr>
            </w:pPr>
            <w:r w:rsidRPr="00216660">
              <w:rPr>
                <w:rFonts w:eastAsiaTheme="minorHAnsi"/>
                <w:b/>
                <w:lang w:eastAsia="en-US"/>
              </w:rPr>
              <w:t>Умерло</w:t>
            </w:r>
          </w:p>
        </w:tc>
      </w:tr>
      <w:tr w:rsidR="001702D6" w:rsidRPr="00216660">
        <w:trPr>
          <w:trHeight w:val="286"/>
        </w:trPr>
        <w:tc>
          <w:tcPr>
            <w:tcW w:w="2448" w:type="dxa"/>
            <w:tcBorders>
              <w:top w:val="single" w:sz="4" w:space="0" w:color="auto"/>
              <w:left w:val="single" w:sz="4" w:space="0" w:color="auto"/>
              <w:bottom w:val="single" w:sz="4" w:space="0" w:color="auto"/>
              <w:right w:val="single" w:sz="4" w:space="0" w:color="auto"/>
            </w:tcBorders>
          </w:tcPr>
          <w:p w:rsidR="001702D6" w:rsidRPr="00216660" w:rsidRDefault="001702D6" w:rsidP="00256FAE">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Акылбай</w:t>
            </w:r>
            <w:proofErr w:type="spellEnd"/>
          </w:p>
        </w:tc>
        <w:tc>
          <w:tcPr>
            <w:tcW w:w="1800"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w:t>
            </w:r>
          </w:p>
        </w:tc>
        <w:tc>
          <w:tcPr>
            <w:tcW w:w="1862"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3</w:t>
            </w:r>
          </w:p>
        </w:tc>
        <w:tc>
          <w:tcPr>
            <w:tcW w:w="1918"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1</w:t>
            </w:r>
          </w:p>
        </w:tc>
        <w:tc>
          <w:tcPr>
            <w:tcW w:w="1389"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1</w:t>
            </w:r>
          </w:p>
        </w:tc>
      </w:tr>
      <w:tr w:rsidR="001702D6" w:rsidRPr="00216660">
        <w:tc>
          <w:tcPr>
            <w:tcW w:w="2448" w:type="dxa"/>
            <w:tcBorders>
              <w:top w:val="single" w:sz="4" w:space="0" w:color="auto"/>
              <w:left w:val="single" w:sz="4" w:space="0" w:color="auto"/>
              <w:bottom w:val="single" w:sz="4" w:space="0" w:color="auto"/>
              <w:right w:val="single" w:sz="4" w:space="0" w:color="auto"/>
            </w:tcBorders>
          </w:tcPr>
          <w:p w:rsidR="001702D6" w:rsidRPr="00216660" w:rsidRDefault="001702D6" w:rsidP="00256FAE">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Бадряш-Актау</w:t>
            </w:r>
            <w:proofErr w:type="spellEnd"/>
          </w:p>
        </w:tc>
        <w:tc>
          <w:tcPr>
            <w:tcW w:w="1800"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w:t>
            </w:r>
          </w:p>
        </w:tc>
        <w:tc>
          <w:tcPr>
            <w:tcW w:w="1862"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1</w:t>
            </w:r>
          </w:p>
        </w:tc>
        <w:tc>
          <w:tcPr>
            <w:tcW w:w="1918"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0</w:t>
            </w:r>
          </w:p>
        </w:tc>
        <w:tc>
          <w:tcPr>
            <w:tcW w:w="1389"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2</w:t>
            </w:r>
          </w:p>
        </w:tc>
      </w:tr>
      <w:tr w:rsidR="001702D6" w:rsidRPr="00216660">
        <w:tc>
          <w:tcPr>
            <w:tcW w:w="2448" w:type="dxa"/>
            <w:tcBorders>
              <w:top w:val="single" w:sz="4" w:space="0" w:color="auto"/>
              <w:left w:val="single" w:sz="4" w:space="0" w:color="auto"/>
              <w:bottom w:val="single" w:sz="4" w:space="0" w:color="auto"/>
              <w:right w:val="single" w:sz="4" w:space="0" w:color="auto"/>
            </w:tcBorders>
          </w:tcPr>
          <w:p w:rsidR="001702D6" w:rsidRPr="00216660" w:rsidRDefault="001702D6" w:rsidP="00256FAE">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Байсарово</w:t>
            </w:r>
            <w:proofErr w:type="spellEnd"/>
          </w:p>
        </w:tc>
        <w:tc>
          <w:tcPr>
            <w:tcW w:w="1800"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0</w:t>
            </w:r>
          </w:p>
        </w:tc>
        <w:tc>
          <w:tcPr>
            <w:tcW w:w="1862"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0</w:t>
            </w:r>
          </w:p>
        </w:tc>
        <w:tc>
          <w:tcPr>
            <w:tcW w:w="1918"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0</w:t>
            </w:r>
          </w:p>
        </w:tc>
        <w:tc>
          <w:tcPr>
            <w:tcW w:w="1389"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0</w:t>
            </w:r>
          </w:p>
        </w:tc>
      </w:tr>
      <w:tr w:rsidR="001702D6" w:rsidRPr="00216660">
        <w:tc>
          <w:tcPr>
            <w:tcW w:w="2448" w:type="dxa"/>
            <w:tcBorders>
              <w:top w:val="single" w:sz="4" w:space="0" w:color="auto"/>
              <w:left w:val="single" w:sz="4" w:space="0" w:color="auto"/>
              <w:bottom w:val="single" w:sz="4" w:space="0" w:color="auto"/>
              <w:right w:val="single" w:sz="4" w:space="0" w:color="auto"/>
            </w:tcBorders>
          </w:tcPr>
          <w:p w:rsidR="001702D6" w:rsidRPr="00216660" w:rsidRDefault="001702D6" w:rsidP="00256FAE">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Чангакуль</w:t>
            </w:r>
            <w:proofErr w:type="spellEnd"/>
          </w:p>
        </w:tc>
        <w:tc>
          <w:tcPr>
            <w:tcW w:w="1800"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w:t>
            </w:r>
          </w:p>
        </w:tc>
        <w:tc>
          <w:tcPr>
            <w:tcW w:w="1862"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2</w:t>
            </w:r>
          </w:p>
        </w:tc>
        <w:tc>
          <w:tcPr>
            <w:tcW w:w="1918"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0</w:t>
            </w:r>
          </w:p>
        </w:tc>
        <w:tc>
          <w:tcPr>
            <w:tcW w:w="1389"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0</w:t>
            </w:r>
          </w:p>
        </w:tc>
      </w:tr>
      <w:tr w:rsidR="001702D6" w:rsidRPr="00216660">
        <w:tc>
          <w:tcPr>
            <w:tcW w:w="2448" w:type="dxa"/>
            <w:tcBorders>
              <w:top w:val="single" w:sz="4" w:space="0" w:color="auto"/>
              <w:left w:val="single" w:sz="4" w:space="0" w:color="auto"/>
              <w:bottom w:val="single" w:sz="4" w:space="0" w:color="auto"/>
              <w:right w:val="single" w:sz="4" w:space="0" w:color="auto"/>
            </w:tcBorders>
          </w:tcPr>
          <w:p w:rsidR="001702D6" w:rsidRPr="00216660" w:rsidRDefault="001702D6" w:rsidP="00256FAE">
            <w:pPr>
              <w:autoSpaceDE w:val="0"/>
              <w:autoSpaceDN w:val="0"/>
              <w:adjustRightInd w:val="0"/>
              <w:rPr>
                <w:rFonts w:eastAsiaTheme="minorHAnsi"/>
                <w:color w:val="000000"/>
                <w:lang w:eastAsia="en-US"/>
              </w:rPr>
            </w:pPr>
            <w:r w:rsidRPr="00216660">
              <w:rPr>
                <w:rFonts w:eastAsiaTheme="minorHAnsi"/>
                <w:lang w:eastAsia="en-US"/>
              </w:rPr>
              <w:t xml:space="preserve">с. </w:t>
            </w:r>
            <w:proofErr w:type="spellStart"/>
            <w:r w:rsidRPr="00216660">
              <w:rPr>
                <w:rFonts w:eastAsiaTheme="minorHAnsi"/>
                <w:lang w:eastAsia="en-US"/>
              </w:rPr>
              <w:t>Вояды</w:t>
            </w:r>
            <w:proofErr w:type="spellEnd"/>
          </w:p>
        </w:tc>
        <w:tc>
          <w:tcPr>
            <w:tcW w:w="1800"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6</w:t>
            </w:r>
          </w:p>
        </w:tc>
        <w:tc>
          <w:tcPr>
            <w:tcW w:w="1862"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8</w:t>
            </w:r>
          </w:p>
        </w:tc>
        <w:tc>
          <w:tcPr>
            <w:tcW w:w="1918"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12</w:t>
            </w:r>
          </w:p>
        </w:tc>
        <w:tc>
          <w:tcPr>
            <w:tcW w:w="1389"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4</w:t>
            </w:r>
          </w:p>
        </w:tc>
      </w:tr>
      <w:tr w:rsidR="001702D6" w:rsidRPr="00216660" w:rsidTr="001702D6">
        <w:trPr>
          <w:trHeight w:val="219"/>
        </w:trPr>
        <w:tc>
          <w:tcPr>
            <w:tcW w:w="2448" w:type="dxa"/>
            <w:tcBorders>
              <w:top w:val="single" w:sz="4" w:space="0" w:color="auto"/>
              <w:left w:val="single" w:sz="4" w:space="0" w:color="auto"/>
              <w:bottom w:val="single" w:sz="4" w:space="0" w:color="auto"/>
              <w:right w:val="single" w:sz="4" w:space="0" w:color="auto"/>
            </w:tcBorders>
          </w:tcPr>
          <w:p w:rsidR="001702D6" w:rsidRPr="00216660" w:rsidRDefault="001702D6" w:rsidP="00256FAE">
            <w:pPr>
              <w:autoSpaceDE w:val="0"/>
              <w:autoSpaceDN w:val="0"/>
              <w:adjustRightInd w:val="0"/>
              <w:rPr>
                <w:rFonts w:eastAsiaTheme="minorHAnsi"/>
                <w:color w:val="000000"/>
                <w:lang w:eastAsia="en-US"/>
              </w:rPr>
            </w:pPr>
            <w:r w:rsidRPr="00216660">
              <w:rPr>
                <w:rFonts w:eastAsiaTheme="minorHAnsi"/>
                <w:lang w:eastAsia="en-US"/>
              </w:rPr>
              <w:t>с. Карман-Актау</w:t>
            </w:r>
          </w:p>
        </w:tc>
        <w:tc>
          <w:tcPr>
            <w:tcW w:w="1800"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2</w:t>
            </w:r>
          </w:p>
        </w:tc>
        <w:tc>
          <w:tcPr>
            <w:tcW w:w="1862"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4</w:t>
            </w:r>
          </w:p>
        </w:tc>
        <w:tc>
          <w:tcPr>
            <w:tcW w:w="1918"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0</w:t>
            </w:r>
          </w:p>
        </w:tc>
        <w:tc>
          <w:tcPr>
            <w:tcW w:w="1389"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3</w:t>
            </w:r>
          </w:p>
        </w:tc>
      </w:tr>
      <w:tr w:rsidR="001702D6" w:rsidRPr="00216660" w:rsidTr="001702D6">
        <w:trPr>
          <w:trHeight w:val="266"/>
        </w:trPr>
        <w:tc>
          <w:tcPr>
            <w:tcW w:w="2448" w:type="dxa"/>
            <w:tcBorders>
              <w:top w:val="single" w:sz="4" w:space="0" w:color="auto"/>
              <w:left w:val="single" w:sz="4" w:space="0" w:color="auto"/>
              <w:bottom w:val="single" w:sz="4" w:space="0" w:color="auto"/>
              <w:right w:val="single" w:sz="4" w:space="0" w:color="auto"/>
            </w:tcBorders>
          </w:tcPr>
          <w:p w:rsidR="001702D6" w:rsidRPr="00216660" w:rsidRDefault="001702D6" w:rsidP="00256FAE">
            <w:pPr>
              <w:autoSpaceDE w:val="0"/>
              <w:autoSpaceDN w:val="0"/>
              <w:adjustRightInd w:val="0"/>
              <w:rPr>
                <w:rFonts w:eastAsiaTheme="minorHAnsi"/>
                <w:lang w:eastAsia="en-US"/>
              </w:rPr>
            </w:pPr>
            <w:r w:rsidRPr="00216660">
              <w:rPr>
                <w:rFonts w:eastAsiaTheme="minorHAnsi"/>
                <w:lang w:eastAsia="en-US"/>
              </w:rPr>
              <w:t xml:space="preserve">с. </w:t>
            </w:r>
            <w:proofErr w:type="spellStart"/>
            <w:r w:rsidRPr="00216660">
              <w:rPr>
                <w:rFonts w:eastAsiaTheme="minorHAnsi"/>
                <w:lang w:eastAsia="en-US"/>
              </w:rPr>
              <w:t>Туртык</w:t>
            </w:r>
            <w:proofErr w:type="spellEnd"/>
          </w:p>
        </w:tc>
        <w:tc>
          <w:tcPr>
            <w:tcW w:w="1800"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1</w:t>
            </w:r>
          </w:p>
        </w:tc>
        <w:tc>
          <w:tcPr>
            <w:tcW w:w="1862"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3</w:t>
            </w:r>
          </w:p>
        </w:tc>
        <w:tc>
          <w:tcPr>
            <w:tcW w:w="1918"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0</w:t>
            </w:r>
          </w:p>
        </w:tc>
        <w:tc>
          <w:tcPr>
            <w:tcW w:w="1389"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lang w:eastAsia="en-US"/>
              </w:rPr>
            </w:pPr>
            <w:r w:rsidRPr="00216660">
              <w:rPr>
                <w:rFonts w:eastAsiaTheme="minorHAnsi"/>
                <w:lang w:eastAsia="en-US"/>
              </w:rPr>
              <w:t>0</w:t>
            </w:r>
          </w:p>
        </w:tc>
      </w:tr>
      <w:tr w:rsidR="001702D6" w:rsidRPr="00216660">
        <w:trPr>
          <w:trHeight w:val="195"/>
        </w:trPr>
        <w:tc>
          <w:tcPr>
            <w:tcW w:w="2448"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ind w:left="-108" w:firstLine="108"/>
              <w:jc w:val="center"/>
              <w:rPr>
                <w:rFonts w:eastAsiaTheme="minorHAnsi"/>
                <w:b/>
                <w:bCs/>
                <w:lang w:eastAsia="en-US"/>
              </w:rPr>
            </w:pPr>
            <w:r w:rsidRPr="00216660">
              <w:rPr>
                <w:rFonts w:eastAsiaTheme="minorHAnsi"/>
                <w:b/>
                <w:bCs/>
                <w:lang w:eastAsia="en-US"/>
              </w:rPr>
              <w:t>Всего</w:t>
            </w:r>
          </w:p>
        </w:tc>
        <w:tc>
          <w:tcPr>
            <w:tcW w:w="1800"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b/>
                <w:bCs/>
                <w:lang w:eastAsia="en-US"/>
              </w:rPr>
            </w:pPr>
            <w:r w:rsidRPr="00216660">
              <w:rPr>
                <w:rFonts w:eastAsiaTheme="minorHAnsi"/>
                <w:b/>
                <w:bCs/>
                <w:lang w:eastAsia="en-US"/>
              </w:rPr>
              <w:t>9</w:t>
            </w:r>
          </w:p>
        </w:tc>
        <w:tc>
          <w:tcPr>
            <w:tcW w:w="1862"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b/>
                <w:bCs/>
                <w:lang w:eastAsia="en-US"/>
              </w:rPr>
            </w:pPr>
            <w:r w:rsidRPr="00216660">
              <w:rPr>
                <w:rFonts w:eastAsiaTheme="minorHAnsi"/>
                <w:b/>
                <w:bCs/>
                <w:lang w:eastAsia="en-US"/>
              </w:rPr>
              <w:t>21</w:t>
            </w:r>
          </w:p>
        </w:tc>
        <w:tc>
          <w:tcPr>
            <w:tcW w:w="1918"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b/>
                <w:bCs/>
                <w:lang w:eastAsia="en-US"/>
              </w:rPr>
            </w:pPr>
            <w:r w:rsidRPr="00216660">
              <w:rPr>
                <w:rFonts w:eastAsiaTheme="minorHAnsi"/>
                <w:b/>
                <w:bCs/>
                <w:lang w:eastAsia="en-US"/>
              </w:rPr>
              <w:t>13</w:t>
            </w:r>
          </w:p>
        </w:tc>
        <w:tc>
          <w:tcPr>
            <w:tcW w:w="1389" w:type="dxa"/>
            <w:tcBorders>
              <w:top w:val="single" w:sz="4" w:space="0" w:color="auto"/>
              <w:left w:val="single" w:sz="4" w:space="0" w:color="auto"/>
              <w:bottom w:val="single" w:sz="4" w:space="0" w:color="auto"/>
              <w:right w:val="single" w:sz="4" w:space="0" w:color="auto"/>
            </w:tcBorders>
          </w:tcPr>
          <w:p w:rsidR="001702D6" w:rsidRPr="00216660" w:rsidRDefault="001702D6">
            <w:pPr>
              <w:autoSpaceDE w:val="0"/>
              <w:autoSpaceDN w:val="0"/>
              <w:adjustRightInd w:val="0"/>
              <w:jc w:val="center"/>
              <w:rPr>
                <w:rFonts w:eastAsiaTheme="minorHAnsi"/>
                <w:b/>
                <w:bCs/>
                <w:lang w:eastAsia="en-US"/>
              </w:rPr>
            </w:pPr>
            <w:r w:rsidRPr="00216660">
              <w:rPr>
                <w:rFonts w:eastAsiaTheme="minorHAnsi"/>
                <w:b/>
                <w:bCs/>
                <w:lang w:eastAsia="en-US"/>
              </w:rPr>
              <w:t>10</w:t>
            </w:r>
          </w:p>
        </w:tc>
      </w:tr>
    </w:tbl>
    <w:p w:rsidR="00045B32" w:rsidRPr="00216660" w:rsidRDefault="00045B32" w:rsidP="00045B32">
      <w:pPr>
        <w:ind w:firstLine="709"/>
        <w:jc w:val="both"/>
        <w:rPr>
          <w:iCs/>
          <w:sz w:val="24"/>
          <w:szCs w:val="24"/>
          <w:u w:val="single"/>
        </w:rPr>
      </w:pPr>
    </w:p>
    <w:p w:rsidR="003551B9" w:rsidRPr="00216660" w:rsidRDefault="005779F2" w:rsidP="00045B32">
      <w:pPr>
        <w:ind w:firstLine="709"/>
        <w:jc w:val="both"/>
        <w:rPr>
          <w:sz w:val="24"/>
          <w:szCs w:val="24"/>
        </w:rPr>
      </w:pPr>
      <w:r w:rsidRPr="00216660">
        <w:rPr>
          <w:iCs/>
          <w:sz w:val="24"/>
          <w:szCs w:val="24"/>
          <w:u w:val="single"/>
        </w:rPr>
        <w:t>Проектная численность населения по населённым пунктам</w:t>
      </w:r>
    </w:p>
    <w:p w:rsidR="005779F2" w:rsidRPr="00216660" w:rsidRDefault="005779F2" w:rsidP="00045B32">
      <w:pPr>
        <w:ind w:firstLine="709"/>
        <w:jc w:val="right"/>
        <w:rPr>
          <w:sz w:val="24"/>
          <w:szCs w:val="24"/>
        </w:rPr>
      </w:pPr>
      <w:r w:rsidRPr="00216660">
        <w:rPr>
          <w:sz w:val="24"/>
          <w:szCs w:val="24"/>
        </w:rPr>
        <w:t xml:space="preserve">таблица </w:t>
      </w:r>
      <w:proofErr w:type="spellStart"/>
      <w:r w:rsidR="002C1C25" w:rsidRPr="00216660">
        <w:rPr>
          <w:sz w:val="24"/>
          <w:szCs w:val="24"/>
        </w:rPr>
        <w:t>д</w:t>
      </w:r>
      <w:proofErr w:type="spellEnd"/>
      <w:r w:rsidRPr="0021666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5"/>
        <w:gridCol w:w="1274"/>
        <w:gridCol w:w="1872"/>
        <w:gridCol w:w="1596"/>
        <w:gridCol w:w="2144"/>
        <w:gridCol w:w="1356"/>
      </w:tblGrid>
      <w:tr w:rsidR="00A73B17" w:rsidRPr="00216660" w:rsidTr="006E2DFF">
        <w:trPr>
          <w:trHeight w:val="629"/>
        </w:trPr>
        <w:tc>
          <w:tcPr>
            <w:tcW w:w="0" w:type="auto"/>
            <w:vAlign w:val="center"/>
            <w:hideMark/>
          </w:tcPr>
          <w:p w:rsidR="00A73B17" w:rsidRPr="00216660" w:rsidRDefault="00A73B17" w:rsidP="00045B32">
            <w:pPr>
              <w:jc w:val="center"/>
            </w:pPr>
            <w:r w:rsidRPr="00216660">
              <w:rPr>
                <w:b/>
                <w:bCs/>
              </w:rPr>
              <w:t>Наименование</w:t>
            </w:r>
          </w:p>
        </w:tc>
        <w:tc>
          <w:tcPr>
            <w:tcW w:w="0" w:type="auto"/>
            <w:vAlign w:val="center"/>
            <w:hideMark/>
          </w:tcPr>
          <w:p w:rsidR="00A73B17" w:rsidRPr="00216660" w:rsidRDefault="00A73B17" w:rsidP="00353306">
            <w:pPr>
              <w:jc w:val="center"/>
            </w:pPr>
            <w:r w:rsidRPr="00216660">
              <w:rPr>
                <w:b/>
                <w:bCs/>
              </w:rPr>
              <w:t>На 01.01. 201</w:t>
            </w:r>
            <w:r w:rsidR="00353306" w:rsidRPr="00216660">
              <w:rPr>
                <w:b/>
                <w:bCs/>
              </w:rPr>
              <w:t>4</w:t>
            </w:r>
            <w:r w:rsidRPr="00216660">
              <w:rPr>
                <w:b/>
                <w:bCs/>
              </w:rPr>
              <w:t>г.*</w:t>
            </w:r>
          </w:p>
        </w:tc>
        <w:tc>
          <w:tcPr>
            <w:tcW w:w="0" w:type="auto"/>
            <w:vAlign w:val="center"/>
            <w:hideMark/>
          </w:tcPr>
          <w:p w:rsidR="00A73B17" w:rsidRPr="00216660" w:rsidRDefault="00A73B17" w:rsidP="00353306">
            <w:pPr>
              <w:jc w:val="center"/>
            </w:pPr>
            <w:proofErr w:type="gramStart"/>
            <w:r w:rsidRPr="00216660">
              <w:rPr>
                <w:b/>
                <w:bCs/>
              </w:rPr>
              <w:t>Всего по с/с на 01.01.201</w:t>
            </w:r>
            <w:r w:rsidR="00353306" w:rsidRPr="00216660">
              <w:rPr>
                <w:b/>
                <w:bCs/>
              </w:rPr>
              <w:t>4</w:t>
            </w:r>
            <w:r w:rsidRPr="00216660">
              <w:rPr>
                <w:b/>
                <w:bCs/>
              </w:rPr>
              <w:t>г</w:t>
            </w:r>
            <w:proofErr w:type="gramEnd"/>
          </w:p>
        </w:tc>
        <w:tc>
          <w:tcPr>
            <w:tcW w:w="0" w:type="auto"/>
            <w:vAlign w:val="center"/>
            <w:hideMark/>
          </w:tcPr>
          <w:p w:rsidR="00A73B17" w:rsidRPr="00216660" w:rsidRDefault="00A73B17" w:rsidP="00353306">
            <w:pPr>
              <w:jc w:val="center"/>
            </w:pPr>
            <w:proofErr w:type="spellStart"/>
            <w:proofErr w:type="gramStart"/>
            <w:r w:rsidRPr="00216660">
              <w:rPr>
                <w:b/>
                <w:bCs/>
              </w:rPr>
              <w:t>Расчёт-ный</w:t>
            </w:r>
            <w:proofErr w:type="spellEnd"/>
            <w:proofErr w:type="gramEnd"/>
            <w:r w:rsidRPr="00216660">
              <w:rPr>
                <w:b/>
                <w:bCs/>
              </w:rPr>
              <w:t xml:space="preserve"> срок 203</w:t>
            </w:r>
            <w:r w:rsidR="00353306" w:rsidRPr="00216660">
              <w:rPr>
                <w:b/>
                <w:bCs/>
              </w:rPr>
              <w:t>5</w:t>
            </w:r>
            <w:r w:rsidRPr="00216660">
              <w:rPr>
                <w:b/>
                <w:bCs/>
              </w:rPr>
              <w:t>г.</w:t>
            </w:r>
          </w:p>
        </w:tc>
        <w:tc>
          <w:tcPr>
            <w:tcW w:w="0" w:type="auto"/>
            <w:vAlign w:val="center"/>
            <w:hideMark/>
          </w:tcPr>
          <w:p w:rsidR="00A73B17" w:rsidRPr="00216660" w:rsidRDefault="00A73B17" w:rsidP="00353306">
            <w:pPr>
              <w:jc w:val="center"/>
            </w:pPr>
            <w:proofErr w:type="spellStart"/>
            <w:r w:rsidRPr="00216660">
              <w:rPr>
                <w:b/>
                <w:bCs/>
              </w:rPr>
              <w:t>Расчёт-ный</w:t>
            </w:r>
            <w:proofErr w:type="spellEnd"/>
            <w:r w:rsidRPr="00216660">
              <w:rPr>
                <w:b/>
                <w:bCs/>
              </w:rPr>
              <w:t xml:space="preserve"> срок 203</w:t>
            </w:r>
            <w:r w:rsidR="00353306" w:rsidRPr="00216660">
              <w:rPr>
                <w:b/>
                <w:bCs/>
              </w:rPr>
              <w:t>5</w:t>
            </w:r>
            <w:r w:rsidRPr="00216660">
              <w:rPr>
                <w:b/>
                <w:bCs/>
              </w:rPr>
              <w:t xml:space="preserve">г., всего </w:t>
            </w:r>
            <w:proofErr w:type="gramStart"/>
            <w:r w:rsidRPr="00216660">
              <w:rPr>
                <w:b/>
                <w:bCs/>
              </w:rPr>
              <w:t>по</w:t>
            </w:r>
            <w:proofErr w:type="gramEnd"/>
            <w:r w:rsidRPr="00216660">
              <w:rPr>
                <w:b/>
                <w:bCs/>
              </w:rPr>
              <w:t xml:space="preserve"> с/с</w:t>
            </w:r>
          </w:p>
        </w:tc>
        <w:tc>
          <w:tcPr>
            <w:tcW w:w="0" w:type="auto"/>
            <w:vAlign w:val="center"/>
            <w:hideMark/>
          </w:tcPr>
          <w:p w:rsidR="00A73B17" w:rsidRPr="00216660" w:rsidRDefault="00A73B17" w:rsidP="00045B32">
            <w:pPr>
              <w:jc w:val="center"/>
            </w:pPr>
            <w:r w:rsidRPr="00216660">
              <w:rPr>
                <w:b/>
                <w:bCs/>
              </w:rPr>
              <w:t>Примечание</w:t>
            </w:r>
          </w:p>
        </w:tc>
      </w:tr>
      <w:tr w:rsidR="00A73B17" w:rsidRPr="00216660" w:rsidTr="006E2DFF">
        <w:trPr>
          <w:trHeight w:val="345"/>
        </w:trPr>
        <w:tc>
          <w:tcPr>
            <w:tcW w:w="0" w:type="auto"/>
            <w:vAlign w:val="center"/>
            <w:hideMark/>
          </w:tcPr>
          <w:p w:rsidR="00A73B17" w:rsidRPr="00216660" w:rsidRDefault="00A73B17" w:rsidP="006E2DFF">
            <w:pPr>
              <w:jc w:val="center"/>
            </w:pPr>
            <w:r w:rsidRPr="00216660">
              <w:rPr>
                <w:b/>
                <w:bCs/>
              </w:rPr>
              <w:t>2</w:t>
            </w:r>
          </w:p>
        </w:tc>
        <w:tc>
          <w:tcPr>
            <w:tcW w:w="0" w:type="auto"/>
            <w:vAlign w:val="center"/>
            <w:hideMark/>
          </w:tcPr>
          <w:p w:rsidR="00A73B17" w:rsidRPr="00216660" w:rsidRDefault="00A73B17" w:rsidP="006E2DFF">
            <w:pPr>
              <w:jc w:val="center"/>
            </w:pPr>
            <w:r w:rsidRPr="00216660">
              <w:rPr>
                <w:b/>
                <w:bCs/>
              </w:rPr>
              <w:t>3</w:t>
            </w:r>
          </w:p>
        </w:tc>
        <w:tc>
          <w:tcPr>
            <w:tcW w:w="0" w:type="auto"/>
            <w:vAlign w:val="center"/>
            <w:hideMark/>
          </w:tcPr>
          <w:p w:rsidR="00A73B17" w:rsidRPr="00216660" w:rsidRDefault="00A73B17" w:rsidP="006E2DFF">
            <w:pPr>
              <w:jc w:val="center"/>
            </w:pPr>
            <w:r w:rsidRPr="00216660">
              <w:rPr>
                <w:b/>
                <w:bCs/>
              </w:rPr>
              <w:t>4</w:t>
            </w:r>
          </w:p>
        </w:tc>
        <w:tc>
          <w:tcPr>
            <w:tcW w:w="0" w:type="auto"/>
            <w:vAlign w:val="center"/>
            <w:hideMark/>
          </w:tcPr>
          <w:p w:rsidR="00A73B17" w:rsidRPr="00216660" w:rsidRDefault="00A73B17" w:rsidP="006E2DFF">
            <w:pPr>
              <w:jc w:val="center"/>
            </w:pPr>
            <w:r w:rsidRPr="00216660">
              <w:rPr>
                <w:b/>
                <w:bCs/>
              </w:rPr>
              <w:t>5</w:t>
            </w:r>
          </w:p>
        </w:tc>
        <w:tc>
          <w:tcPr>
            <w:tcW w:w="0" w:type="auto"/>
            <w:vAlign w:val="center"/>
            <w:hideMark/>
          </w:tcPr>
          <w:p w:rsidR="00A73B17" w:rsidRPr="00216660" w:rsidRDefault="00A73B17" w:rsidP="006E2DFF">
            <w:pPr>
              <w:jc w:val="center"/>
            </w:pPr>
            <w:r w:rsidRPr="00216660">
              <w:rPr>
                <w:b/>
                <w:bCs/>
              </w:rPr>
              <w:t>6</w:t>
            </w:r>
          </w:p>
        </w:tc>
        <w:tc>
          <w:tcPr>
            <w:tcW w:w="0" w:type="auto"/>
            <w:vAlign w:val="center"/>
            <w:hideMark/>
          </w:tcPr>
          <w:p w:rsidR="00A73B17" w:rsidRPr="00216660" w:rsidRDefault="00A73B17" w:rsidP="006E2DFF">
            <w:pPr>
              <w:jc w:val="center"/>
            </w:pPr>
            <w:r w:rsidRPr="00216660">
              <w:rPr>
                <w:b/>
                <w:bCs/>
              </w:rPr>
              <w:t>7</w:t>
            </w:r>
          </w:p>
        </w:tc>
      </w:tr>
      <w:tr w:rsidR="006630BC" w:rsidRPr="00216660" w:rsidTr="00B96FC2">
        <w:trPr>
          <w:trHeight w:val="270"/>
        </w:trPr>
        <w:tc>
          <w:tcPr>
            <w:tcW w:w="0" w:type="auto"/>
            <w:hideMark/>
          </w:tcPr>
          <w:p w:rsidR="006630BC" w:rsidRPr="00216660" w:rsidRDefault="004A611D" w:rsidP="00917DA8">
            <w:pPr>
              <w:rPr>
                <w:color w:val="000000"/>
              </w:rPr>
            </w:pPr>
            <w:r w:rsidRPr="00216660">
              <w:rPr>
                <w:b/>
                <w:bCs/>
                <w:color w:val="000000"/>
              </w:rPr>
              <w:t>Воядинский</w:t>
            </w:r>
            <w:r w:rsidR="006630BC" w:rsidRPr="00216660">
              <w:rPr>
                <w:b/>
                <w:bCs/>
                <w:color w:val="000000"/>
              </w:rPr>
              <w:t xml:space="preserve"> сельсовет</w:t>
            </w:r>
          </w:p>
        </w:tc>
        <w:tc>
          <w:tcPr>
            <w:tcW w:w="0" w:type="auto"/>
            <w:hideMark/>
          </w:tcPr>
          <w:p w:rsidR="006630BC" w:rsidRPr="00216660" w:rsidRDefault="006630BC" w:rsidP="00237DC4">
            <w:pPr>
              <w:jc w:val="center"/>
              <w:rPr>
                <w:color w:val="000000"/>
              </w:rPr>
            </w:pPr>
          </w:p>
        </w:tc>
        <w:tc>
          <w:tcPr>
            <w:tcW w:w="0" w:type="auto"/>
            <w:hideMark/>
          </w:tcPr>
          <w:p w:rsidR="006630BC" w:rsidRPr="00216660" w:rsidRDefault="001702D6" w:rsidP="00237DC4">
            <w:pPr>
              <w:jc w:val="center"/>
              <w:rPr>
                <w:color w:val="000000"/>
              </w:rPr>
            </w:pPr>
            <w:r w:rsidRPr="00216660">
              <w:rPr>
                <w:color w:val="000000"/>
              </w:rPr>
              <w:t xml:space="preserve">785  </w:t>
            </w:r>
          </w:p>
        </w:tc>
        <w:tc>
          <w:tcPr>
            <w:tcW w:w="0" w:type="auto"/>
            <w:hideMark/>
          </w:tcPr>
          <w:p w:rsidR="006630BC" w:rsidRPr="00216660" w:rsidRDefault="006630BC" w:rsidP="00725DB2">
            <w:pPr>
              <w:jc w:val="center"/>
              <w:rPr>
                <w:color w:val="000000"/>
              </w:rPr>
            </w:pPr>
          </w:p>
        </w:tc>
        <w:tc>
          <w:tcPr>
            <w:tcW w:w="0" w:type="auto"/>
            <w:hideMark/>
          </w:tcPr>
          <w:p w:rsidR="006630BC" w:rsidRPr="00216660" w:rsidRDefault="001702D6" w:rsidP="00917DA8">
            <w:pPr>
              <w:jc w:val="center"/>
              <w:rPr>
                <w:color w:val="000000"/>
              </w:rPr>
            </w:pPr>
            <w:r w:rsidRPr="00216660">
              <w:rPr>
                <w:color w:val="000000"/>
              </w:rPr>
              <w:t>862</w:t>
            </w:r>
          </w:p>
        </w:tc>
        <w:tc>
          <w:tcPr>
            <w:tcW w:w="0" w:type="auto"/>
            <w:hideMark/>
          </w:tcPr>
          <w:p w:rsidR="006630BC" w:rsidRPr="00216660" w:rsidRDefault="006630BC" w:rsidP="00045B32"/>
        </w:tc>
      </w:tr>
      <w:tr w:rsidR="001702D6" w:rsidRPr="00216660" w:rsidTr="00B96FC2">
        <w:trPr>
          <w:trHeight w:val="270"/>
        </w:trPr>
        <w:tc>
          <w:tcPr>
            <w:tcW w:w="0" w:type="auto"/>
            <w:hideMark/>
          </w:tcPr>
          <w:p w:rsidR="001702D6" w:rsidRPr="00216660" w:rsidRDefault="001702D6" w:rsidP="00256FAE">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Акылбай</w:t>
            </w:r>
            <w:proofErr w:type="spellEnd"/>
          </w:p>
        </w:tc>
        <w:tc>
          <w:tcPr>
            <w:tcW w:w="0" w:type="auto"/>
            <w:hideMark/>
          </w:tcPr>
          <w:p w:rsidR="001702D6" w:rsidRPr="00216660" w:rsidRDefault="001702D6" w:rsidP="00256FAE">
            <w:pPr>
              <w:jc w:val="center"/>
            </w:pPr>
            <w:r w:rsidRPr="00216660">
              <w:rPr>
                <w:color w:val="000000"/>
              </w:rPr>
              <w:t>98</w:t>
            </w:r>
          </w:p>
        </w:tc>
        <w:tc>
          <w:tcPr>
            <w:tcW w:w="0" w:type="auto"/>
            <w:hideMark/>
          </w:tcPr>
          <w:p w:rsidR="001702D6" w:rsidRPr="00216660" w:rsidRDefault="001702D6" w:rsidP="00237DC4">
            <w:pPr>
              <w:jc w:val="center"/>
              <w:rPr>
                <w:color w:val="000000"/>
              </w:rPr>
            </w:pPr>
          </w:p>
        </w:tc>
        <w:tc>
          <w:tcPr>
            <w:tcW w:w="0" w:type="auto"/>
            <w:hideMark/>
          </w:tcPr>
          <w:p w:rsidR="001702D6" w:rsidRPr="00216660" w:rsidRDefault="001702D6" w:rsidP="00256FAE">
            <w:pPr>
              <w:jc w:val="center"/>
            </w:pPr>
            <w:r w:rsidRPr="00216660">
              <w:rPr>
                <w:color w:val="000000"/>
              </w:rPr>
              <w:t>109</w:t>
            </w:r>
          </w:p>
        </w:tc>
        <w:tc>
          <w:tcPr>
            <w:tcW w:w="0" w:type="auto"/>
            <w:hideMark/>
          </w:tcPr>
          <w:p w:rsidR="001702D6" w:rsidRPr="00216660" w:rsidRDefault="001702D6" w:rsidP="00725DB2">
            <w:pPr>
              <w:jc w:val="center"/>
              <w:rPr>
                <w:color w:val="000000"/>
              </w:rPr>
            </w:pPr>
          </w:p>
        </w:tc>
        <w:tc>
          <w:tcPr>
            <w:tcW w:w="0" w:type="auto"/>
            <w:hideMark/>
          </w:tcPr>
          <w:p w:rsidR="001702D6" w:rsidRPr="00216660" w:rsidRDefault="001702D6" w:rsidP="00045B32"/>
        </w:tc>
      </w:tr>
      <w:tr w:rsidR="001702D6" w:rsidRPr="00216660" w:rsidTr="00B96FC2">
        <w:trPr>
          <w:trHeight w:val="270"/>
        </w:trPr>
        <w:tc>
          <w:tcPr>
            <w:tcW w:w="0" w:type="auto"/>
            <w:hideMark/>
          </w:tcPr>
          <w:p w:rsidR="001702D6" w:rsidRPr="00216660" w:rsidRDefault="001702D6" w:rsidP="00256FAE">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Бадряш-Актау</w:t>
            </w:r>
            <w:proofErr w:type="spellEnd"/>
          </w:p>
        </w:tc>
        <w:tc>
          <w:tcPr>
            <w:tcW w:w="0" w:type="auto"/>
            <w:hideMark/>
          </w:tcPr>
          <w:p w:rsidR="001702D6" w:rsidRPr="00216660" w:rsidRDefault="001702D6" w:rsidP="00256FAE">
            <w:pPr>
              <w:jc w:val="center"/>
            </w:pPr>
            <w:r w:rsidRPr="00216660">
              <w:rPr>
                <w:color w:val="000000"/>
              </w:rPr>
              <w:t>23</w:t>
            </w:r>
          </w:p>
        </w:tc>
        <w:tc>
          <w:tcPr>
            <w:tcW w:w="0" w:type="auto"/>
            <w:hideMark/>
          </w:tcPr>
          <w:p w:rsidR="001702D6" w:rsidRPr="00216660" w:rsidRDefault="001702D6" w:rsidP="008940B0">
            <w:pPr>
              <w:jc w:val="center"/>
              <w:rPr>
                <w:color w:val="000000"/>
              </w:rPr>
            </w:pPr>
          </w:p>
        </w:tc>
        <w:tc>
          <w:tcPr>
            <w:tcW w:w="0" w:type="auto"/>
            <w:hideMark/>
          </w:tcPr>
          <w:p w:rsidR="001702D6" w:rsidRPr="00216660" w:rsidRDefault="001702D6" w:rsidP="00256FAE">
            <w:pPr>
              <w:jc w:val="center"/>
            </w:pPr>
            <w:r w:rsidRPr="00216660">
              <w:rPr>
                <w:color w:val="000000"/>
              </w:rPr>
              <w:t>43</w:t>
            </w:r>
          </w:p>
        </w:tc>
        <w:tc>
          <w:tcPr>
            <w:tcW w:w="0" w:type="auto"/>
            <w:hideMark/>
          </w:tcPr>
          <w:p w:rsidR="001702D6" w:rsidRPr="00216660" w:rsidRDefault="001702D6" w:rsidP="00725DB2">
            <w:pPr>
              <w:jc w:val="center"/>
              <w:rPr>
                <w:color w:val="000000"/>
              </w:rPr>
            </w:pPr>
          </w:p>
        </w:tc>
        <w:tc>
          <w:tcPr>
            <w:tcW w:w="0" w:type="auto"/>
            <w:hideMark/>
          </w:tcPr>
          <w:p w:rsidR="001702D6" w:rsidRPr="00216660" w:rsidRDefault="001702D6" w:rsidP="00045B32"/>
        </w:tc>
      </w:tr>
      <w:tr w:rsidR="001702D6" w:rsidRPr="00216660" w:rsidTr="00B96FC2">
        <w:trPr>
          <w:trHeight w:val="270"/>
        </w:trPr>
        <w:tc>
          <w:tcPr>
            <w:tcW w:w="0" w:type="auto"/>
            <w:hideMark/>
          </w:tcPr>
          <w:p w:rsidR="001702D6" w:rsidRPr="00216660" w:rsidRDefault="001702D6" w:rsidP="00256FAE">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Байсарово</w:t>
            </w:r>
            <w:proofErr w:type="spellEnd"/>
          </w:p>
        </w:tc>
        <w:tc>
          <w:tcPr>
            <w:tcW w:w="0" w:type="auto"/>
            <w:hideMark/>
          </w:tcPr>
          <w:p w:rsidR="001702D6" w:rsidRPr="00216660" w:rsidRDefault="001702D6" w:rsidP="00256FAE">
            <w:pPr>
              <w:jc w:val="center"/>
            </w:pPr>
            <w:r w:rsidRPr="00216660">
              <w:rPr>
                <w:color w:val="000000"/>
              </w:rPr>
              <w:t>11</w:t>
            </w:r>
          </w:p>
        </w:tc>
        <w:tc>
          <w:tcPr>
            <w:tcW w:w="0" w:type="auto"/>
            <w:hideMark/>
          </w:tcPr>
          <w:p w:rsidR="001702D6" w:rsidRPr="00216660" w:rsidRDefault="001702D6" w:rsidP="008940B0">
            <w:pPr>
              <w:jc w:val="center"/>
              <w:rPr>
                <w:color w:val="000000"/>
              </w:rPr>
            </w:pPr>
          </w:p>
        </w:tc>
        <w:tc>
          <w:tcPr>
            <w:tcW w:w="0" w:type="auto"/>
            <w:hideMark/>
          </w:tcPr>
          <w:p w:rsidR="001702D6" w:rsidRPr="00216660" w:rsidRDefault="001702D6" w:rsidP="00256FAE">
            <w:pPr>
              <w:jc w:val="center"/>
            </w:pPr>
            <w:r w:rsidRPr="00216660">
              <w:rPr>
                <w:color w:val="000000"/>
              </w:rPr>
              <w:t>22</w:t>
            </w:r>
          </w:p>
        </w:tc>
        <w:tc>
          <w:tcPr>
            <w:tcW w:w="0" w:type="auto"/>
            <w:hideMark/>
          </w:tcPr>
          <w:p w:rsidR="001702D6" w:rsidRPr="00216660" w:rsidRDefault="001702D6" w:rsidP="00725DB2">
            <w:pPr>
              <w:jc w:val="center"/>
              <w:rPr>
                <w:color w:val="000000"/>
              </w:rPr>
            </w:pPr>
          </w:p>
        </w:tc>
        <w:tc>
          <w:tcPr>
            <w:tcW w:w="0" w:type="auto"/>
            <w:hideMark/>
          </w:tcPr>
          <w:p w:rsidR="001702D6" w:rsidRPr="00216660" w:rsidRDefault="001702D6" w:rsidP="00045B32"/>
        </w:tc>
      </w:tr>
      <w:tr w:rsidR="001702D6" w:rsidRPr="00216660" w:rsidTr="00B96FC2">
        <w:trPr>
          <w:trHeight w:val="270"/>
        </w:trPr>
        <w:tc>
          <w:tcPr>
            <w:tcW w:w="0" w:type="auto"/>
            <w:hideMark/>
          </w:tcPr>
          <w:p w:rsidR="001702D6" w:rsidRPr="00216660" w:rsidRDefault="001702D6" w:rsidP="00256FAE">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Чангакуль</w:t>
            </w:r>
            <w:proofErr w:type="spellEnd"/>
          </w:p>
        </w:tc>
        <w:tc>
          <w:tcPr>
            <w:tcW w:w="0" w:type="auto"/>
            <w:hideMark/>
          </w:tcPr>
          <w:p w:rsidR="001702D6" w:rsidRPr="00216660" w:rsidRDefault="001702D6" w:rsidP="00256FAE">
            <w:pPr>
              <w:jc w:val="center"/>
            </w:pPr>
            <w:r w:rsidRPr="00216660">
              <w:rPr>
                <w:color w:val="000000"/>
              </w:rPr>
              <w:t>50</w:t>
            </w:r>
          </w:p>
        </w:tc>
        <w:tc>
          <w:tcPr>
            <w:tcW w:w="0" w:type="auto"/>
            <w:hideMark/>
          </w:tcPr>
          <w:p w:rsidR="001702D6" w:rsidRPr="00216660" w:rsidRDefault="001702D6" w:rsidP="008940B0">
            <w:pPr>
              <w:jc w:val="center"/>
              <w:rPr>
                <w:color w:val="000000"/>
              </w:rPr>
            </w:pPr>
          </w:p>
        </w:tc>
        <w:tc>
          <w:tcPr>
            <w:tcW w:w="0" w:type="auto"/>
            <w:hideMark/>
          </w:tcPr>
          <w:p w:rsidR="001702D6" w:rsidRPr="00216660" w:rsidRDefault="001702D6" w:rsidP="001702D6">
            <w:pPr>
              <w:jc w:val="center"/>
            </w:pPr>
            <w:r w:rsidRPr="00216660">
              <w:rPr>
                <w:color w:val="000000"/>
              </w:rPr>
              <w:t>68</w:t>
            </w:r>
          </w:p>
        </w:tc>
        <w:tc>
          <w:tcPr>
            <w:tcW w:w="0" w:type="auto"/>
            <w:hideMark/>
          </w:tcPr>
          <w:p w:rsidR="001702D6" w:rsidRPr="00216660" w:rsidRDefault="001702D6" w:rsidP="00725DB2">
            <w:pPr>
              <w:jc w:val="center"/>
              <w:rPr>
                <w:color w:val="000000"/>
              </w:rPr>
            </w:pPr>
          </w:p>
        </w:tc>
        <w:tc>
          <w:tcPr>
            <w:tcW w:w="0" w:type="auto"/>
            <w:hideMark/>
          </w:tcPr>
          <w:p w:rsidR="001702D6" w:rsidRPr="00216660" w:rsidRDefault="001702D6" w:rsidP="00045B32"/>
        </w:tc>
      </w:tr>
      <w:tr w:rsidR="001702D6" w:rsidRPr="00216660" w:rsidTr="00B96FC2">
        <w:trPr>
          <w:trHeight w:val="270"/>
        </w:trPr>
        <w:tc>
          <w:tcPr>
            <w:tcW w:w="0" w:type="auto"/>
            <w:hideMark/>
          </w:tcPr>
          <w:p w:rsidR="001702D6" w:rsidRPr="00216660" w:rsidRDefault="001702D6" w:rsidP="00256FAE">
            <w:pPr>
              <w:autoSpaceDE w:val="0"/>
              <w:autoSpaceDN w:val="0"/>
              <w:adjustRightInd w:val="0"/>
              <w:rPr>
                <w:rFonts w:eastAsiaTheme="minorHAnsi"/>
                <w:color w:val="000000"/>
                <w:lang w:eastAsia="en-US"/>
              </w:rPr>
            </w:pPr>
            <w:r w:rsidRPr="00216660">
              <w:rPr>
                <w:rFonts w:eastAsiaTheme="minorHAnsi"/>
                <w:lang w:eastAsia="en-US"/>
              </w:rPr>
              <w:t xml:space="preserve">с. </w:t>
            </w:r>
            <w:proofErr w:type="spellStart"/>
            <w:r w:rsidRPr="00216660">
              <w:rPr>
                <w:rFonts w:eastAsiaTheme="minorHAnsi"/>
                <w:lang w:eastAsia="en-US"/>
              </w:rPr>
              <w:t>Вояды</w:t>
            </w:r>
            <w:proofErr w:type="spellEnd"/>
          </w:p>
        </w:tc>
        <w:tc>
          <w:tcPr>
            <w:tcW w:w="0" w:type="auto"/>
            <w:hideMark/>
          </w:tcPr>
          <w:p w:rsidR="001702D6" w:rsidRPr="00216660" w:rsidRDefault="001702D6" w:rsidP="00256FAE">
            <w:pPr>
              <w:jc w:val="center"/>
            </w:pPr>
            <w:r w:rsidRPr="00216660">
              <w:rPr>
                <w:color w:val="000000"/>
              </w:rPr>
              <w:t>444</w:t>
            </w:r>
          </w:p>
        </w:tc>
        <w:tc>
          <w:tcPr>
            <w:tcW w:w="0" w:type="auto"/>
            <w:hideMark/>
          </w:tcPr>
          <w:p w:rsidR="001702D6" w:rsidRPr="00216660" w:rsidRDefault="001702D6" w:rsidP="008940B0">
            <w:pPr>
              <w:jc w:val="center"/>
              <w:rPr>
                <w:color w:val="000000"/>
              </w:rPr>
            </w:pPr>
          </w:p>
        </w:tc>
        <w:tc>
          <w:tcPr>
            <w:tcW w:w="0" w:type="auto"/>
            <w:hideMark/>
          </w:tcPr>
          <w:p w:rsidR="001702D6" w:rsidRPr="00216660" w:rsidRDefault="001702D6" w:rsidP="00256FAE">
            <w:pPr>
              <w:jc w:val="center"/>
            </w:pPr>
            <w:r w:rsidRPr="00216660">
              <w:rPr>
                <w:color w:val="000000"/>
              </w:rPr>
              <w:t>461</w:t>
            </w:r>
          </w:p>
        </w:tc>
        <w:tc>
          <w:tcPr>
            <w:tcW w:w="0" w:type="auto"/>
            <w:hideMark/>
          </w:tcPr>
          <w:p w:rsidR="001702D6" w:rsidRPr="00216660" w:rsidRDefault="001702D6" w:rsidP="00725DB2">
            <w:pPr>
              <w:jc w:val="center"/>
              <w:rPr>
                <w:color w:val="000000"/>
              </w:rPr>
            </w:pPr>
          </w:p>
        </w:tc>
        <w:tc>
          <w:tcPr>
            <w:tcW w:w="0" w:type="auto"/>
            <w:hideMark/>
          </w:tcPr>
          <w:p w:rsidR="001702D6" w:rsidRPr="00216660" w:rsidRDefault="001702D6" w:rsidP="00045B32"/>
        </w:tc>
      </w:tr>
      <w:tr w:rsidR="001702D6" w:rsidRPr="00216660" w:rsidTr="00B96FC2">
        <w:trPr>
          <w:trHeight w:val="270"/>
        </w:trPr>
        <w:tc>
          <w:tcPr>
            <w:tcW w:w="0" w:type="auto"/>
            <w:hideMark/>
          </w:tcPr>
          <w:p w:rsidR="001702D6" w:rsidRPr="00216660" w:rsidRDefault="001702D6" w:rsidP="00256FAE">
            <w:pPr>
              <w:autoSpaceDE w:val="0"/>
              <w:autoSpaceDN w:val="0"/>
              <w:adjustRightInd w:val="0"/>
              <w:rPr>
                <w:rFonts w:eastAsiaTheme="minorHAnsi"/>
                <w:color w:val="000000"/>
                <w:lang w:eastAsia="en-US"/>
              </w:rPr>
            </w:pPr>
            <w:r w:rsidRPr="00216660">
              <w:rPr>
                <w:rFonts w:eastAsiaTheme="minorHAnsi"/>
                <w:lang w:eastAsia="en-US"/>
              </w:rPr>
              <w:t>с. Карман-Актау</w:t>
            </w:r>
          </w:p>
        </w:tc>
        <w:tc>
          <w:tcPr>
            <w:tcW w:w="0" w:type="auto"/>
            <w:hideMark/>
          </w:tcPr>
          <w:p w:rsidR="001702D6" w:rsidRPr="00216660" w:rsidRDefault="001702D6" w:rsidP="00256FAE">
            <w:pPr>
              <w:jc w:val="center"/>
            </w:pPr>
            <w:r w:rsidRPr="00216660">
              <w:t>72</w:t>
            </w:r>
          </w:p>
        </w:tc>
        <w:tc>
          <w:tcPr>
            <w:tcW w:w="0" w:type="auto"/>
            <w:hideMark/>
          </w:tcPr>
          <w:p w:rsidR="001702D6" w:rsidRPr="00216660" w:rsidRDefault="001702D6" w:rsidP="008940B0">
            <w:pPr>
              <w:jc w:val="center"/>
              <w:rPr>
                <w:color w:val="000000"/>
              </w:rPr>
            </w:pPr>
          </w:p>
        </w:tc>
        <w:tc>
          <w:tcPr>
            <w:tcW w:w="0" w:type="auto"/>
            <w:hideMark/>
          </w:tcPr>
          <w:p w:rsidR="001702D6" w:rsidRPr="00216660" w:rsidRDefault="001702D6" w:rsidP="00256FAE">
            <w:pPr>
              <w:jc w:val="center"/>
            </w:pPr>
            <w:r w:rsidRPr="00216660">
              <w:t>72</w:t>
            </w:r>
          </w:p>
        </w:tc>
        <w:tc>
          <w:tcPr>
            <w:tcW w:w="0" w:type="auto"/>
            <w:hideMark/>
          </w:tcPr>
          <w:p w:rsidR="001702D6" w:rsidRPr="00216660" w:rsidRDefault="001702D6" w:rsidP="00725DB2">
            <w:pPr>
              <w:jc w:val="center"/>
              <w:rPr>
                <w:color w:val="000000"/>
              </w:rPr>
            </w:pPr>
          </w:p>
        </w:tc>
        <w:tc>
          <w:tcPr>
            <w:tcW w:w="0" w:type="auto"/>
            <w:hideMark/>
          </w:tcPr>
          <w:p w:rsidR="001702D6" w:rsidRPr="00216660" w:rsidRDefault="001702D6" w:rsidP="00045B32"/>
        </w:tc>
      </w:tr>
      <w:tr w:rsidR="001702D6" w:rsidRPr="00216660" w:rsidTr="00B96FC2">
        <w:trPr>
          <w:trHeight w:val="270"/>
        </w:trPr>
        <w:tc>
          <w:tcPr>
            <w:tcW w:w="0" w:type="auto"/>
            <w:hideMark/>
          </w:tcPr>
          <w:p w:rsidR="001702D6" w:rsidRPr="00216660" w:rsidRDefault="001702D6" w:rsidP="00256FAE">
            <w:pPr>
              <w:autoSpaceDE w:val="0"/>
              <w:autoSpaceDN w:val="0"/>
              <w:adjustRightInd w:val="0"/>
              <w:rPr>
                <w:rFonts w:eastAsiaTheme="minorHAnsi"/>
                <w:lang w:eastAsia="en-US"/>
              </w:rPr>
            </w:pPr>
            <w:r w:rsidRPr="00216660">
              <w:rPr>
                <w:rFonts w:eastAsiaTheme="minorHAnsi"/>
                <w:lang w:eastAsia="en-US"/>
              </w:rPr>
              <w:t xml:space="preserve">с. </w:t>
            </w:r>
            <w:proofErr w:type="spellStart"/>
            <w:r w:rsidRPr="00216660">
              <w:rPr>
                <w:rFonts w:eastAsiaTheme="minorHAnsi"/>
                <w:lang w:eastAsia="en-US"/>
              </w:rPr>
              <w:t>Туртык</w:t>
            </w:r>
            <w:proofErr w:type="spellEnd"/>
          </w:p>
        </w:tc>
        <w:tc>
          <w:tcPr>
            <w:tcW w:w="0" w:type="auto"/>
            <w:hideMark/>
          </w:tcPr>
          <w:p w:rsidR="001702D6" w:rsidRPr="00216660" w:rsidRDefault="001702D6" w:rsidP="00256FAE">
            <w:pPr>
              <w:jc w:val="center"/>
            </w:pPr>
            <w:r w:rsidRPr="00216660">
              <w:t>87</w:t>
            </w:r>
          </w:p>
        </w:tc>
        <w:tc>
          <w:tcPr>
            <w:tcW w:w="0" w:type="auto"/>
            <w:hideMark/>
          </w:tcPr>
          <w:p w:rsidR="001702D6" w:rsidRPr="00216660" w:rsidRDefault="001702D6" w:rsidP="008940B0">
            <w:pPr>
              <w:jc w:val="center"/>
              <w:rPr>
                <w:color w:val="000000"/>
              </w:rPr>
            </w:pPr>
          </w:p>
        </w:tc>
        <w:tc>
          <w:tcPr>
            <w:tcW w:w="0" w:type="auto"/>
            <w:hideMark/>
          </w:tcPr>
          <w:p w:rsidR="001702D6" w:rsidRPr="00216660" w:rsidRDefault="001702D6" w:rsidP="00256FAE">
            <w:pPr>
              <w:jc w:val="center"/>
            </w:pPr>
            <w:r w:rsidRPr="00216660">
              <w:t>87</w:t>
            </w:r>
          </w:p>
        </w:tc>
        <w:tc>
          <w:tcPr>
            <w:tcW w:w="0" w:type="auto"/>
            <w:hideMark/>
          </w:tcPr>
          <w:p w:rsidR="001702D6" w:rsidRPr="00216660" w:rsidRDefault="001702D6" w:rsidP="00725DB2">
            <w:pPr>
              <w:jc w:val="center"/>
              <w:rPr>
                <w:color w:val="000000"/>
              </w:rPr>
            </w:pPr>
          </w:p>
        </w:tc>
        <w:tc>
          <w:tcPr>
            <w:tcW w:w="0" w:type="auto"/>
            <w:hideMark/>
          </w:tcPr>
          <w:p w:rsidR="001702D6" w:rsidRPr="00216660" w:rsidRDefault="001702D6" w:rsidP="00045B32"/>
        </w:tc>
      </w:tr>
      <w:tr w:rsidR="001702D6" w:rsidRPr="00216660" w:rsidTr="00B96FC2">
        <w:trPr>
          <w:trHeight w:val="270"/>
        </w:trPr>
        <w:tc>
          <w:tcPr>
            <w:tcW w:w="0" w:type="auto"/>
            <w:hideMark/>
          </w:tcPr>
          <w:p w:rsidR="001702D6" w:rsidRPr="00216660" w:rsidRDefault="001702D6" w:rsidP="00256FAE">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Акылбай</w:t>
            </w:r>
            <w:proofErr w:type="spellEnd"/>
          </w:p>
        </w:tc>
        <w:tc>
          <w:tcPr>
            <w:tcW w:w="0" w:type="auto"/>
            <w:hideMark/>
          </w:tcPr>
          <w:p w:rsidR="001702D6" w:rsidRPr="00216660" w:rsidRDefault="001702D6" w:rsidP="00256FAE">
            <w:pPr>
              <w:jc w:val="center"/>
            </w:pPr>
            <w:r w:rsidRPr="00216660">
              <w:rPr>
                <w:color w:val="000000"/>
              </w:rPr>
              <w:t>98</w:t>
            </w:r>
          </w:p>
        </w:tc>
        <w:tc>
          <w:tcPr>
            <w:tcW w:w="0" w:type="auto"/>
            <w:hideMark/>
          </w:tcPr>
          <w:p w:rsidR="001702D6" w:rsidRPr="00216660" w:rsidRDefault="001702D6" w:rsidP="008940B0">
            <w:pPr>
              <w:jc w:val="center"/>
              <w:rPr>
                <w:color w:val="000000"/>
              </w:rPr>
            </w:pPr>
          </w:p>
        </w:tc>
        <w:tc>
          <w:tcPr>
            <w:tcW w:w="0" w:type="auto"/>
            <w:hideMark/>
          </w:tcPr>
          <w:p w:rsidR="001702D6" w:rsidRPr="00216660" w:rsidRDefault="001702D6" w:rsidP="00256FAE">
            <w:pPr>
              <w:jc w:val="center"/>
            </w:pPr>
            <w:r w:rsidRPr="00216660">
              <w:rPr>
                <w:color w:val="000000"/>
              </w:rPr>
              <w:t>109</w:t>
            </w:r>
          </w:p>
        </w:tc>
        <w:tc>
          <w:tcPr>
            <w:tcW w:w="0" w:type="auto"/>
            <w:hideMark/>
          </w:tcPr>
          <w:p w:rsidR="001702D6" w:rsidRPr="00216660" w:rsidRDefault="001702D6" w:rsidP="00725DB2">
            <w:pPr>
              <w:jc w:val="center"/>
              <w:rPr>
                <w:color w:val="000000"/>
              </w:rPr>
            </w:pPr>
          </w:p>
        </w:tc>
        <w:tc>
          <w:tcPr>
            <w:tcW w:w="0" w:type="auto"/>
            <w:hideMark/>
          </w:tcPr>
          <w:p w:rsidR="001702D6" w:rsidRPr="00216660" w:rsidRDefault="001702D6" w:rsidP="00045B32"/>
        </w:tc>
      </w:tr>
    </w:tbl>
    <w:p w:rsidR="005779F2" w:rsidRPr="00216660" w:rsidRDefault="005779F2" w:rsidP="00C43A4F">
      <w:pPr>
        <w:ind w:firstLine="708"/>
        <w:jc w:val="both"/>
        <w:rPr>
          <w:sz w:val="24"/>
          <w:szCs w:val="24"/>
        </w:rPr>
      </w:pPr>
      <w:r w:rsidRPr="00216660">
        <w:rPr>
          <w:sz w:val="24"/>
          <w:szCs w:val="24"/>
        </w:rPr>
        <w:t xml:space="preserve">Общая прогнозная численность населения по проекту составит </w:t>
      </w:r>
      <w:r w:rsidR="001702D6" w:rsidRPr="00216660">
        <w:rPr>
          <w:sz w:val="24"/>
          <w:szCs w:val="24"/>
        </w:rPr>
        <w:t>862</w:t>
      </w:r>
      <w:r w:rsidR="00205CDD" w:rsidRPr="00216660">
        <w:rPr>
          <w:sz w:val="24"/>
          <w:szCs w:val="24"/>
        </w:rPr>
        <w:t xml:space="preserve"> </w:t>
      </w:r>
      <w:r w:rsidRPr="00216660">
        <w:rPr>
          <w:sz w:val="24"/>
          <w:szCs w:val="24"/>
        </w:rPr>
        <w:t xml:space="preserve">чел. </w:t>
      </w:r>
    </w:p>
    <w:p w:rsidR="00045B32" w:rsidRPr="00216660" w:rsidRDefault="00045B32" w:rsidP="001702D6">
      <w:pPr>
        <w:jc w:val="both"/>
        <w:rPr>
          <w:iCs/>
          <w:sz w:val="24"/>
          <w:szCs w:val="24"/>
          <w:u w:val="single"/>
        </w:rPr>
      </w:pPr>
    </w:p>
    <w:p w:rsidR="005779F2" w:rsidRPr="00216660" w:rsidRDefault="005779F2" w:rsidP="00045B32">
      <w:pPr>
        <w:ind w:firstLine="709"/>
        <w:jc w:val="both"/>
        <w:rPr>
          <w:sz w:val="24"/>
          <w:szCs w:val="24"/>
        </w:rPr>
      </w:pPr>
      <w:r w:rsidRPr="00216660">
        <w:rPr>
          <w:iCs/>
          <w:sz w:val="24"/>
          <w:szCs w:val="24"/>
          <w:u w:val="single"/>
        </w:rPr>
        <w:t>Трудовые ресурсы</w:t>
      </w:r>
    </w:p>
    <w:p w:rsidR="005779F2" w:rsidRPr="00216660" w:rsidRDefault="005779F2" w:rsidP="00045B32">
      <w:pPr>
        <w:ind w:firstLine="709"/>
        <w:jc w:val="both"/>
        <w:rPr>
          <w:sz w:val="24"/>
          <w:szCs w:val="24"/>
        </w:rPr>
      </w:pPr>
      <w:r w:rsidRPr="00216660">
        <w:rPr>
          <w:sz w:val="24"/>
          <w:szCs w:val="24"/>
        </w:rPr>
        <w:t>На предприятиях и в учреждениях сельсовета работают около 2</w:t>
      </w:r>
      <w:r w:rsidR="00E7446B" w:rsidRPr="00216660">
        <w:rPr>
          <w:sz w:val="24"/>
          <w:szCs w:val="24"/>
        </w:rPr>
        <w:t>0</w:t>
      </w:r>
      <w:r w:rsidRPr="00216660">
        <w:rPr>
          <w:sz w:val="24"/>
          <w:szCs w:val="24"/>
        </w:rPr>
        <w:t xml:space="preserve">% трудоспособного населения. </w:t>
      </w:r>
    </w:p>
    <w:p w:rsidR="005779F2" w:rsidRPr="00216660" w:rsidRDefault="005779F2" w:rsidP="00045B32">
      <w:pPr>
        <w:ind w:firstLine="709"/>
        <w:jc w:val="both"/>
        <w:rPr>
          <w:sz w:val="24"/>
          <w:szCs w:val="24"/>
        </w:rPr>
      </w:pPr>
      <w:r w:rsidRPr="00216660">
        <w:rPr>
          <w:sz w:val="24"/>
          <w:szCs w:val="24"/>
        </w:rPr>
        <w:lastRenderedPageBreak/>
        <w:t>Проектом предлагается сохранение существующих предприятий и сохранение территорий недействующих предприятий. При улучшении экономической ситуации на этих территориях возможно восстановление производств, где будут созданы дополнительные рабочие места.</w:t>
      </w:r>
    </w:p>
    <w:p w:rsidR="005779F2" w:rsidRPr="00216660" w:rsidRDefault="005779F2" w:rsidP="00045B32">
      <w:pPr>
        <w:ind w:firstLine="709"/>
        <w:jc w:val="both"/>
        <w:rPr>
          <w:sz w:val="24"/>
          <w:szCs w:val="24"/>
        </w:rPr>
      </w:pPr>
      <w:r w:rsidRPr="00216660">
        <w:rPr>
          <w:sz w:val="24"/>
          <w:szCs w:val="24"/>
        </w:rPr>
        <w:t xml:space="preserve">На расчётный срок численность трудоспособного населения прогнозируется в пределах </w:t>
      </w:r>
      <w:r w:rsidR="00ED18E7" w:rsidRPr="00216660">
        <w:rPr>
          <w:sz w:val="24"/>
          <w:szCs w:val="24"/>
        </w:rPr>
        <w:t>5</w:t>
      </w:r>
      <w:r w:rsidRPr="00216660">
        <w:rPr>
          <w:sz w:val="24"/>
          <w:szCs w:val="24"/>
        </w:rPr>
        <w:t>0 % от всего населения.</w:t>
      </w:r>
    </w:p>
    <w:p w:rsidR="005779F2" w:rsidRPr="00216660" w:rsidRDefault="005779F2" w:rsidP="00045B32">
      <w:pPr>
        <w:ind w:firstLine="709"/>
        <w:jc w:val="both"/>
        <w:rPr>
          <w:sz w:val="24"/>
          <w:szCs w:val="24"/>
        </w:rPr>
      </w:pPr>
      <w:r w:rsidRPr="00216660">
        <w:rPr>
          <w:sz w:val="24"/>
          <w:szCs w:val="24"/>
        </w:rPr>
        <w:t xml:space="preserve">На расчётный срок сохраняется занятость на существующих предприятиях. </w:t>
      </w:r>
    </w:p>
    <w:p w:rsidR="005779F2" w:rsidRPr="00216660" w:rsidRDefault="005779F2" w:rsidP="00045B32">
      <w:pPr>
        <w:ind w:firstLine="709"/>
        <w:jc w:val="both"/>
        <w:rPr>
          <w:sz w:val="24"/>
          <w:szCs w:val="24"/>
        </w:rPr>
      </w:pPr>
      <w:r w:rsidRPr="00216660">
        <w:rPr>
          <w:sz w:val="24"/>
          <w:szCs w:val="24"/>
        </w:rPr>
        <w:t>В связи со строительством ряда предприятий на близлежащих территориях и строительство объектов культурно-бытового обслуживания на территории сельсовета, население на расчётный срок обеспечивается дополнительными рабочими местами.</w:t>
      </w:r>
    </w:p>
    <w:p w:rsidR="00196852" w:rsidRPr="00216660" w:rsidRDefault="00196852" w:rsidP="00045B32">
      <w:pPr>
        <w:ind w:firstLine="709"/>
        <w:jc w:val="both"/>
        <w:rPr>
          <w:b/>
          <w:sz w:val="24"/>
          <w:szCs w:val="24"/>
        </w:rPr>
      </w:pPr>
    </w:p>
    <w:p w:rsidR="00996C8A" w:rsidRPr="00216660" w:rsidRDefault="00996C8A" w:rsidP="00045B32">
      <w:pPr>
        <w:ind w:firstLine="709"/>
        <w:jc w:val="both"/>
        <w:rPr>
          <w:b/>
          <w:sz w:val="24"/>
          <w:szCs w:val="24"/>
        </w:rPr>
      </w:pPr>
    </w:p>
    <w:p w:rsidR="00FC1C20" w:rsidRPr="00216660" w:rsidRDefault="00FC1C20" w:rsidP="00045B32">
      <w:pPr>
        <w:ind w:firstLine="709"/>
        <w:jc w:val="both"/>
        <w:rPr>
          <w:b/>
          <w:sz w:val="24"/>
          <w:szCs w:val="24"/>
        </w:rPr>
      </w:pPr>
      <w:r w:rsidRPr="00216660">
        <w:rPr>
          <w:b/>
          <w:sz w:val="24"/>
          <w:szCs w:val="24"/>
        </w:rPr>
        <w:t>3.4. Объемы строительства.</w:t>
      </w:r>
    </w:p>
    <w:p w:rsidR="00FC1C20" w:rsidRPr="00216660" w:rsidRDefault="00FC1C20" w:rsidP="00045B32">
      <w:pPr>
        <w:ind w:firstLine="709"/>
        <w:jc w:val="both"/>
        <w:rPr>
          <w:b/>
          <w:sz w:val="24"/>
          <w:szCs w:val="24"/>
        </w:rPr>
      </w:pPr>
    </w:p>
    <w:p w:rsidR="00FC1C20" w:rsidRPr="00216660" w:rsidRDefault="00FC1C20" w:rsidP="00045B32">
      <w:pPr>
        <w:ind w:firstLine="709"/>
        <w:jc w:val="both"/>
        <w:rPr>
          <w:b/>
          <w:sz w:val="24"/>
          <w:szCs w:val="24"/>
        </w:rPr>
      </w:pPr>
      <w:r w:rsidRPr="00216660">
        <w:rPr>
          <w:b/>
          <w:sz w:val="24"/>
          <w:szCs w:val="24"/>
        </w:rPr>
        <w:t>3.4.1. Жилищное строительство.</w:t>
      </w:r>
    </w:p>
    <w:p w:rsidR="00045B32" w:rsidRPr="00216660" w:rsidRDefault="00045B32" w:rsidP="00045B32">
      <w:pPr>
        <w:ind w:firstLine="709"/>
        <w:jc w:val="both"/>
        <w:rPr>
          <w:sz w:val="24"/>
          <w:szCs w:val="24"/>
        </w:rPr>
      </w:pPr>
    </w:p>
    <w:p w:rsidR="005779F2" w:rsidRPr="00216660" w:rsidRDefault="005779F2" w:rsidP="00045B32">
      <w:pPr>
        <w:ind w:firstLine="709"/>
        <w:jc w:val="both"/>
        <w:rPr>
          <w:sz w:val="24"/>
          <w:szCs w:val="24"/>
        </w:rPr>
      </w:pPr>
      <w:r w:rsidRPr="00216660">
        <w:rPr>
          <w:sz w:val="24"/>
          <w:szCs w:val="24"/>
        </w:rPr>
        <w:t xml:space="preserve">Объёмы жилищного строительства рассчитаны по укрупнённым показателям, с учётом территорий нового строительства и доведения жилищной обеспеченности на расчётный срок в среднем до </w:t>
      </w:r>
      <w:r w:rsidR="00196F41" w:rsidRPr="00216660">
        <w:rPr>
          <w:sz w:val="24"/>
          <w:szCs w:val="24"/>
        </w:rPr>
        <w:t>28,00</w:t>
      </w:r>
      <w:r w:rsidRPr="00216660">
        <w:rPr>
          <w:sz w:val="24"/>
          <w:szCs w:val="24"/>
        </w:rPr>
        <w:t xml:space="preserve"> кв</w:t>
      </w:r>
      <w:proofErr w:type="gramStart"/>
      <w:r w:rsidRPr="00216660">
        <w:rPr>
          <w:sz w:val="24"/>
          <w:szCs w:val="24"/>
        </w:rPr>
        <w:t>.м</w:t>
      </w:r>
      <w:proofErr w:type="gramEnd"/>
      <w:r w:rsidRPr="00216660">
        <w:rPr>
          <w:sz w:val="24"/>
          <w:szCs w:val="24"/>
        </w:rPr>
        <w:t xml:space="preserve">/чел., на 1 </w:t>
      </w:r>
      <w:proofErr w:type="spellStart"/>
      <w:r w:rsidRPr="00216660">
        <w:rPr>
          <w:sz w:val="24"/>
          <w:szCs w:val="24"/>
        </w:rPr>
        <w:t>оч</w:t>
      </w:r>
      <w:proofErr w:type="spellEnd"/>
      <w:r w:rsidRPr="00216660">
        <w:rPr>
          <w:sz w:val="24"/>
          <w:szCs w:val="24"/>
        </w:rPr>
        <w:t xml:space="preserve">.- около </w:t>
      </w:r>
      <w:r w:rsidR="00196F41" w:rsidRPr="00216660">
        <w:rPr>
          <w:sz w:val="24"/>
          <w:szCs w:val="24"/>
        </w:rPr>
        <w:t>45,94</w:t>
      </w:r>
      <w:r w:rsidRPr="00216660">
        <w:rPr>
          <w:sz w:val="24"/>
          <w:szCs w:val="24"/>
        </w:rPr>
        <w:t xml:space="preserve"> кв.м/чел.</w:t>
      </w:r>
    </w:p>
    <w:p w:rsidR="005779F2" w:rsidRPr="00216660" w:rsidRDefault="00950F40" w:rsidP="00045B32">
      <w:pPr>
        <w:ind w:firstLine="709"/>
        <w:jc w:val="both"/>
        <w:rPr>
          <w:sz w:val="24"/>
          <w:szCs w:val="24"/>
        </w:rPr>
      </w:pPr>
      <w:r w:rsidRPr="00216660">
        <w:rPr>
          <w:sz w:val="24"/>
          <w:szCs w:val="24"/>
          <w:shd w:val="clear" w:color="auto" w:fill="FFFFFF"/>
        </w:rPr>
        <w:t>Существующая (</w:t>
      </w:r>
      <w:proofErr w:type="gramStart"/>
      <w:r w:rsidRPr="00216660">
        <w:rPr>
          <w:sz w:val="24"/>
          <w:szCs w:val="24"/>
          <w:shd w:val="clear" w:color="auto" w:fill="FFFFFF"/>
        </w:rPr>
        <w:t>на конец</w:t>
      </w:r>
      <w:proofErr w:type="gramEnd"/>
      <w:r w:rsidRPr="00216660">
        <w:rPr>
          <w:sz w:val="24"/>
          <w:szCs w:val="24"/>
          <w:shd w:val="clear" w:color="auto" w:fill="FFFFFF"/>
        </w:rPr>
        <w:t xml:space="preserve"> 2010г.) средняя жилищная обеспеченность по району составляет </w:t>
      </w:r>
      <w:r w:rsidR="00905F8C" w:rsidRPr="00216660">
        <w:rPr>
          <w:sz w:val="24"/>
          <w:szCs w:val="24"/>
          <w:shd w:val="clear" w:color="auto" w:fill="FFFFFF"/>
        </w:rPr>
        <w:t>19,00</w:t>
      </w:r>
      <w:r w:rsidRPr="00216660">
        <w:rPr>
          <w:sz w:val="24"/>
          <w:szCs w:val="24"/>
          <w:shd w:val="clear" w:color="auto" w:fill="FFFFFF"/>
        </w:rPr>
        <w:t xml:space="preserve"> кв. м /чел. (по данным Башкортостана). </w:t>
      </w:r>
      <w:r w:rsidR="005779F2" w:rsidRPr="00216660">
        <w:rPr>
          <w:sz w:val="24"/>
          <w:szCs w:val="24"/>
        </w:rPr>
        <w:t xml:space="preserve">На первую очередь включены свободные от застройки территории и участки начатого строительства. </w:t>
      </w:r>
    </w:p>
    <w:p w:rsidR="00045B32" w:rsidRPr="00216660" w:rsidRDefault="005779F2" w:rsidP="00196F41">
      <w:pPr>
        <w:ind w:firstLine="709"/>
        <w:jc w:val="both"/>
        <w:rPr>
          <w:sz w:val="24"/>
          <w:szCs w:val="24"/>
        </w:rPr>
      </w:pPr>
      <w:r w:rsidRPr="00216660">
        <w:rPr>
          <w:sz w:val="24"/>
          <w:szCs w:val="24"/>
        </w:rPr>
        <w:t xml:space="preserve">Объёмы нового жилищного строительства по генеральному плану составят </w:t>
      </w:r>
      <w:r w:rsidR="00196F41" w:rsidRPr="00216660">
        <w:rPr>
          <w:sz w:val="24"/>
          <w:szCs w:val="24"/>
        </w:rPr>
        <w:t>32,85</w:t>
      </w:r>
      <w:r w:rsidRPr="00216660">
        <w:rPr>
          <w:sz w:val="24"/>
          <w:szCs w:val="24"/>
        </w:rPr>
        <w:t xml:space="preserve"> тыс. </w:t>
      </w:r>
      <w:proofErr w:type="spellStart"/>
      <w:r w:rsidRPr="00216660">
        <w:rPr>
          <w:sz w:val="24"/>
          <w:szCs w:val="24"/>
        </w:rPr>
        <w:t>кв.м.</w:t>
      </w:r>
      <w:proofErr w:type="gramStart"/>
      <w:r w:rsidRPr="00216660">
        <w:rPr>
          <w:sz w:val="24"/>
          <w:szCs w:val="24"/>
        </w:rPr>
        <w:t>,в</w:t>
      </w:r>
      <w:proofErr w:type="spellEnd"/>
      <w:proofErr w:type="gramEnd"/>
      <w:r w:rsidRPr="00216660">
        <w:rPr>
          <w:sz w:val="24"/>
          <w:szCs w:val="24"/>
        </w:rPr>
        <w:t xml:space="preserve"> том числе на 1 очередь —</w:t>
      </w:r>
      <w:r w:rsidR="00196F41" w:rsidRPr="00216660">
        <w:rPr>
          <w:sz w:val="24"/>
          <w:szCs w:val="24"/>
        </w:rPr>
        <w:t>14,36</w:t>
      </w:r>
      <w:r w:rsidR="00905F8C" w:rsidRPr="00216660">
        <w:rPr>
          <w:sz w:val="24"/>
          <w:szCs w:val="24"/>
        </w:rPr>
        <w:t xml:space="preserve"> </w:t>
      </w:r>
      <w:r w:rsidR="004107A1" w:rsidRPr="00216660">
        <w:rPr>
          <w:sz w:val="24"/>
          <w:szCs w:val="24"/>
        </w:rPr>
        <w:t>тыс. кв.м.</w:t>
      </w:r>
      <w:r w:rsidRPr="00216660">
        <w:rPr>
          <w:sz w:val="24"/>
          <w:szCs w:val="24"/>
        </w:rPr>
        <w:t xml:space="preserve"> </w:t>
      </w:r>
    </w:p>
    <w:p w:rsidR="00196F41" w:rsidRPr="00216660" w:rsidRDefault="00196F41" w:rsidP="00196F41">
      <w:pPr>
        <w:ind w:firstLine="709"/>
        <w:jc w:val="both"/>
        <w:rPr>
          <w:sz w:val="24"/>
          <w:szCs w:val="24"/>
        </w:rPr>
      </w:pPr>
    </w:p>
    <w:p w:rsidR="005779F2" w:rsidRPr="00216660" w:rsidRDefault="005779F2" w:rsidP="00045B32">
      <w:pPr>
        <w:ind w:firstLine="709"/>
        <w:jc w:val="both"/>
        <w:rPr>
          <w:sz w:val="24"/>
          <w:szCs w:val="24"/>
        </w:rPr>
      </w:pPr>
      <w:r w:rsidRPr="00216660">
        <w:rPr>
          <w:i/>
          <w:iCs/>
          <w:sz w:val="24"/>
          <w:szCs w:val="24"/>
          <w:u w:val="single"/>
        </w:rPr>
        <w:t>Территории под жилые кварталы по населённым пунктам на расчётный срок</w:t>
      </w:r>
    </w:p>
    <w:p w:rsidR="005779F2" w:rsidRPr="00216660" w:rsidRDefault="005779F2" w:rsidP="00045B32">
      <w:pPr>
        <w:ind w:firstLine="709"/>
        <w:jc w:val="right"/>
        <w:rPr>
          <w:sz w:val="24"/>
          <w:szCs w:val="24"/>
        </w:rPr>
      </w:pPr>
      <w:r w:rsidRPr="00216660">
        <w:rPr>
          <w:sz w:val="24"/>
          <w:szCs w:val="24"/>
        </w:rPr>
        <w:t>таблица а)</w:t>
      </w:r>
    </w:p>
    <w:tbl>
      <w:tblPr>
        <w:tblStyle w:val="ad"/>
        <w:tblW w:w="0" w:type="auto"/>
        <w:tblLook w:val="04A0"/>
      </w:tblPr>
      <w:tblGrid>
        <w:gridCol w:w="2998"/>
        <w:gridCol w:w="3044"/>
        <w:gridCol w:w="2513"/>
        <w:gridCol w:w="1582"/>
      </w:tblGrid>
      <w:tr w:rsidR="003B7697" w:rsidRPr="00216660" w:rsidTr="00AD54E8">
        <w:tc>
          <w:tcPr>
            <w:tcW w:w="0" w:type="auto"/>
            <w:vMerge w:val="restart"/>
            <w:vAlign w:val="center"/>
            <w:hideMark/>
          </w:tcPr>
          <w:p w:rsidR="003B7697" w:rsidRPr="00216660" w:rsidRDefault="003B7697" w:rsidP="00107F33">
            <w:pPr>
              <w:jc w:val="center"/>
              <w:rPr>
                <w:b/>
              </w:rPr>
            </w:pPr>
            <w:r w:rsidRPr="00216660">
              <w:rPr>
                <w:b/>
              </w:rPr>
              <w:t>Наименование населённых пунктов</w:t>
            </w:r>
          </w:p>
        </w:tc>
        <w:tc>
          <w:tcPr>
            <w:tcW w:w="0" w:type="auto"/>
            <w:vMerge w:val="restart"/>
            <w:vAlign w:val="center"/>
            <w:hideMark/>
          </w:tcPr>
          <w:p w:rsidR="004D1141" w:rsidRPr="00216660" w:rsidRDefault="004D1141" w:rsidP="00AD54E8">
            <w:pPr>
              <w:jc w:val="center"/>
              <w:rPr>
                <w:b/>
                <w:i/>
              </w:rPr>
            </w:pPr>
            <w:r w:rsidRPr="00216660">
              <w:rPr>
                <w:b/>
                <w:i/>
                <w:shd w:val="clear" w:color="auto" w:fill="FFFFFF"/>
              </w:rPr>
              <w:t xml:space="preserve">Новые территории </w:t>
            </w:r>
            <w:proofErr w:type="gramStart"/>
            <w:r w:rsidRPr="00216660">
              <w:rPr>
                <w:b/>
                <w:i/>
                <w:shd w:val="clear" w:color="auto" w:fill="FFFFFF"/>
              </w:rPr>
              <w:t>под</w:t>
            </w:r>
            <w:proofErr w:type="gramEnd"/>
            <w:r w:rsidRPr="00216660">
              <w:rPr>
                <w:b/>
                <w:i/>
                <w:shd w:val="clear" w:color="auto" w:fill="FFFFFF"/>
              </w:rPr>
              <w:t xml:space="preserve"> жилые</w:t>
            </w:r>
          </w:p>
          <w:p w:rsidR="003B7697" w:rsidRPr="00216660" w:rsidRDefault="004D1141" w:rsidP="00AD54E8">
            <w:pPr>
              <w:jc w:val="center"/>
              <w:rPr>
                <w:b/>
              </w:rPr>
            </w:pPr>
            <w:r w:rsidRPr="00216660">
              <w:rPr>
                <w:b/>
                <w:i/>
                <w:shd w:val="clear" w:color="auto" w:fill="FFFFFF"/>
              </w:rPr>
              <w:t xml:space="preserve">кварталы на расчётный срок всего, </w:t>
            </w:r>
            <w:proofErr w:type="gramStart"/>
            <w:r w:rsidRPr="00216660">
              <w:rPr>
                <w:b/>
                <w:i/>
                <w:shd w:val="clear" w:color="auto" w:fill="FFFFFF"/>
              </w:rPr>
              <w:t>га</w:t>
            </w:r>
            <w:proofErr w:type="gramEnd"/>
          </w:p>
        </w:tc>
        <w:tc>
          <w:tcPr>
            <w:tcW w:w="0" w:type="auto"/>
            <w:gridSpan w:val="2"/>
            <w:hideMark/>
          </w:tcPr>
          <w:p w:rsidR="003B7697" w:rsidRPr="00216660" w:rsidRDefault="003B7697" w:rsidP="00045B32">
            <w:pPr>
              <w:jc w:val="center"/>
              <w:rPr>
                <w:b/>
                <w:i/>
                <w:iCs/>
              </w:rPr>
            </w:pPr>
            <w:r w:rsidRPr="00216660">
              <w:rPr>
                <w:b/>
                <w:i/>
                <w:iCs/>
              </w:rPr>
              <w:t>в том числе</w:t>
            </w:r>
          </w:p>
        </w:tc>
      </w:tr>
      <w:tr w:rsidR="003B7697" w:rsidRPr="00216660" w:rsidTr="00AD54E8">
        <w:tc>
          <w:tcPr>
            <w:tcW w:w="0" w:type="auto"/>
            <w:vMerge/>
            <w:hideMark/>
          </w:tcPr>
          <w:p w:rsidR="003B7697" w:rsidRPr="00216660" w:rsidRDefault="003B7697" w:rsidP="00045B32">
            <w:pPr>
              <w:ind w:firstLine="709"/>
              <w:jc w:val="center"/>
              <w:rPr>
                <w:b/>
              </w:rPr>
            </w:pPr>
          </w:p>
        </w:tc>
        <w:tc>
          <w:tcPr>
            <w:tcW w:w="0" w:type="auto"/>
            <w:vMerge/>
            <w:hideMark/>
          </w:tcPr>
          <w:p w:rsidR="003B7697" w:rsidRPr="00216660" w:rsidRDefault="003B7697" w:rsidP="00045B32">
            <w:pPr>
              <w:ind w:firstLine="709"/>
              <w:jc w:val="center"/>
              <w:rPr>
                <w:b/>
              </w:rPr>
            </w:pPr>
          </w:p>
        </w:tc>
        <w:tc>
          <w:tcPr>
            <w:tcW w:w="0" w:type="auto"/>
            <w:vAlign w:val="center"/>
            <w:hideMark/>
          </w:tcPr>
          <w:p w:rsidR="003B7697" w:rsidRPr="00216660" w:rsidRDefault="003B7697" w:rsidP="00107F33">
            <w:pPr>
              <w:jc w:val="center"/>
              <w:rPr>
                <w:b/>
              </w:rPr>
            </w:pPr>
            <w:r w:rsidRPr="00216660">
              <w:rPr>
                <w:b/>
                <w:i/>
                <w:iCs/>
              </w:rPr>
              <w:t>1 очередь строительства,</w:t>
            </w:r>
            <w:r w:rsidRPr="00216660">
              <w:rPr>
                <w:b/>
              </w:rPr>
              <w:t xml:space="preserve"> </w:t>
            </w:r>
            <w:proofErr w:type="gramStart"/>
            <w:r w:rsidRPr="00216660">
              <w:rPr>
                <w:b/>
                <w:i/>
                <w:iCs/>
              </w:rPr>
              <w:t>га</w:t>
            </w:r>
            <w:proofErr w:type="gramEnd"/>
          </w:p>
        </w:tc>
        <w:tc>
          <w:tcPr>
            <w:tcW w:w="0" w:type="auto"/>
            <w:vAlign w:val="center"/>
            <w:hideMark/>
          </w:tcPr>
          <w:p w:rsidR="003B7697" w:rsidRPr="00216660" w:rsidRDefault="003B7697" w:rsidP="007709CC">
            <w:pPr>
              <w:jc w:val="center"/>
              <w:rPr>
                <w:b/>
              </w:rPr>
            </w:pPr>
            <w:r w:rsidRPr="00216660">
              <w:rPr>
                <w:b/>
                <w:i/>
                <w:iCs/>
              </w:rPr>
              <w:t>расчётный срок,</w:t>
            </w:r>
          </w:p>
          <w:p w:rsidR="003B7697" w:rsidRPr="00216660" w:rsidRDefault="003B7697" w:rsidP="007709CC">
            <w:pPr>
              <w:jc w:val="center"/>
              <w:rPr>
                <w:b/>
                <w:i/>
                <w:iCs/>
              </w:rPr>
            </w:pPr>
            <w:r w:rsidRPr="00216660">
              <w:rPr>
                <w:b/>
                <w:i/>
                <w:iCs/>
              </w:rPr>
              <w:t>га</w:t>
            </w:r>
          </w:p>
        </w:tc>
      </w:tr>
      <w:tr w:rsidR="003B7697" w:rsidRPr="00216660" w:rsidTr="00AD54E8">
        <w:trPr>
          <w:trHeight w:val="289"/>
        </w:trPr>
        <w:tc>
          <w:tcPr>
            <w:tcW w:w="0" w:type="auto"/>
            <w:hideMark/>
          </w:tcPr>
          <w:p w:rsidR="003B7697" w:rsidRPr="00216660" w:rsidRDefault="007D298B" w:rsidP="00B27CD5">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Акылбай</w:t>
            </w:r>
            <w:proofErr w:type="spellEnd"/>
          </w:p>
        </w:tc>
        <w:tc>
          <w:tcPr>
            <w:tcW w:w="0" w:type="auto"/>
            <w:vAlign w:val="center"/>
            <w:hideMark/>
          </w:tcPr>
          <w:p w:rsidR="003B7697" w:rsidRPr="00216660" w:rsidRDefault="00A64504" w:rsidP="006B3921">
            <w:pPr>
              <w:jc w:val="center"/>
            </w:pPr>
            <w:r w:rsidRPr="00216660">
              <w:t>4,96</w:t>
            </w:r>
          </w:p>
        </w:tc>
        <w:tc>
          <w:tcPr>
            <w:tcW w:w="0" w:type="auto"/>
            <w:vAlign w:val="center"/>
            <w:hideMark/>
          </w:tcPr>
          <w:p w:rsidR="003B7697" w:rsidRPr="00216660" w:rsidRDefault="003F6DFA" w:rsidP="003F6DFA">
            <w:pPr>
              <w:jc w:val="center"/>
            </w:pPr>
            <w:r w:rsidRPr="00216660">
              <w:t>1,68</w:t>
            </w:r>
          </w:p>
        </w:tc>
        <w:tc>
          <w:tcPr>
            <w:tcW w:w="0" w:type="auto"/>
            <w:vAlign w:val="center"/>
            <w:hideMark/>
          </w:tcPr>
          <w:p w:rsidR="003B7697" w:rsidRPr="00216660" w:rsidRDefault="00D72BD7" w:rsidP="006B3921">
            <w:pPr>
              <w:jc w:val="center"/>
              <w:rPr>
                <w:iCs/>
              </w:rPr>
            </w:pPr>
            <w:r w:rsidRPr="00216660">
              <w:rPr>
                <w:iCs/>
              </w:rPr>
              <w:t>3,28</w:t>
            </w:r>
          </w:p>
        </w:tc>
      </w:tr>
      <w:tr w:rsidR="003B7697" w:rsidRPr="00216660" w:rsidTr="00AD54E8">
        <w:tc>
          <w:tcPr>
            <w:tcW w:w="0" w:type="auto"/>
            <w:hideMark/>
          </w:tcPr>
          <w:p w:rsidR="003B7697" w:rsidRPr="00216660" w:rsidRDefault="007D298B" w:rsidP="00B27CD5">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Бадряш-Актау</w:t>
            </w:r>
            <w:proofErr w:type="spellEnd"/>
          </w:p>
        </w:tc>
        <w:tc>
          <w:tcPr>
            <w:tcW w:w="0" w:type="auto"/>
            <w:vAlign w:val="center"/>
            <w:hideMark/>
          </w:tcPr>
          <w:p w:rsidR="003B7697" w:rsidRPr="00216660" w:rsidRDefault="006E53B3" w:rsidP="006B3921">
            <w:pPr>
              <w:jc w:val="center"/>
            </w:pPr>
            <w:r w:rsidRPr="00216660">
              <w:t>6,11</w:t>
            </w:r>
          </w:p>
        </w:tc>
        <w:tc>
          <w:tcPr>
            <w:tcW w:w="0" w:type="auto"/>
            <w:vAlign w:val="center"/>
            <w:hideMark/>
          </w:tcPr>
          <w:p w:rsidR="003B7697" w:rsidRPr="00216660" w:rsidRDefault="00893A46" w:rsidP="00A7572D">
            <w:pPr>
              <w:jc w:val="center"/>
            </w:pPr>
            <w:r w:rsidRPr="00216660">
              <w:t>3,70</w:t>
            </w:r>
          </w:p>
        </w:tc>
        <w:tc>
          <w:tcPr>
            <w:tcW w:w="0" w:type="auto"/>
            <w:vAlign w:val="center"/>
            <w:hideMark/>
          </w:tcPr>
          <w:p w:rsidR="003B7697" w:rsidRPr="00216660" w:rsidRDefault="002929CC" w:rsidP="006B3921">
            <w:pPr>
              <w:jc w:val="center"/>
            </w:pPr>
            <w:r w:rsidRPr="00216660">
              <w:t>2,41</w:t>
            </w:r>
          </w:p>
        </w:tc>
      </w:tr>
      <w:tr w:rsidR="003B7697" w:rsidRPr="00216660" w:rsidTr="00AD54E8">
        <w:trPr>
          <w:trHeight w:val="193"/>
        </w:trPr>
        <w:tc>
          <w:tcPr>
            <w:tcW w:w="0" w:type="auto"/>
            <w:hideMark/>
          </w:tcPr>
          <w:p w:rsidR="003B7697" w:rsidRPr="00216660" w:rsidRDefault="007D298B" w:rsidP="00B27CD5">
            <w:pPr>
              <w:autoSpaceDE w:val="0"/>
              <w:autoSpaceDN w:val="0"/>
              <w:adjustRightInd w:val="0"/>
              <w:rPr>
                <w:rFonts w:eastAsiaTheme="minorHAnsi"/>
                <w:color w:val="000000"/>
                <w:lang w:eastAsia="en-US"/>
              </w:rPr>
            </w:pPr>
            <w:r w:rsidRPr="00216660">
              <w:rPr>
                <w:rFonts w:eastAsiaTheme="minorHAnsi"/>
                <w:lang w:eastAsia="en-US"/>
              </w:rPr>
              <w:t>д</w:t>
            </w:r>
            <w:r w:rsidR="00244656" w:rsidRPr="00216660">
              <w:rPr>
                <w:rFonts w:eastAsiaTheme="minorHAnsi"/>
                <w:lang w:eastAsia="en-US"/>
              </w:rPr>
              <w:t>.</w:t>
            </w:r>
            <w:r w:rsidRPr="00216660">
              <w:rPr>
                <w:rFonts w:eastAsiaTheme="minorHAnsi"/>
                <w:lang w:eastAsia="en-US"/>
              </w:rPr>
              <w:t xml:space="preserve"> </w:t>
            </w:r>
            <w:proofErr w:type="spellStart"/>
            <w:r w:rsidRPr="00216660">
              <w:rPr>
                <w:rFonts w:eastAsiaTheme="minorHAnsi"/>
                <w:lang w:eastAsia="en-US"/>
              </w:rPr>
              <w:t>Байсарово</w:t>
            </w:r>
            <w:proofErr w:type="spellEnd"/>
          </w:p>
        </w:tc>
        <w:tc>
          <w:tcPr>
            <w:tcW w:w="0" w:type="auto"/>
            <w:vAlign w:val="center"/>
            <w:hideMark/>
          </w:tcPr>
          <w:p w:rsidR="003B7697" w:rsidRPr="00216660" w:rsidRDefault="003B3448" w:rsidP="006B3921">
            <w:pPr>
              <w:jc w:val="center"/>
            </w:pPr>
            <w:r w:rsidRPr="00216660">
              <w:t>5,12</w:t>
            </w:r>
          </w:p>
        </w:tc>
        <w:tc>
          <w:tcPr>
            <w:tcW w:w="0" w:type="auto"/>
            <w:vAlign w:val="center"/>
            <w:hideMark/>
          </w:tcPr>
          <w:p w:rsidR="003B7697" w:rsidRPr="00216660" w:rsidRDefault="00D56A7E" w:rsidP="00A7572D">
            <w:pPr>
              <w:jc w:val="center"/>
            </w:pPr>
            <w:r w:rsidRPr="00216660">
              <w:t>2,42</w:t>
            </w:r>
          </w:p>
        </w:tc>
        <w:tc>
          <w:tcPr>
            <w:tcW w:w="0" w:type="auto"/>
            <w:vAlign w:val="center"/>
            <w:hideMark/>
          </w:tcPr>
          <w:p w:rsidR="003B7697" w:rsidRPr="00216660" w:rsidRDefault="0078210C" w:rsidP="006B3921">
            <w:pPr>
              <w:jc w:val="center"/>
            </w:pPr>
            <w:r w:rsidRPr="00216660">
              <w:t>2,70</w:t>
            </w:r>
          </w:p>
        </w:tc>
      </w:tr>
      <w:tr w:rsidR="003B7697" w:rsidRPr="00216660" w:rsidTr="00AD54E8">
        <w:trPr>
          <w:trHeight w:val="239"/>
        </w:trPr>
        <w:tc>
          <w:tcPr>
            <w:tcW w:w="0" w:type="auto"/>
            <w:hideMark/>
          </w:tcPr>
          <w:p w:rsidR="003B7697" w:rsidRPr="00216660" w:rsidRDefault="007D298B" w:rsidP="00B27CD5">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Чангакуль</w:t>
            </w:r>
            <w:proofErr w:type="spellEnd"/>
          </w:p>
        </w:tc>
        <w:tc>
          <w:tcPr>
            <w:tcW w:w="0" w:type="auto"/>
            <w:vAlign w:val="center"/>
            <w:hideMark/>
          </w:tcPr>
          <w:p w:rsidR="003B7697" w:rsidRPr="00216660" w:rsidRDefault="000F07DE" w:rsidP="00580F7D">
            <w:pPr>
              <w:jc w:val="center"/>
            </w:pPr>
            <w:r w:rsidRPr="00216660">
              <w:t>4,69</w:t>
            </w:r>
          </w:p>
        </w:tc>
        <w:tc>
          <w:tcPr>
            <w:tcW w:w="0" w:type="auto"/>
            <w:vAlign w:val="center"/>
            <w:hideMark/>
          </w:tcPr>
          <w:p w:rsidR="003B7697" w:rsidRPr="00216660" w:rsidRDefault="00856233" w:rsidP="00580F7D">
            <w:pPr>
              <w:jc w:val="center"/>
            </w:pPr>
            <w:r w:rsidRPr="00216660">
              <w:t>1,87</w:t>
            </w:r>
          </w:p>
        </w:tc>
        <w:tc>
          <w:tcPr>
            <w:tcW w:w="0" w:type="auto"/>
            <w:vAlign w:val="center"/>
            <w:hideMark/>
          </w:tcPr>
          <w:p w:rsidR="003B7697" w:rsidRPr="00216660" w:rsidRDefault="000F07DE" w:rsidP="00580F7D">
            <w:pPr>
              <w:jc w:val="center"/>
              <w:rPr>
                <w:iCs/>
              </w:rPr>
            </w:pPr>
            <w:r w:rsidRPr="00216660">
              <w:rPr>
                <w:iCs/>
              </w:rPr>
              <w:t>2,82</w:t>
            </w:r>
          </w:p>
        </w:tc>
      </w:tr>
      <w:tr w:rsidR="003B7697" w:rsidRPr="00216660" w:rsidTr="00AD54E8">
        <w:trPr>
          <w:trHeight w:val="239"/>
        </w:trPr>
        <w:tc>
          <w:tcPr>
            <w:tcW w:w="0" w:type="auto"/>
            <w:hideMark/>
          </w:tcPr>
          <w:p w:rsidR="003B7697" w:rsidRPr="00216660" w:rsidRDefault="007D298B" w:rsidP="00B27CD5">
            <w:pPr>
              <w:autoSpaceDE w:val="0"/>
              <w:autoSpaceDN w:val="0"/>
              <w:adjustRightInd w:val="0"/>
              <w:rPr>
                <w:rFonts w:eastAsiaTheme="minorHAnsi"/>
                <w:color w:val="000000"/>
                <w:lang w:eastAsia="en-US"/>
              </w:rPr>
            </w:pPr>
            <w:r w:rsidRPr="00216660">
              <w:rPr>
                <w:rFonts w:eastAsiaTheme="minorHAnsi"/>
                <w:lang w:eastAsia="en-US"/>
              </w:rPr>
              <w:t xml:space="preserve">с. </w:t>
            </w:r>
            <w:proofErr w:type="spellStart"/>
            <w:r w:rsidRPr="00216660">
              <w:rPr>
                <w:rFonts w:eastAsiaTheme="minorHAnsi"/>
                <w:lang w:eastAsia="en-US"/>
              </w:rPr>
              <w:t>Вояды</w:t>
            </w:r>
            <w:proofErr w:type="spellEnd"/>
          </w:p>
        </w:tc>
        <w:tc>
          <w:tcPr>
            <w:tcW w:w="0" w:type="auto"/>
            <w:vAlign w:val="center"/>
            <w:hideMark/>
          </w:tcPr>
          <w:p w:rsidR="003B7697" w:rsidRPr="00216660" w:rsidRDefault="000F07DE" w:rsidP="00580F7D">
            <w:pPr>
              <w:jc w:val="center"/>
            </w:pPr>
            <w:r w:rsidRPr="00216660">
              <w:t>5,43</w:t>
            </w:r>
          </w:p>
        </w:tc>
        <w:tc>
          <w:tcPr>
            <w:tcW w:w="0" w:type="auto"/>
            <w:vAlign w:val="center"/>
            <w:hideMark/>
          </w:tcPr>
          <w:p w:rsidR="003B7697" w:rsidRPr="00216660" w:rsidRDefault="00FE07D1" w:rsidP="00580F7D">
            <w:pPr>
              <w:jc w:val="center"/>
            </w:pPr>
            <w:r w:rsidRPr="00216660">
              <w:t>2,00</w:t>
            </w:r>
          </w:p>
        </w:tc>
        <w:tc>
          <w:tcPr>
            <w:tcW w:w="0" w:type="auto"/>
            <w:vAlign w:val="center"/>
            <w:hideMark/>
          </w:tcPr>
          <w:p w:rsidR="003B7697" w:rsidRPr="00216660" w:rsidRDefault="000F07DE" w:rsidP="00580F7D">
            <w:pPr>
              <w:jc w:val="center"/>
              <w:rPr>
                <w:iCs/>
              </w:rPr>
            </w:pPr>
            <w:r w:rsidRPr="00216660">
              <w:rPr>
                <w:iCs/>
              </w:rPr>
              <w:t>3,43</w:t>
            </w:r>
          </w:p>
        </w:tc>
      </w:tr>
      <w:tr w:rsidR="003B7697" w:rsidRPr="00216660" w:rsidTr="00AD54E8">
        <w:trPr>
          <w:trHeight w:val="239"/>
        </w:trPr>
        <w:tc>
          <w:tcPr>
            <w:tcW w:w="0" w:type="auto"/>
            <w:hideMark/>
          </w:tcPr>
          <w:p w:rsidR="003B7697" w:rsidRPr="00216660" w:rsidRDefault="007D298B" w:rsidP="00B27CD5">
            <w:pPr>
              <w:autoSpaceDE w:val="0"/>
              <w:autoSpaceDN w:val="0"/>
              <w:adjustRightInd w:val="0"/>
              <w:rPr>
                <w:rFonts w:eastAsiaTheme="minorHAnsi"/>
                <w:color w:val="000000"/>
                <w:lang w:eastAsia="en-US"/>
              </w:rPr>
            </w:pPr>
            <w:r w:rsidRPr="00216660">
              <w:rPr>
                <w:rFonts w:eastAsiaTheme="minorHAnsi"/>
                <w:lang w:eastAsia="en-US"/>
              </w:rPr>
              <w:t>с. Карман-Актау</w:t>
            </w:r>
          </w:p>
        </w:tc>
        <w:tc>
          <w:tcPr>
            <w:tcW w:w="0" w:type="auto"/>
            <w:vAlign w:val="center"/>
            <w:hideMark/>
          </w:tcPr>
          <w:p w:rsidR="003B7697" w:rsidRPr="00216660" w:rsidRDefault="00002DEE" w:rsidP="00580F7D">
            <w:pPr>
              <w:jc w:val="center"/>
            </w:pPr>
            <w:r w:rsidRPr="00216660">
              <w:t>2,26</w:t>
            </w:r>
          </w:p>
        </w:tc>
        <w:tc>
          <w:tcPr>
            <w:tcW w:w="0" w:type="auto"/>
            <w:vAlign w:val="center"/>
            <w:hideMark/>
          </w:tcPr>
          <w:p w:rsidR="003B7697" w:rsidRPr="00216660" w:rsidRDefault="00002DEE" w:rsidP="00580F7D">
            <w:pPr>
              <w:jc w:val="center"/>
            </w:pPr>
            <w:r w:rsidRPr="00216660">
              <w:t>0,81</w:t>
            </w:r>
          </w:p>
        </w:tc>
        <w:tc>
          <w:tcPr>
            <w:tcW w:w="0" w:type="auto"/>
            <w:vAlign w:val="center"/>
            <w:hideMark/>
          </w:tcPr>
          <w:p w:rsidR="003B7697" w:rsidRPr="00216660" w:rsidRDefault="00002DEE" w:rsidP="00580F7D">
            <w:pPr>
              <w:jc w:val="center"/>
              <w:rPr>
                <w:iCs/>
              </w:rPr>
            </w:pPr>
            <w:r w:rsidRPr="00216660">
              <w:rPr>
                <w:iCs/>
              </w:rPr>
              <w:t>1,45</w:t>
            </w:r>
          </w:p>
        </w:tc>
      </w:tr>
      <w:tr w:rsidR="007D298B" w:rsidRPr="00216660" w:rsidTr="00AD54E8">
        <w:trPr>
          <w:trHeight w:val="239"/>
        </w:trPr>
        <w:tc>
          <w:tcPr>
            <w:tcW w:w="0" w:type="auto"/>
            <w:hideMark/>
          </w:tcPr>
          <w:p w:rsidR="007D298B" w:rsidRPr="00216660" w:rsidRDefault="007D298B" w:rsidP="00B27CD5">
            <w:pPr>
              <w:autoSpaceDE w:val="0"/>
              <w:autoSpaceDN w:val="0"/>
              <w:adjustRightInd w:val="0"/>
              <w:rPr>
                <w:rFonts w:eastAsiaTheme="minorHAnsi"/>
                <w:lang w:eastAsia="en-US"/>
              </w:rPr>
            </w:pPr>
            <w:r w:rsidRPr="00216660">
              <w:rPr>
                <w:rFonts w:eastAsiaTheme="minorHAnsi"/>
                <w:lang w:eastAsia="en-US"/>
              </w:rPr>
              <w:t xml:space="preserve">с. </w:t>
            </w:r>
            <w:proofErr w:type="spellStart"/>
            <w:r w:rsidRPr="00216660">
              <w:rPr>
                <w:rFonts w:eastAsiaTheme="minorHAnsi"/>
                <w:lang w:eastAsia="en-US"/>
              </w:rPr>
              <w:t>Туртык</w:t>
            </w:r>
            <w:proofErr w:type="spellEnd"/>
          </w:p>
        </w:tc>
        <w:tc>
          <w:tcPr>
            <w:tcW w:w="0" w:type="auto"/>
            <w:vAlign w:val="center"/>
            <w:hideMark/>
          </w:tcPr>
          <w:p w:rsidR="007D298B" w:rsidRPr="00216660" w:rsidRDefault="00807260" w:rsidP="00580F7D">
            <w:pPr>
              <w:jc w:val="center"/>
            </w:pPr>
            <w:r w:rsidRPr="00216660">
              <w:t>4,28</w:t>
            </w:r>
          </w:p>
        </w:tc>
        <w:tc>
          <w:tcPr>
            <w:tcW w:w="0" w:type="auto"/>
            <w:vAlign w:val="center"/>
            <w:hideMark/>
          </w:tcPr>
          <w:p w:rsidR="007D298B" w:rsidRPr="00216660" w:rsidRDefault="004E2D76" w:rsidP="00580F7D">
            <w:pPr>
              <w:jc w:val="center"/>
            </w:pPr>
            <w:r w:rsidRPr="00216660">
              <w:t>1,88</w:t>
            </w:r>
          </w:p>
        </w:tc>
        <w:tc>
          <w:tcPr>
            <w:tcW w:w="0" w:type="auto"/>
            <w:vAlign w:val="center"/>
            <w:hideMark/>
          </w:tcPr>
          <w:p w:rsidR="007D298B" w:rsidRPr="00216660" w:rsidRDefault="0094066F" w:rsidP="00580F7D">
            <w:pPr>
              <w:jc w:val="center"/>
              <w:rPr>
                <w:iCs/>
              </w:rPr>
            </w:pPr>
            <w:r w:rsidRPr="00216660">
              <w:rPr>
                <w:iCs/>
              </w:rPr>
              <w:t>2,40</w:t>
            </w:r>
          </w:p>
        </w:tc>
      </w:tr>
      <w:tr w:rsidR="003B7697" w:rsidRPr="00216660" w:rsidTr="00AD54E8">
        <w:tc>
          <w:tcPr>
            <w:tcW w:w="0" w:type="auto"/>
            <w:hideMark/>
          </w:tcPr>
          <w:p w:rsidR="003B7697" w:rsidRPr="00216660" w:rsidRDefault="003B7697" w:rsidP="00045B32">
            <w:pPr>
              <w:jc w:val="both"/>
            </w:pPr>
            <w:r w:rsidRPr="00216660">
              <w:rPr>
                <w:b/>
                <w:bCs/>
              </w:rPr>
              <w:t>итого</w:t>
            </w:r>
          </w:p>
        </w:tc>
        <w:tc>
          <w:tcPr>
            <w:tcW w:w="0" w:type="auto"/>
            <w:vAlign w:val="center"/>
            <w:hideMark/>
          </w:tcPr>
          <w:p w:rsidR="003B7697" w:rsidRPr="00216660" w:rsidRDefault="00336DDE" w:rsidP="00580F7D">
            <w:pPr>
              <w:jc w:val="center"/>
              <w:rPr>
                <w:b/>
              </w:rPr>
            </w:pPr>
            <w:r w:rsidRPr="00216660">
              <w:rPr>
                <w:b/>
              </w:rPr>
              <w:t>32,85</w:t>
            </w:r>
          </w:p>
        </w:tc>
        <w:tc>
          <w:tcPr>
            <w:tcW w:w="0" w:type="auto"/>
            <w:vAlign w:val="center"/>
            <w:hideMark/>
          </w:tcPr>
          <w:p w:rsidR="003B7697" w:rsidRPr="00216660" w:rsidRDefault="00471D1F" w:rsidP="005F4F66">
            <w:pPr>
              <w:jc w:val="center"/>
              <w:rPr>
                <w:b/>
              </w:rPr>
            </w:pPr>
            <w:r w:rsidRPr="00216660">
              <w:rPr>
                <w:b/>
              </w:rPr>
              <w:t>14,36</w:t>
            </w:r>
          </w:p>
        </w:tc>
        <w:tc>
          <w:tcPr>
            <w:tcW w:w="0" w:type="auto"/>
            <w:vAlign w:val="center"/>
            <w:hideMark/>
          </w:tcPr>
          <w:p w:rsidR="003B7697" w:rsidRPr="00216660" w:rsidRDefault="00471D1F" w:rsidP="00580F7D">
            <w:pPr>
              <w:jc w:val="center"/>
              <w:rPr>
                <w:b/>
              </w:rPr>
            </w:pPr>
            <w:r w:rsidRPr="00216660">
              <w:rPr>
                <w:b/>
              </w:rPr>
              <w:t>28,14</w:t>
            </w:r>
          </w:p>
        </w:tc>
      </w:tr>
    </w:tbl>
    <w:p w:rsidR="005779F2" w:rsidRPr="00216660" w:rsidRDefault="005779F2" w:rsidP="00045B32">
      <w:pPr>
        <w:jc w:val="both"/>
        <w:rPr>
          <w:sz w:val="24"/>
          <w:szCs w:val="24"/>
        </w:rPr>
      </w:pPr>
    </w:p>
    <w:p w:rsidR="00C47B52" w:rsidRPr="00216660" w:rsidRDefault="005779F2" w:rsidP="00045B32">
      <w:pPr>
        <w:ind w:firstLine="709"/>
        <w:jc w:val="both"/>
        <w:rPr>
          <w:sz w:val="24"/>
          <w:szCs w:val="24"/>
        </w:rPr>
      </w:pPr>
      <w:r w:rsidRPr="00216660">
        <w:rPr>
          <w:sz w:val="24"/>
          <w:szCs w:val="24"/>
        </w:rPr>
        <w:t>Распределение объёмов жилищного строительства по очередности дано в таблице б)</w:t>
      </w:r>
    </w:p>
    <w:p w:rsidR="005779F2" w:rsidRPr="00216660" w:rsidRDefault="005779F2" w:rsidP="00045B32">
      <w:pPr>
        <w:ind w:firstLine="709"/>
        <w:jc w:val="right"/>
        <w:rPr>
          <w:sz w:val="24"/>
          <w:szCs w:val="24"/>
        </w:rPr>
      </w:pPr>
      <w:r w:rsidRPr="00216660">
        <w:rPr>
          <w:sz w:val="24"/>
          <w:szCs w:val="24"/>
        </w:rPr>
        <w:t>таблица б)</w:t>
      </w:r>
    </w:p>
    <w:tbl>
      <w:tblPr>
        <w:tblStyle w:val="ad"/>
        <w:tblW w:w="5000" w:type="pct"/>
        <w:tblLook w:val="04A0"/>
      </w:tblPr>
      <w:tblGrid>
        <w:gridCol w:w="2128"/>
        <w:gridCol w:w="1013"/>
        <w:gridCol w:w="1014"/>
        <w:gridCol w:w="1014"/>
        <w:gridCol w:w="1014"/>
        <w:gridCol w:w="1014"/>
        <w:gridCol w:w="1014"/>
        <w:gridCol w:w="1014"/>
        <w:gridCol w:w="912"/>
      </w:tblGrid>
      <w:tr w:rsidR="00E81BBA" w:rsidRPr="00216660" w:rsidTr="00E81BBA">
        <w:tc>
          <w:tcPr>
            <w:tcW w:w="1050" w:type="pct"/>
            <w:vMerge w:val="restart"/>
            <w:hideMark/>
          </w:tcPr>
          <w:p w:rsidR="00E81BBA" w:rsidRPr="00216660" w:rsidRDefault="00E81BBA" w:rsidP="00F60E88">
            <w:pPr>
              <w:jc w:val="center"/>
              <w:rPr>
                <w:b/>
              </w:rPr>
            </w:pPr>
            <w:r w:rsidRPr="00216660">
              <w:rPr>
                <w:b/>
                <w:shd w:val="clear" w:color="auto" w:fill="FFFFFF"/>
              </w:rPr>
              <w:t>Населённый пункт</w:t>
            </w:r>
          </w:p>
        </w:tc>
        <w:tc>
          <w:tcPr>
            <w:tcW w:w="1500" w:type="pct"/>
            <w:gridSpan w:val="3"/>
            <w:hideMark/>
          </w:tcPr>
          <w:p w:rsidR="00E81BBA" w:rsidRPr="00216660" w:rsidRDefault="00E81BBA" w:rsidP="00F60E88">
            <w:pPr>
              <w:jc w:val="center"/>
              <w:rPr>
                <w:b/>
              </w:rPr>
            </w:pPr>
            <w:r w:rsidRPr="00216660">
              <w:rPr>
                <w:b/>
                <w:shd w:val="clear" w:color="auto" w:fill="FFFFFF"/>
              </w:rPr>
              <w:t>Общая площадь, тыс. кв</w:t>
            </w:r>
            <w:proofErr w:type="gramStart"/>
            <w:r w:rsidRPr="00216660">
              <w:rPr>
                <w:b/>
                <w:shd w:val="clear" w:color="auto" w:fill="FFFFFF"/>
              </w:rPr>
              <w:t>.м</w:t>
            </w:r>
            <w:proofErr w:type="gramEnd"/>
          </w:p>
        </w:tc>
        <w:tc>
          <w:tcPr>
            <w:tcW w:w="1500" w:type="pct"/>
            <w:gridSpan w:val="3"/>
            <w:hideMark/>
          </w:tcPr>
          <w:p w:rsidR="00E81BBA" w:rsidRPr="00216660" w:rsidRDefault="00E81BBA" w:rsidP="00F60E88">
            <w:pPr>
              <w:jc w:val="center"/>
              <w:rPr>
                <w:b/>
              </w:rPr>
            </w:pPr>
            <w:r w:rsidRPr="00216660">
              <w:rPr>
                <w:b/>
                <w:shd w:val="clear" w:color="auto" w:fill="FFFFFF"/>
              </w:rPr>
              <w:t>Квартир (домов), шт.</w:t>
            </w:r>
          </w:p>
        </w:tc>
        <w:tc>
          <w:tcPr>
            <w:tcW w:w="950" w:type="pct"/>
            <w:gridSpan w:val="2"/>
            <w:hideMark/>
          </w:tcPr>
          <w:p w:rsidR="00E81BBA" w:rsidRPr="00216660" w:rsidRDefault="00E81BBA" w:rsidP="00F60E88">
            <w:pPr>
              <w:jc w:val="center"/>
              <w:rPr>
                <w:b/>
              </w:rPr>
            </w:pPr>
            <w:r w:rsidRPr="00216660">
              <w:rPr>
                <w:b/>
                <w:shd w:val="clear" w:color="auto" w:fill="FFFFFF"/>
              </w:rPr>
              <w:t>Население, тыс</w:t>
            </w:r>
            <w:proofErr w:type="gramStart"/>
            <w:r w:rsidRPr="00216660">
              <w:rPr>
                <w:b/>
                <w:shd w:val="clear" w:color="auto" w:fill="FFFFFF"/>
              </w:rPr>
              <w:t>.ч</w:t>
            </w:r>
            <w:proofErr w:type="gramEnd"/>
            <w:r w:rsidRPr="00216660">
              <w:rPr>
                <w:b/>
                <w:shd w:val="clear" w:color="auto" w:fill="FFFFFF"/>
              </w:rPr>
              <w:t>ел.</w:t>
            </w:r>
          </w:p>
        </w:tc>
      </w:tr>
      <w:tr w:rsidR="00E81BBA" w:rsidRPr="00216660" w:rsidTr="00E81BBA">
        <w:tc>
          <w:tcPr>
            <w:tcW w:w="0" w:type="auto"/>
            <w:vMerge/>
            <w:hideMark/>
          </w:tcPr>
          <w:p w:rsidR="00E81BBA" w:rsidRPr="00216660" w:rsidRDefault="00E81BBA" w:rsidP="00F60E88">
            <w:pPr>
              <w:rPr>
                <w:b/>
              </w:rPr>
            </w:pPr>
          </w:p>
        </w:tc>
        <w:tc>
          <w:tcPr>
            <w:tcW w:w="500" w:type="pct"/>
            <w:hideMark/>
          </w:tcPr>
          <w:p w:rsidR="00E81BBA" w:rsidRPr="00216660" w:rsidRDefault="00E81BBA" w:rsidP="00F60E88">
            <w:pPr>
              <w:jc w:val="center"/>
              <w:rPr>
                <w:b/>
              </w:rPr>
            </w:pPr>
            <w:r w:rsidRPr="00216660">
              <w:rPr>
                <w:b/>
                <w:shd w:val="clear" w:color="auto" w:fill="FFFFFF"/>
              </w:rPr>
              <w:t xml:space="preserve">Сущ. </w:t>
            </w:r>
            <w:proofErr w:type="spellStart"/>
            <w:r w:rsidRPr="00216660">
              <w:rPr>
                <w:b/>
                <w:shd w:val="clear" w:color="auto" w:fill="FFFFFF"/>
              </w:rPr>
              <w:t>сохр</w:t>
            </w:r>
            <w:proofErr w:type="spellEnd"/>
            <w:r w:rsidRPr="00216660">
              <w:rPr>
                <w:b/>
                <w:shd w:val="clear" w:color="auto" w:fill="FFFFFF"/>
              </w:rPr>
              <w:t>.</w:t>
            </w:r>
          </w:p>
          <w:p w:rsidR="00E81BBA" w:rsidRPr="00216660" w:rsidRDefault="00E81BBA" w:rsidP="00F60E88">
            <w:pPr>
              <w:jc w:val="center"/>
              <w:rPr>
                <w:b/>
              </w:rPr>
            </w:pPr>
          </w:p>
        </w:tc>
        <w:tc>
          <w:tcPr>
            <w:tcW w:w="500" w:type="pct"/>
            <w:hideMark/>
          </w:tcPr>
          <w:p w:rsidR="00E81BBA" w:rsidRPr="00216660" w:rsidRDefault="00E81BBA" w:rsidP="00F60E88">
            <w:pPr>
              <w:jc w:val="center"/>
              <w:rPr>
                <w:b/>
              </w:rPr>
            </w:pPr>
            <w:r w:rsidRPr="00216660">
              <w:rPr>
                <w:b/>
                <w:shd w:val="clear" w:color="auto" w:fill="FFFFFF"/>
              </w:rPr>
              <w:t xml:space="preserve">Новое </w:t>
            </w:r>
            <w:proofErr w:type="spellStart"/>
            <w:r w:rsidRPr="00216660">
              <w:rPr>
                <w:b/>
                <w:shd w:val="clear" w:color="auto" w:fill="FFFFFF"/>
              </w:rPr>
              <w:t>стр</w:t>
            </w:r>
            <w:proofErr w:type="gramStart"/>
            <w:r w:rsidRPr="00216660">
              <w:rPr>
                <w:b/>
                <w:shd w:val="clear" w:color="auto" w:fill="FFFFFF"/>
              </w:rPr>
              <w:t>.-</w:t>
            </w:r>
            <w:proofErr w:type="gramEnd"/>
            <w:r w:rsidRPr="00216660">
              <w:rPr>
                <w:b/>
                <w:shd w:val="clear" w:color="auto" w:fill="FFFFFF"/>
              </w:rPr>
              <w:t>во</w:t>
            </w:r>
            <w:proofErr w:type="spellEnd"/>
          </w:p>
        </w:tc>
        <w:tc>
          <w:tcPr>
            <w:tcW w:w="500" w:type="pct"/>
            <w:hideMark/>
          </w:tcPr>
          <w:p w:rsidR="00E81BBA" w:rsidRPr="00216660" w:rsidRDefault="00E81BBA" w:rsidP="00F60E88">
            <w:pPr>
              <w:jc w:val="center"/>
              <w:rPr>
                <w:b/>
              </w:rPr>
            </w:pPr>
            <w:r w:rsidRPr="00216660">
              <w:rPr>
                <w:b/>
                <w:shd w:val="clear" w:color="auto" w:fill="FFFFFF"/>
              </w:rPr>
              <w:t xml:space="preserve">Всего </w:t>
            </w:r>
            <w:proofErr w:type="spellStart"/>
            <w:r w:rsidRPr="00216660">
              <w:rPr>
                <w:b/>
                <w:shd w:val="clear" w:color="auto" w:fill="FFFFFF"/>
              </w:rPr>
              <w:t>расч</w:t>
            </w:r>
            <w:proofErr w:type="spellEnd"/>
            <w:r w:rsidRPr="00216660">
              <w:rPr>
                <w:b/>
                <w:shd w:val="clear" w:color="auto" w:fill="FFFFFF"/>
              </w:rPr>
              <w:t>.</w:t>
            </w:r>
          </w:p>
          <w:p w:rsidR="00E81BBA" w:rsidRPr="00216660" w:rsidRDefault="00E81BBA" w:rsidP="00F60E88">
            <w:pPr>
              <w:jc w:val="center"/>
              <w:rPr>
                <w:b/>
              </w:rPr>
            </w:pPr>
            <w:r w:rsidRPr="00216660">
              <w:rPr>
                <w:b/>
                <w:shd w:val="clear" w:color="auto" w:fill="FFFFFF"/>
              </w:rPr>
              <w:t>срок</w:t>
            </w:r>
          </w:p>
        </w:tc>
        <w:tc>
          <w:tcPr>
            <w:tcW w:w="500" w:type="pct"/>
            <w:hideMark/>
          </w:tcPr>
          <w:p w:rsidR="00E81BBA" w:rsidRPr="00216660" w:rsidRDefault="00E81BBA" w:rsidP="00F60E88">
            <w:pPr>
              <w:jc w:val="center"/>
              <w:rPr>
                <w:b/>
              </w:rPr>
            </w:pPr>
            <w:r w:rsidRPr="00216660">
              <w:rPr>
                <w:b/>
                <w:shd w:val="clear" w:color="auto" w:fill="FFFFFF"/>
              </w:rPr>
              <w:t xml:space="preserve">Сущ. </w:t>
            </w:r>
            <w:proofErr w:type="spellStart"/>
            <w:r w:rsidRPr="00216660">
              <w:rPr>
                <w:b/>
                <w:shd w:val="clear" w:color="auto" w:fill="FFFFFF"/>
              </w:rPr>
              <w:t>сохр</w:t>
            </w:r>
            <w:proofErr w:type="spellEnd"/>
            <w:r w:rsidRPr="00216660">
              <w:rPr>
                <w:b/>
                <w:shd w:val="clear" w:color="auto" w:fill="FFFFFF"/>
              </w:rPr>
              <w:t>.</w:t>
            </w:r>
          </w:p>
          <w:p w:rsidR="00E81BBA" w:rsidRPr="00216660" w:rsidRDefault="00E81BBA" w:rsidP="00F60E88">
            <w:pPr>
              <w:jc w:val="center"/>
              <w:rPr>
                <w:b/>
              </w:rPr>
            </w:pPr>
          </w:p>
        </w:tc>
        <w:tc>
          <w:tcPr>
            <w:tcW w:w="500" w:type="pct"/>
            <w:hideMark/>
          </w:tcPr>
          <w:p w:rsidR="00E81BBA" w:rsidRPr="00216660" w:rsidRDefault="00E81BBA" w:rsidP="00F60E88">
            <w:pPr>
              <w:jc w:val="center"/>
              <w:rPr>
                <w:b/>
              </w:rPr>
            </w:pPr>
            <w:r w:rsidRPr="00216660">
              <w:rPr>
                <w:b/>
                <w:shd w:val="clear" w:color="auto" w:fill="FFFFFF"/>
              </w:rPr>
              <w:t xml:space="preserve">Новое </w:t>
            </w:r>
            <w:proofErr w:type="spellStart"/>
            <w:r w:rsidRPr="00216660">
              <w:rPr>
                <w:b/>
                <w:shd w:val="clear" w:color="auto" w:fill="FFFFFF"/>
              </w:rPr>
              <w:t>стр</w:t>
            </w:r>
            <w:proofErr w:type="gramStart"/>
            <w:r w:rsidRPr="00216660">
              <w:rPr>
                <w:b/>
                <w:shd w:val="clear" w:color="auto" w:fill="FFFFFF"/>
              </w:rPr>
              <w:t>.-</w:t>
            </w:r>
            <w:proofErr w:type="gramEnd"/>
            <w:r w:rsidRPr="00216660">
              <w:rPr>
                <w:b/>
                <w:shd w:val="clear" w:color="auto" w:fill="FFFFFF"/>
              </w:rPr>
              <w:t>во</w:t>
            </w:r>
            <w:proofErr w:type="spellEnd"/>
          </w:p>
        </w:tc>
        <w:tc>
          <w:tcPr>
            <w:tcW w:w="500" w:type="pct"/>
            <w:hideMark/>
          </w:tcPr>
          <w:p w:rsidR="00E81BBA" w:rsidRPr="00216660" w:rsidRDefault="00E81BBA" w:rsidP="00F60E88">
            <w:pPr>
              <w:jc w:val="center"/>
              <w:rPr>
                <w:b/>
              </w:rPr>
            </w:pPr>
            <w:r w:rsidRPr="00216660">
              <w:rPr>
                <w:b/>
                <w:shd w:val="clear" w:color="auto" w:fill="FFFFFF"/>
              </w:rPr>
              <w:t xml:space="preserve">Всего </w:t>
            </w:r>
            <w:proofErr w:type="spellStart"/>
            <w:r w:rsidRPr="00216660">
              <w:rPr>
                <w:b/>
                <w:shd w:val="clear" w:color="auto" w:fill="FFFFFF"/>
              </w:rPr>
              <w:t>расч</w:t>
            </w:r>
            <w:proofErr w:type="spellEnd"/>
            <w:r w:rsidRPr="00216660">
              <w:rPr>
                <w:b/>
                <w:shd w:val="clear" w:color="auto" w:fill="FFFFFF"/>
              </w:rPr>
              <w:t>.</w:t>
            </w:r>
          </w:p>
          <w:p w:rsidR="00E81BBA" w:rsidRPr="00216660" w:rsidRDefault="00E81BBA" w:rsidP="00F60E88">
            <w:pPr>
              <w:jc w:val="center"/>
              <w:rPr>
                <w:b/>
              </w:rPr>
            </w:pPr>
            <w:r w:rsidRPr="00216660">
              <w:rPr>
                <w:b/>
                <w:shd w:val="clear" w:color="auto" w:fill="FFFFFF"/>
              </w:rPr>
              <w:t>срок</w:t>
            </w:r>
          </w:p>
        </w:tc>
        <w:tc>
          <w:tcPr>
            <w:tcW w:w="500" w:type="pct"/>
            <w:hideMark/>
          </w:tcPr>
          <w:p w:rsidR="00E81BBA" w:rsidRPr="00216660" w:rsidRDefault="00E81BBA" w:rsidP="00F60E88">
            <w:pPr>
              <w:jc w:val="center"/>
              <w:rPr>
                <w:b/>
              </w:rPr>
            </w:pPr>
            <w:r w:rsidRPr="00216660">
              <w:rPr>
                <w:b/>
                <w:shd w:val="clear" w:color="auto" w:fill="FFFFFF"/>
              </w:rPr>
              <w:t>Сущ.</w:t>
            </w:r>
          </w:p>
        </w:tc>
        <w:tc>
          <w:tcPr>
            <w:tcW w:w="450" w:type="pct"/>
            <w:hideMark/>
          </w:tcPr>
          <w:p w:rsidR="00E81BBA" w:rsidRPr="00216660" w:rsidRDefault="00E81BBA" w:rsidP="00F60E88">
            <w:pPr>
              <w:jc w:val="center"/>
              <w:rPr>
                <w:b/>
              </w:rPr>
            </w:pPr>
            <w:r w:rsidRPr="00216660">
              <w:rPr>
                <w:b/>
                <w:shd w:val="clear" w:color="auto" w:fill="FFFFFF"/>
              </w:rPr>
              <w:t xml:space="preserve">Всего </w:t>
            </w:r>
            <w:proofErr w:type="spellStart"/>
            <w:r w:rsidRPr="00216660">
              <w:rPr>
                <w:b/>
                <w:shd w:val="clear" w:color="auto" w:fill="FFFFFF"/>
              </w:rPr>
              <w:t>расч</w:t>
            </w:r>
            <w:proofErr w:type="spellEnd"/>
            <w:r w:rsidRPr="00216660">
              <w:rPr>
                <w:b/>
                <w:shd w:val="clear" w:color="auto" w:fill="FFFFFF"/>
              </w:rPr>
              <w:t>.</w:t>
            </w:r>
          </w:p>
          <w:p w:rsidR="00E81BBA" w:rsidRPr="00216660" w:rsidRDefault="00E81BBA" w:rsidP="00F60E88">
            <w:pPr>
              <w:jc w:val="center"/>
              <w:rPr>
                <w:b/>
              </w:rPr>
            </w:pPr>
            <w:r w:rsidRPr="00216660">
              <w:rPr>
                <w:b/>
                <w:shd w:val="clear" w:color="auto" w:fill="FFFFFF"/>
              </w:rPr>
              <w:t>срок</w:t>
            </w:r>
          </w:p>
        </w:tc>
      </w:tr>
      <w:tr w:rsidR="00E81BBA" w:rsidRPr="00216660" w:rsidTr="00E81BBA">
        <w:tc>
          <w:tcPr>
            <w:tcW w:w="1050" w:type="pct"/>
            <w:hideMark/>
          </w:tcPr>
          <w:p w:rsidR="00E81BBA" w:rsidRPr="00216660" w:rsidRDefault="00E81BBA" w:rsidP="00F60E88">
            <w:pPr>
              <w:jc w:val="center"/>
              <w:rPr>
                <w:b/>
              </w:rPr>
            </w:pPr>
            <w:r w:rsidRPr="00216660">
              <w:rPr>
                <w:b/>
                <w:shd w:val="clear" w:color="auto" w:fill="FFFFFF"/>
              </w:rPr>
              <w:t>1</w:t>
            </w:r>
          </w:p>
        </w:tc>
        <w:tc>
          <w:tcPr>
            <w:tcW w:w="500" w:type="pct"/>
            <w:hideMark/>
          </w:tcPr>
          <w:p w:rsidR="00E81BBA" w:rsidRPr="00216660" w:rsidRDefault="00E81BBA" w:rsidP="00F60E88">
            <w:pPr>
              <w:jc w:val="center"/>
              <w:rPr>
                <w:b/>
              </w:rPr>
            </w:pPr>
            <w:r w:rsidRPr="00216660">
              <w:rPr>
                <w:b/>
                <w:shd w:val="clear" w:color="auto" w:fill="FFFFFF"/>
              </w:rPr>
              <w:t>2</w:t>
            </w:r>
          </w:p>
        </w:tc>
        <w:tc>
          <w:tcPr>
            <w:tcW w:w="500" w:type="pct"/>
            <w:hideMark/>
          </w:tcPr>
          <w:p w:rsidR="00E81BBA" w:rsidRPr="00216660" w:rsidRDefault="00E81BBA" w:rsidP="00F60E88">
            <w:pPr>
              <w:jc w:val="center"/>
              <w:rPr>
                <w:b/>
              </w:rPr>
            </w:pPr>
            <w:r w:rsidRPr="00216660">
              <w:rPr>
                <w:b/>
                <w:shd w:val="clear" w:color="auto" w:fill="FFFFFF"/>
              </w:rPr>
              <w:t>3</w:t>
            </w:r>
          </w:p>
        </w:tc>
        <w:tc>
          <w:tcPr>
            <w:tcW w:w="500" w:type="pct"/>
            <w:hideMark/>
          </w:tcPr>
          <w:p w:rsidR="00E81BBA" w:rsidRPr="00216660" w:rsidRDefault="00E81BBA" w:rsidP="00F60E88">
            <w:pPr>
              <w:jc w:val="center"/>
              <w:rPr>
                <w:b/>
              </w:rPr>
            </w:pPr>
            <w:r w:rsidRPr="00216660">
              <w:rPr>
                <w:b/>
                <w:shd w:val="clear" w:color="auto" w:fill="FFFFFF"/>
              </w:rPr>
              <w:t>4</w:t>
            </w:r>
          </w:p>
        </w:tc>
        <w:tc>
          <w:tcPr>
            <w:tcW w:w="500" w:type="pct"/>
            <w:hideMark/>
          </w:tcPr>
          <w:p w:rsidR="00E81BBA" w:rsidRPr="00216660" w:rsidRDefault="00E81BBA" w:rsidP="00F60E88">
            <w:pPr>
              <w:jc w:val="center"/>
              <w:rPr>
                <w:b/>
              </w:rPr>
            </w:pPr>
            <w:r w:rsidRPr="00216660">
              <w:rPr>
                <w:b/>
                <w:shd w:val="clear" w:color="auto" w:fill="FFFFFF"/>
              </w:rPr>
              <w:t>5</w:t>
            </w:r>
          </w:p>
        </w:tc>
        <w:tc>
          <w:tcPr>
            <w:tcW w:w="500" w:type="pct"/>
            <w:hideMark/>
          </w:tcPr>
          <w:p w:rsidR="00E81BBA" w:rsidRPr="00216660" w:rsidRDefault="00E81BBA" w:rsidP="00F60E88">
            <w:pPr>
              <w:jc w:val="center"/>
              <w:rPr>
                <w:b/>
              </w:rPr>
            </w:pPr>
            <w:r w:rsidRPr="00216660">
              <w:rPr>
                <w:b/>
                <w:shd w:val="clear" w:color="auto" w:fill="FFFFFF"/>
              </w:rPr>
              <w:t>6</w:t>
            </w:r>
          </w:p>
        </w:tc>
        <w:tc>
          <w:tcPr>
            <w:tcW w:w="500" w:type="pct"/>
            <w:hideMark/>
          </w:tcPr>
          <w:p w:rsidR="00E81BBA" w:rsidRPr="00216660" w:rsidRDefault="00E81BBA" w:rsidP="00F60E88">
            <w:pPr>
              <w:jc w:val="center"/>
              <w:rPr>
                <w:b/>
              </w:rPr>
            </w:pPr>
            <w:r w:rsidRPr="00216660">
              <w:rPr>
                <w:b/>
                <w:shd w:val="clear" w:color="auto" w:fill="FFFFFF"/>
              </w:rPr>
              <w:t>7</w:t>
            </w:r>
          </w:p>
        </w:tc>
        <w:tc>
          <w:tcPr>
            <w:tcW w:w="500" w:type="pct"/>
            <w:hideMark/>
          </w:tcPr>
          <w:p w:rsidR="00E81BBA" w:rsidRPr="00216660" w:rsidRDefault="00E81BBA" w:rsidP="00F60E88">
            <w:pPr>
              <w:jc w:val="center"/>
              <w:rPr>
                <w:b/>
              </w:rPr>
            </w:pPr>
            <w:r w:rsidRPr="00216660">
              <w:rPr>
                <w:b/>
                <w:shd w:val="clear" w:color="auto" w:fill="FFFFFF"/>
              </w:rPr>
              <w:t>8</w:t>
            </w:r>
          </w:p>
        </w:tc>
        <w:tc>
          <w:tcPr>
            <w:tcW w:w="450" w:type="pct"/>
            <w:hideMark/>
          </w:tcPr>
          <w:p w:rsidR="00E81BBA" w:rsidRPr="00216660" w:rsidRDefault="00E81BBA" w:rsidP="00F60E88">
            <w:pPr>
              <w:jc w:val="center"/>
              <w:rPr>
                <w:b/>
              </w:rPr>
            </w:pPr>
            <w:r w:rsidRPr="00216660">
              <w:rPr>
                <w:b/>
                <w:shd w:val="clear" w:color="auto" w:fill="FFFFFF"/>
              </w:rPr>
              <w:t>9</w:t>
            </w:r>
          </w:p>
        </w:tc>
      </w:tr>
      <w:tr w:rsidR="00737B29" w:rsidRPr="00216660" w:rsidTr="00E81BBA">
        <w:tc>
          <w:tcPr>
            <w:tcW w:w="1050" w:type="pct"/>
            <w:hideMark/>
          </w:tcPr>
          <w:p w:rsidR="00737B29" w:rsidRPr="00216660" w:rsidRDefault="00737B29" w:rsidP="00F60E88">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Акылбай</w:t>
            </w:r>
            <w:proofErr w:type="spellEnd"/>
          </w:p>
        </w:tc>
        <w:tc>
          <w:tcPr>
            <w:tcW w:w="500" w:type="pct"/>
            <w:hideMark/>
          </w:tcPr>
          <w:p w:rsidR="00737B29" w:rsidRPr="00216660" w:rsidRDefault="00737B29" w:rsidP="006729DC">
            <w:pPr>
              <w:jc w:val="center"/>
            </w:pPr>
            <w:r w:rsidRPr="00216660">
              <w:rPr>
                <w:color w:val="000000"/>
                <w:shd w:val="clear" w:color="auto" w:fill="FFFFFF"/>
              </w:rPr>
              <w:t>2,07</w:t>
            </w:r>
          </w:p>
        </w:tc>
        <w:tc>
          <w:tcPr>
            <w:tcW w:w="500" w:type="pct"/>
            <w:hideMark/>
          </w:tcPr>
          <w:p w:rsidR="00737B29" w:rsidRPr="00216660" w:rsidRDefault="00737B29" w:rsidP="00F60E88">
            <w:pPr>
              <w:jc w:val="center"/>
            </w:pPr>
            <w:r w:rsidRPr="00216660">
              <w:rPr>
                <w:shd w:val="clear" w:color="auto" w:fill="FFFFFF"/>
              </w:rPr>
              <w:t>2,80</w:t>
            </w:r>
          </w:p>
        </w:tc>
        <w:tc>
          <w:tcPr>
            <w:tcW w:w="500" w:type="pct"/>
            <w:hideMark/>
          </w:tcPr>
          <w:p w:rsidR="00737B29" w:rsidRPr="00216660" w:rsidRDefault="00405743" w:rsidP="00F60E88">
            <w:pPr>
              <w:jc w:val="center"/>
            </w:pPr>
            <w:r w:rsidRPr="00216660">
              <w:rPr>
                <w:shd w:val="clear" w:color="auto" w:fill="FFFFFF"/>
              </w:rPr>
              <w:t>4,87</w:t>
            </w:r>
          </w:p>
        </w:tc>
        <w:tc>
          <w:tcPr>
            <w:tcW w:w="500" w:type="pct"/>
            <w:hideMark/>
          </w:tcPr>
          <w:p w:rsidR="00737B29" w:rsidRPr="00216660" w:rsidRDefault="00737B29" w:rsidP="00F60E88">
            <w:pPr>
              <w:jc w:val="center"/>
            </w:pPr>
            <w:r w:rsidRPr="00216660">
              <w:rPr>
                <w:shd w:val="clear" w:color="auto" w:fill="FFFFFF"/>
              </w:rPr>
              <w:t>51</w:t>
            </w:r>
          </w:p>
        </w:tc>
        <w:tc>
          <w:tcPr>
            <w:tcW w:w="500" w:type="pct"/>
            <w:hideMark/>
          </w:tcPr>
          <w:p w:rsidR="00737B29" w:rsidRPr="00216660" w:rsidRDefault="00737B29" w:rsidP="00DF2F37">
            <w:pPr>
              <w:jc w:val="center"/>
            </w:pPr>
            <w:r w:rsidRPr="00216660">
              <w:rPr>
                <w:shd w:val="clear" w:color="auto" w:fill="FFFFFF"/>
              </w:rPr>
              <w:t>33</w:t>
            </w:r>
          </w:p>
        </w:tc>
        <w:tc>
          <w:tcPr>
            <w:tcW w:w="500" w:type="pct"/>
            <w:hideMark/>
          </w:tcPr>
          <w:p w:rsidR="00737B29" w:rsidRPr="00216660" w:rsidRDefault="00E94405" w:rsidP="00F60E88">
            <w:pPr>
              <w:jc w:val="center"/>
            </w:pPr>
            <w:r w:rsidRPr="00216660">
              <w:t>84</w:t>
            </w:r>
          </w:p>
        </w:tc>
        <w:tc>
          <w:tcPr>
            <w:tcW w:w="500" w:type="pct"/>
            <w:hideMark/>
          </w:tcPr>
          <w:p w:rsidR="00737B29" w:rsidRPr="00216660" w:rsidRDefault="00737B29" w:rsidP="00DC060F">
            <w:pPr>
              <w:jc w:val="center"/>
            </w:pPr>
            <w:r w:rsidRPr="00216660">
              <w:rPr>
                <w:color w:val="000000"/>
              </w:rPr>
              <w:t>0,098</w:t>
            </w:r>
          </w:p>
        </w:tc>
        <w:tc>
          <w:tcPr>
            <w:tcW w:w="450" w:type="pct"/>
            <w:hideMark/>
          </w:tcPr>
          <w:p w:rsidR="00737B29" w:rsidRPr="00216660" w:rsidRDefault="00737B29" w:rsidP="00C60DD2">
            <w:pPr>
              <w:jc w:val="center"/>
            </w:pPr>
            <w:r w:rsidRPr="00216660">
              <w:rPr>
                <w:color w:val="000000"/>
              </w:rPr>
              <w:t>0,</w:t>
            </w:r>
            <w:r w:rsidR="00C60DD2" w:rsidRPr="00216660">
              <w:rPr>
                <w:color w:val="000000"/>
              </w:rPr>
              <w:t>109</w:t>
            </w:r>
          </w:p>
        </w:tc>
      </w:tr>
      <w:tr w:rsidR="00737B29" w:rsidRPr="00216660" w:rsidTr="00E81BBA">
        <w:tc>
          <w:tcPr>
            <w:tcW w:w="1050" w:type="pct"/>
            <w:hideMark/>
          </w:tcPr>
          <w:p w:rsidR="00737B29" w:rsidRPr="00216660" w:rsidRDefault="00737B29" w:rsidP="00F60E88">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Бадряш-Актау</w:t>
            </w:r>
            <w:proofErr w:type="spellEnd"/>
          </w:p>
        </w:tc>
        <w:tc>
          <w:tcPr>
            <w:tcW w:w="500" w:type="pct"/>
            <w:hideMark/>
          </w:tcPr>
          <w:p w:rsidR="00737B29" w:rsidRPr="00216660" w:rsidRDefault="00737B29" w:rsidP="00F60E88">
            <w:pPr>
              <w:jc w:val="center"/>
            </w:pPr>
            <w:r w:rsidRPr="00216660">
              <w:rPr>
                <w:color w:val="000000"/>
                <w:shd w:val="clear" w:color="auto" w:fill="FFFFFF"/>
              </w:rPr>
              <w:t>0,59</w:t>
            </w:r>
          </w:p>
        </w:tc>
        <w:tc>
          <w:tcPr>
            <w:tcW w:w="500" w:type="pct"/>
            <w:hideMark/>
          </w:tcPr>
          <w:p w:rsidR="00737B29" w:rsidRPr="00216660" w:rsidRDefault="00DB1E25" w:rsidP="00F60E88">
            <w:pPr>
              <w:jc w:val="center"/>
            </w:pPr>
            <w:r w:rsidRPr="00216660">
              <w:rPr>
                <w:shd w:val="clear" w:color="auto" w:fill="FFFFFF"/>
              </w:rPr>
              <w:t>3,46</w:t>
            </w:r>
          </w:p>
        </w:tc>
        <w:tc>
          <w:tcPr>
            <w:tcW w:w="500" w:type="pct"/>
            <w:hideMark/>
          </w:tcPr>
          <w:p w:rsidR="00737B29" w:rsidRPr="00216660" w:rsidRDefault="00DB1E25" w:rsidP="00F60E88">
            <w:pPr>
              <w:jc w:val="center"/>
            </w:pPr>
            <w:r w:rsidRPr="00216660">
              <w:rPr>
                <w:shd w:val="clear" w:color="auto" w:fill="FFFFFF"/>
              </w:rPr>
              <w:t>4,05</w:t>
            </w:r>
          </w:p>
        </w:tc>
        <w:tc>
          <w:tcPr>
            <w:tcW w:w="500" w:type="pct"/>
            <w:hideMark/>
          </w:tcPr>
          <w:p w:rsidR="00737B29" w:rsidRPr="00216660" w:rsidRDefault="00737B29" w:rsidP="00F60E88">
            <w:pPr>
              <w:jc w:val="center"/>
            </w:pPr>
            <w:r w:rsidRPr="00216660">
              <w:rPr>
                <w:shd w:val="clear" w:color="auto" w:fill="FFFFFF"/>
              </w:rPr>
              <w:t>24</w:t>
            </w:r>
          </w:p>
        </w:tc>
        <w:tc>
          <w:tcPr>
            <w:tcW w:w="500" w:type="pct"/>
            <w:hideMark/>
          </w:tcPr>
          <w:p w:rsidR="00737B29" w:rsidRPr="00216660" w:rsidRDefault="00DB1E25" w:rsidP="00F60E88">
            <w:pPr>
              <w:jc w:val="center"/>
            </w:pPr>
            <w:r w:rsidRPr="00216660">
              <w:rPr>
                <w:shd w:val="clear" w:color="auto" w:fill="FFFFFF"/>
              </w:rPr>
              <w:t>41</w:t>
            </w:r>
          </w:p>
        </w:tc>
        <w:tc>
          <w:tcPr>
            <w:tcW w:w="500" w:type="pct"/>
            <w:hideMark/>
          </w:tcPr>
          <w:p w:rsidR="00737B29" w:rsidRPr="00216660" w:rsidRDefault="00DB1E25" w:rsidP="00F60E88">
            <w:pPr>
              <w:jc w:val="center"/>
            </w:pPr>
            <w:r w:rsidRPr="00216660">
              <w:t>65</w:t>
            </w:r>
          </w:p>
        </w:tc>
        <w:tc>
          <w:tcPr>
            <w:tcW w:w="500" w:type="pct"/>
            <w:hideMark/>
          </w:tcPr>
          <w:p w:rsidR="00737B29" w:rsidRPr="00216660" w:rsidRDefault="00737B29" w:rsidP="00F60E88">
            <w:pPr>
              <w:jc w:val="center"/>
            </w:pPr>
            <w:r w:rsidRPr="00216660">
              <w:rPr>
                <w:color w:val="000000"/>
              </w:rPr>
              <w:t>0,023</w:t>
            </w:r>
          </w:p>
        </w:tc>
        <w:tc>
          <w:tcPr>
            <w:tcW w:w="450" w:type="pct"/>
            <w:hideMark/>
          </w:tcPr>
          <w:p w:rsidR="00737B29" w:rsidRPr="00216660" w:rsidRDefault="00737B29" w:rsidP="00C60DD2">
            <w:pPr>
              <w:jc w:val="center"/>
            </w:pPr>
            <w:r w:rsidRPr="00216660">
              <w:rPr>
                <w:color w:val="000000"/>
              </w:rPr>
              <w:t>0,0</w:t>
            </w:r>
            <w:r w:rsidR="00C60DD2" w:rsidRPr="00216660">
              <w:rPr>
                <w:color w:val="000000"/>
              </w:rPr>
              <w:t>4</w:t>
            </w:r>
            <w:r w:rsidRPr="00216660">
              <w:rPr>
                <w:color w:val="000000"/>
              </w:rPr>
              <w:t>3</w:t>
            </w:r>
          </w:p>
        </w:tc>
      </w:tr>
      <w:tr w:rsidR="00737B29" w:rsidRPr="00216660" w:rsidTr="00E81BBA">
        <w:tc>
          <w:tcPr>
            <w:tcW w:w="1050" w:type="pct"/>
            <w:hideMark/>
          </w:tcPr>
          <w:p w:rsidR="00737B29" w:rsidRPr="00216660" w:rsidRDefault="00737B29" w:rsidP="00F60E88">
            <w:pPr>
              <w:autoSpaceDE w:val="0"/>
              <w:autoSpaceDN w:val="0"/>
              <w:adjustRightInd w:val="0"/>
              <w:rPr>
                <w:rFonts w:eastAsiaTheme="minorHAnsi"/>
                <w:color w:val="000000"/>
                <w:lang w:eastAsia="en-US"/>
              </w:rPr>
            </w:pPr>
            <w:r w:rsidRPr="00216660">
              <w:rPr>
                <w:rFonts w:eastAsiaTheme="minorHAnsi"/>
                <w:lang w:eastAsia="en-US"/>
              </w:rPr>
              <w:t>д</w:t>
            </w:r>
            <w:r w:rsidR="00244656" w:rsidRPr="00216660">
              <w:rPr>
                <w:rFonts w:eastAsiaTheme="minorHAnsi"/>
                <w:lang w:eastAsia="en-US"/>
              </w:rPr>
              <w:t>.</w:t>
            </w:r>
            <w:r w:rsidRPr="00216660">
              <w:rPr>
                <w:rFonts w:eastAsiaTheme="minorHAnsi"/>
                <w:lang w:eastAsia="en-US"/>
              </w:rPr>
              <w:t xml:space="preserve"> </w:t>
            </w:r>
            <w:proofErr w:type="spellStart"/>
            <w:r w:rsidRPr="00216660">
              <w:rPr>
                <w:rFonts w:eastAsiaTheme="minorHAnsi"/>
                <w:lang w:eastAsia="en-US"/>
              </w:rPr>
              <w:t>Байсарово</w:t>
            </w:r>
            <w:proofErr w:type="spellEnd"/>
          </w:p>
        </w:tc>
        <w:tc>
          <w:tcPr>
            <w:tcW w:w="500" w:type="pct"/>
            <w:hideMark/>
          </w:tcPr>
          <w:p w:rsidR="00737B29" w:rsidRPr="00216660" w:rsidRDefault="00737B29" w:rsidP="00F60E88">
            <w:pPr>
              <w:jc w:val="center"/>
            </w:pPr>
            <w:r w:rsidRPr="00216660">
              <w:rPr>
                <w:color w:val="000000"/>
                <w:shd w:val="clear" w:color="auto" w:fill="FFFFFF"/>
              </w:rPr>
              <w:t>0,66</w:t>
            </w:r>
          </w:p>
        </w:tc>
        <w:tc>
          <w:tcPr>
            <w:tcW w:w="500" w:type="pct"/>
            <w:hideMark/>
          </w:tcPr>
          <w:p w:rsidR="00737B29" w:rsidRPr="00216660" w:rsidRDefault="00737B29" w:rsidP="00F60E88">
            <w:pPr>
              <w:jc w:val="center"/>
            </w:pPr>
            <w:r w:rsidRPr="00216660">
              <w:rPr>
                <w:shd w:val="clear" w:color="auto" w:fill="FFFFFF"/>
              </w:rPr>
              <w:t>2,90</w:t>
            </w:r>
          </w:p>
        </w:tc>
        <w:tc>
          <w:tcPr>
            <w:tcW w:w="500" w:type="pct"/>
            <w:hideMark/>
          </w:tcPr>
          <w:p w:rsidR="00737B29" w:rsidRPr="00216660" w:rsidRDefault="00405743" w:rsidP="00F60E88">
            <w:pPr>
              <w:jc w:val="center"/>
            </w:pPr>
            <w:r w:rsidRPr="00216660">
              <w:rPr>
                <w:shd w:val="clear" w:color="auto" w:fill="FFFFFF"/>
              </w:rPr>
              <w:t>3,56</w:t>
            </w:r>
          </w:p>
        </w:tc>
        <w:tc>
          <w:tcPr>
            <w:tcW w:w="500" w:type="pct"/>
            <w:hideMark/>
          </w:tcPr>
          <w:p w:rsidR="00737B29" w:rsidRPr="00216660" w:rsidRDefault="00737B29" w:rsidP="00F60E88">
            <w:pPr>
              <w:jc w:val="center"/>
            </w:pPr>
            <w:r w:rsidRPr="00216660">
              <w:rPr>
                <w:shd w:val="clear" w:color="auto" w:fill="FFFFFF"/>
              </w:rPr>
              <w:t>14</w:t>
            </w:r>
          </w:p>
        </w:tc>
        <w:tc>
          <w:tcPr>
            <w:tcW w:w="500" w:type="pct"/>
            <w:hideMark/>
          </w:tcPr>
          <w:p w:rsidR="00737B29" w:rsidRPr="00216660" w:rsidRDefault="00737B29" w:rsidP="00F60E88">
            <w:pPr>
              <w:jc w:val="center"/>
            </w:pPr>
            <w:r w:rsidRPr="00216660">
              <w:rPr>
                <w:shd w:val="clear" w:color="auto" w:fill="FFFFFF"/>
              </w:rPr>
              <w:t>34</w:t>
            </w:r>
          </w:p>
        </w:tc>
        <w:tc>
          <w:tcPr>
            <w:tcW w:w="500" w:type="pct"/>
            <w:hideMark/>
          </w:tcPr>
          <w:p w:rsidR="00737B29" w:rsidRPr="00216660" w:rsidRDefault="00E94405" w:rsidP="00F60E88">
            <w:pPr>
              <w:jc w:val="center"/>
            </w:pPr>
            <w:r w:rsidRPr="00216660">
              <w:t>48</w:t>
            </w:r>
          </w:p>
        </w:tc>
        <w:tc>
          <w:tcPr>
            <w:tcW w:w="500" w:type="pct"/>
            <w:hideMark/>
          </w:tcPr>
          <w:p w:rsidR="00737B29" w:rsidRPr="00216660" w:rsidRDefault="00737B29" w:rsidP="00F60E88">
            <w:pPr>
              <w:jc w:val="center"/>
            </w:pPr>
            <w:r w:rsidRPr="00216660">
              <w:rPr>
                <w:color w:val="000000"/>
              </w:rPr>
              <w:t>0,011</w:t>
            </w:r>
          </w:p>
        </w:tc>
        <w:tc>
          <w:tcPr>
            <w:tcW w:w="450" w:type="pct"/>
            <w:hideMark/>
          </w:tcPr>
          <w:p w:rsidR="00737B29" w:rsidRPr="00216660" w:rsidRDefault="00737B29" w:rsidP="00C60DD2">
            <w:pPr>
              <w:jc w:val="center"/>
            </w:pPr>
            <w:r w:rsidRPr="00216660">
              <w:rPr>
                <w:color w:val="000000"/>
              </w:rPr>
              <w:t>0,0</w:t>
            </w:r>
            <w:r w:rsidR="00C60DD2" w:rsidRPr="00216660">
              <w:rPr>
                <w:color w:val="000000"/>
              </w:rPr>
              <w:t>22</w:t>
            </w:r>
          </w:p>
        </w:tc>
      </w:tr>
      <w:tr w:rsidR="00737B29" w:rsidRPr="00216660" w:rsidTr="00E81BBA">
        <w:tc>
          <w:tcPr>
            <w:tcW w:w="1050" w:type="pct"/>
            <w:hideMark/>
          </w:tcPr>
          <w:p w:rsidR="00737B29" w:rsidRPr="00216660" w:rsidRDefault="00737B29" w:rsidP="00F60E88">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Чангакуль</w:t>
            </w:r>
            <w:proofErr w:type="spellEnd"/>
          </w:p>
        </w:tc>
        <w:tc>
          <w:tcPr>
            <w:tcW w:w="500" w:type="pct"/>
            <w:hideMark/>
          </w:tcPr>
          <w:p w:rsidR="00737B29" w:rsidRPr="00216660" w:rsidRDefault="00737B29" w:rsidP="00F60E88">
            <w:pPr>
              <w:jc w:val="center"/>
            </w:pPr>
            <w:r w:rsidRPr="00216660">
              <w:rPr>
                <w:color w:val="000000"/>
                <w:shd w:val="clear" w:color="auto" w:fill="FFFFFF"/>
              </w:rPr>
              <w:t>1,84</w:t>
            </w:r>
          </w:p>
        </w:tc>
        <w:tc>
          <w:tcPr>
            <w:tcW w:w="500" w:type="pct"/>
            <w:hideMark/>
          </w:tcPr>
          <w:p w:rsidR="00737B29" w:rsidRPr="00216660" w:rsidRDefault="00CA78A6" w:rsidP="00DF2F37">
            <w:pPr>
              <w:jc w:val="center"/>
            </w:pPr>
            <w:r w:rsidRPr="00216660">
              <w:rPr>
                <w:shd w:val="clear" w:color="auto" w:fill="FFFFFF"/>
              </w:rPr>
              <w:t>2,66</w:t>
            </w:r>
          </w:p>
        </w:tc>
        <w:tc>
          <w:tcPr>
            <w:tcW w:w="500" w:type="pct"/>
            <w:hideMark/>
          </w:tcPr>
          <w:p w:rsidR="00737B29" w:rsidRPr="00216660" w:rsidRDefault="00CA78A6" w:rsidP="00F60E88">
            <w:pPr>
              <w:jc w:val="center"/>
            </w:pPr>
            <w:r w:rsidRPr="00216660">
              <w:rPr>
                <w:shd w:val="clear" w:color="auto" w:fill="FFFFFF"/>
              </w:rPr>
              <w:t>4,50</w:t>
            </w:r>
          </w:p>
        </w:tc>
        <w:tc>
          <w:tcPr>
            <w:tcW w:w="500" w:type="pct"/>
            <w:hideMark/>
          </w:tcPr>
          <w:p w:rsidR="00737B29" w:rsidRPr="00216660" w:rsidRDefault="00737B29" w:rsidP="00F60E88">
            <w:pPr>
              <w:jc w:val="center"/>
            </w:pPr>
            <w:r w:rsidRPr="00216660">
              <w:rPr>
                <w:shd w:val="clear" w:color="auto" w:fill="FFFFFF"/>
              </w:rPr>
              <w:t>47</w:t>
            </w:r>
          </w:p>
        </w:tc>
        <w:tc>
          <w:tcPr>
            <w:tcW w:w="500" w:type="pct"/>
            <w:hideMark/>
          </w:tcPr>
          <w:p w:rsidR="00737B29" w:rsidRPr="00216660" w:rsidRDefault="00CA78A6" w:rsidP="00F60E88">
            <w:pPr>
              <w:jc w:val="center"/>
            </w:pPr>
            <w:r w:rsidRPr="00216660">
              <w:rPr>
                <w:shd w:val="clear" w:color="auto" w:fill="FFFFFF"/>
              </w:rPr>
              <w:t>31</w:t>
            </w:r>
          </w:p>
        </w:tc>
        <w:tc>
          <w:tcPr>
            <w:tcW w:w="500" w:type="pct"/>
            <w:hideMark/>
          </w:tcPr>
          <w:p w:rsidR="00737B29" w:rsidRPr="00216660" w:rsidRDefault="00CA78A6" w:rsidP="00F60E88">
            <w:pPr>
              <w:jc w:val="center"/>
            </w:pPr>
            <w:r w:rsidRPr="00216660">
              <w:t>78</w:t>
            </w:r>
          </w:p>
        </w:tc>
        <w:tc>
          <w:tcPr>
            <w:tcW w:w="500" w:type="pct"/>
            <w:hideMark/>
          </w:tcPr>
          <w:p w:rsidR="00737B29" w:rsidRPr="00216660" w:rsidRDefault="00737B29" w:rsidP="00DC060F">
            <w:pPr>
              <w:jc w:val="center"/>
            </w:pPr>
            <w:r w:rsidRPr="00216660">
              <w:rPr>
                <w:color w:val="000000"/>
              </w:rPr>
              <w:t>0,050</w:t>
            </w:r>
          </w:p>
        </w:tc>
        <w:tc>
          <w:tcPr>
            <w:tcW w:w="450" w:type="pct"/>
            <w:hideMark/>
          </w:tcPr>
          <w:p w:rsidR="00737B29" w:rsidRPr="00216660" w:rsidRDefault="00737B29" w:rsidP="0073491F">
            <w:pPr>
              <w:jc w:val="center"/>
            </w:pPr>
            <w:r w:rsidRPr="00216660">
              <w:rPr>
                <w:color w:val="000000"/>
              </w:rPr>
              <w:t>0,0</w:t>
            </w:r>
            <w:r w:rsidR="0073491F" w:rsidRPr="00216660">
              <w:rPr>
                <w:color w:val="000000"/>
              </w:rPr>
              <w:t>68</w:t>
            </w:r>
          </w:p>
        </w:tc>
      </w:tr>
      <w:tr w:rsidR="00737B29" w:rsidRPr="00216660" w:rsidTr="00E81BBA">
        <w:tc>
          <w:tcPr>
            <w:tcW w:w="1050" w:type="pct"/>
            <w:hideMark/>
          </w:tcPr>
          <w:p w:rsidR="00737B29" w:rsidRPr="00216660" w:rsidRDefault="00737B29" w:rsidP="00F60E88">
            <w:pPr>
              <w:autoSpaceDE w:val="0"/>
              <w:autoSpaceDN w:val="0"/>
              <w:adjustRightInd w:val="0"/>
              <w:rPr>
                <w:rFonts w:eastAsiaTheme="minorHAnsi"/>
                <w:color w:val="000000"/>
                <w:lang w:eastAsia="en-US"/>
              </w:rPr>
            </w:pPr>
            <w:r w:rsidRPr="00216660">
              <w:rPr>
                <w:rFonts w:eastAsiaTheme="minorHAnsi"/>
                <w:lang w:eastAsia="en-US"/>
              </w:rPr>
              <w:t xml:space="preserve">с. </w:t>
            </w:r>
            <w:proofErr w:type="spellStart"/>
            <w:r w:rsidRPr="00216660">
              <w:rPr>
                <w:rFonts w:eastAsiaTheme="minorHAnsi"/>
                <w:lang w:eastAsia="en-US"/>
              </w:rPr>
              <w:t>Вояды</w:t>
            </w:r>
            <w:proofErr w:type="spellEnd"/>
          </w:p>
        </w:tc>
        <w:tc>
          <w:tcPr>
            <w:tcW w:w="500" w:type="pct"/>
            <w:hideMark/>
          </w:tcPr>
          <w:p w:rsidR="00737B29" w:rsidRPr="00216660" w:rsidRDefault="00737B29" w:rsidP="00F60E88">
            <w:pPr>
              <w:jc w:val="center"/>
            </w:pPr>
            <w:r w:rsidRPr="00216660">
              <w:rPr>
                <w:color w:val="000000"/>
                <w:shd w:val="clear" w:color="auto" w:fill="FFFFFF"/>
              </w:rPr>
              <w:t>7,71</w:t>
            </w:r>
          </w:p>
        </w:tc>
        <w:tc>
          <w:tcPr>
            <w:tcW w:w="500" w:type="pct"/>
            <w:hideMark/>
          </w:tcPr>
          <w:p w:rsidR="00737B29" w:rsidRPr="00216660" w:rsidRDefault="00826A44" w:rsidP="00F60E88">
            <w:pPr>
              <w:jc w:val="center"/>
            </w:pPr>
            <w:r w:rsidRPr="00216660">
              <w:rPr>
                <w:shd w:val="clear" w:color="auto" w:fill="FFFFFF"/>
              </w:rPr>
              <w:t>2,10</w:t>
            </w:r>
          </w:p>
        </w:tc>
        <w:tc>
          <w:tcPr>
            <w:tcW w:w="500" w:type="pct"/>
            <w:hideMark/>
          </w:tcPr>
          <w:p w:rsidR="00737B29" w:rsidRPr="00216660" w:rsidRDefault="00826A44" w:rsidP="00F60E88">
            <w:pPr>
              <w:jc w:val="center"/>
            </w:pPr>
            <w:r w:rsidRPr="00216660">
              <w:rPr>
                <w:shd w:val="clear" w:color="auto" w:fill="FFFFFF"/>
              </w:rPr>
              <w:t>9,81</w:t>
            </w:r>
          </w:p>
        </w:tc>
        <w:tc>
          <w:tcPr>
            <w:tcW w:w="500" w:type="pct"/>
            <w:hideMark/>
          </w:tcPr>
          <w:p w:rsidR="00737B29" w:rsidRPr="00216660" w:rsidRDefault="00737B29" w:rsidP="00F60E88">
            <w:pPr>
              <w:jc w:val="center"/>
            </w:pPr>
            <w:r w:rsidRPr="00216660">
              <w:rPr>
                <w:shd w:val="clear" w:color="auto" w:fill="FFFFFF"/>
              </w:rPr>
              <w:t>154</w:t>
            </w:r>
          </w:p>
        </w:tc>
        <w:tc>
          <w:tcPr>
            <w:tcW w:w="500" w:type="pct"/>
            <w:hideMark/>
          </w:tcPr>
          <w:p w:rsidR="00737B29" w:rsidRPr="00216660" w:rsidRDefault="00826A44" w:rsidP="00F60E88">
            <w:pPr>
              <w:jc w:val="center"/>
            </w:pPr>
            <w:r w:rsidRPr="00216660">
              <w:rPr>
                <w:shd w:val="clear" w:color="auto" w:fill="FFFFFF"/>
              </w:rPr>
              <w:t>36</w:t>
            </w:r>
          </w:p>
        </w:tc>
        <w:tc>
          <w:tcPr>
            <w:tcW w:w="500" w:type="pct"/>
            <w:hideMark/>
          </w:tcPr>
          <w:p w:rsidR="00737B29" w:rsidRPr="00216660" w:rsidRDefault="00826A44" w:rsidP="00F60E88">
            <w:pPr>
              <w:jc w:val="center"/>
            </w:pPr>
            <w:r w:rsidRPr="00216660">
              <w:t>190</w:t>
            </w:r>
          </w:p>
        </w:tc>
        <w:tc>
          <w:tcPr>
            <w:tcW w:w="500" w:type="pct"/>
            <w:hideMark/>
          </w:tcPr>
          <w:p w:rsidR="00737B29" w:rsidRPr="00216660" w:rsidRDefault="00737B29" w:rsidP="00DC060F">
            <w:pPr>
              <w:jc w:val="center"/>
            </w:pPr>
            <w:r w:rsidRPr="00216660">
              <w:rPr>
                <w:color w:val="000000"/>
              </w:rPr>
              <w:t>0,444</w:t>
            </w:r>
          </w:p>
        </w:tc>
        <w:tc>
          <w:tcPr>
            <w:tcW w:w="450" w:type="pct"/>
            <w:hideMark/>
          </w:tcPr>
          <w:p w:rsidR="00737B29" w:rsidRPr="00216660" w:rsidRDefault="00737B29" w:rsidP="001B46B4">
            <w:pPr>
              <w:jc w:val="center"/>
            </w:pPr>
            <w:r w:rsidRPr="00216660">
              <w:rPr>
                <w:color w:val="000000"/>
              </w:rPr>
              <w:t>0,4</w:t>
            </w:r>
            <w:r w:rsidR="001B46B4" w:rsidRPr="00216660">
              <w:rPr>
                <w:color w:val="000000"/>
              </w:rPr>
              <w:t>61</w:t>
            </w:r>
          </w:p>
        </w:tc>
      </w:tr>
      <w:tr w:rsidR="00737B29" w:rsidRPr="00216660" w:rsidTr="00E81BBA">
        <w:tc>
          <w:tcPr>
            <w:tcW w:w="1050" w:type="pct"/>
            <w:hideMark/>
          </w:tcPr>
          <w:p w:rsidR="00737B29" w:rsidRPr="00216660" w:rsidRDefault="00737B29" w:rsidP="00F60E88">
            <w:pPr>
              <w:autoSpaceDE w:val="0"/>
              <w:autoSpaceDN w:val="0"/>
              <w:adjustRightInd w:val="0"/>
              <w:rPr>
                <w:rFonts w:eastAsiaTheme="minorHAnsi"/>
                <w:color w:val="000000"/>
                <w:lang w:eastAsia="en-US"/>
              </w:rPr>
            </w:pPr>
            <w:r w:rsidRPr="00216660">
              <w:rPr>
                <w:rFonts w:eastAsiaTheme="minorHAnsi"/>
                <w:lang w:eastAsia="en-US"/>
              </w:rPr>
              <w:t>с. Карман-Актау</w:t>
            </w:r>
          </w:p>
        </w:tc>
        <w:tc>
          <w:tcPr>
            <w:tcW w:w="500" w:type="pct"/>
            <w:hideMark/>
          </w:tcPr>
          <w:p w:rsidR="00737B29" w:rsidRPr="00216660" w:rsidRDefault="00737B29" w:rsidP="00F60E88">
            <w:pPr>
              <w:jc w:val="center"/>
            </w:pPr>
            <w:r w:rsidRPr="00216660">
              <w:t>1,93</w:t>
            </w:r>
          </w:p>
        </w:tc>
        <w:tc>
          <w:tcPr>
            <w:tcW w:w="500" w:type="pct"/>
            <w:hideMark/>
          </w:tcPr>
          <w:p w:rsidR="00737B29" w:rsidRPr="00216660" w:rsidRDefault="00737B29" w:rsidP="00F60E88">
            <w:pPr>
              <w:jc w:val="center"/>
            </w:pPr>
            <w:r w:rsidRPr="00216660">
              <w:t>1,28</w:t>
            </w:r>
          </w:p>
        </w:tc>
        <w:tc>
          <w:tcPr>
            <w:tcW w:w="500" w:type="pct"/>
            <w:hideMark/>
          </w:tcPr>
          <w:p w:rsidR="00737B29" w:rsidRPr="00216660" w:rsidRDefault="00405743" w:rsidP="00F60E88">
            <w:pPr>
              <w:jc w:val="center"/>
            </w:pPr>
            <w:r w:rsidRPr="00216660">
              <w:t>3,21</w:t>
            </w:r>
          </w:p>
        </w:tc>
        <w:tc>
          <w:tcPr>
            <w:tcW w:w="500" w:type="pct"/>
            <w:hideMark/>
          </w:tcPr>
          <w:p w:rsidR="00737B29" w:rsidRPr="00216660" w:rsidRDefault="00737B29" w:rsidP="00F60E88">
            <w:pPr>
              <w:jc w:val="center"/>
            </w:pPr>
            <w:r w:rsidRPr="00216660">
              <w:t>60</w:t>
            </w:r>
          </w:p>
        </w:tc>
        <w:tc>
          <w:tcPr>
            <w:tcW w:w="500" w:type="pct"/>
            <w:hideMark/>
          </w:tcPr>
          <w:p w:rsidR="00737B29" w:rsidRPr="00216660" w:rsidRDefault="00737B29" w:rsidP="00F60E88">
            <w:pPr>
              <w:jc w:val="center"/>
            </w:pPr>
            <w:r w:rsidRPr="00216660">
              <w:t>15</w:t>
            </w:r>
          </w:p>
        </w:tc>
        <w:tc>
          <w:tcPr>
            <w:tcW w:w="500" w:type="pct"/>
            <w:hideMark/>
          </w:tcPr>
          <w:p w:rsidR="00737B29" w:rsidRPr="00216660" w:rsidRDefault="00E94405" w:rsidP="00F60E88">
            <w:pPr>
              <w:jc w:val="center"/>
            </w:pPr>
            <w:r w:rsidRPr="00216660">
              <w:t>75</w:t>
            </w:r>
          </w:p>
        </w:tc>
        <w:tc>
          <w:tcPr>
            <w:tcW w:w="500" w:type="pct"/>
            <w:hideMark/>
          </w:tcPr>
          <w:p w:rsidR="00737B29" w:rsidRPr="00216660" w:rsidRDefault="00737B29" w:rsidP="00F60E88">
            <w:pPr>
              <w:jc w:val="center"/>
            </w:pPr>
            <w:r w:rsidRPr="00216660">
              <w:t>0,072</w:t>
            </w:r>
          </w:p>
        </w:tc>
        <w:tc>
          <w:tcPr>
            <w:tcW w:w="450" w:type="pct"/>
            <w:hideMark/>
          </w:tcPr>
          <w:p w:rsidR="00737B29" w:rsidRPr="00216660" w:rsidRDefault="00737B29" w:rsidP="00737933">
            <w:pPr>
              <w:jc w:val="center"/>
            </w:pPr>
            <w:r w:rsidRPr="00216660">
              <w:t>0,072</w:t>
            </w:r>
          </w:p>
        </w:tc>
      </w:tr>
      <w:tr w:rsidR="00737B29" w:rsidRPr="00216660" w:rsidTr="00E81BBA">
        <w:tc>
          <w:tcPr>
            <w:tcW w:w="1050" w:type="pct"/>
            <w:hideMark/>
          </w:tcPr>
          <w:p w:rsidR="00737B29" w:rsidRPr="00216660" w:rsidRDefault="00737B29" w:rsidP="00F60E88">
            <w:pPr>
              <w:autoSpaceDE w:val="0"/>
              <w:autoSpaceDN w:val="0"/>
              <w:adjustRightInd w:val="0"/>
              <w:rPr>
                <w:rFonts w:eastAsiaTheme="minorHAnsi"/>
                <w:lang w:eastAsia="en-US"/>
              </w:rPr>
            </w:pPr>
            <w:r w:rsidRPr="00216660">
              <w:rPr>
                <w:rFonts w:eastAsiaTheme="minorHAnsi"/>
                <w:lang w:eastAsia="en-US"/>
              </w:rPr>
              <w:t xml:space="preserve">с. </w:t>
            </w:r>
            <w:proofErr w:type="spellStart"/>
            <w:r w:rsidRPr="00216660">
              <w:rPr>
                <w:rFonts w:eastAsiaTheme="minorHAnsi"/>
                <w:lang w:eastAsia="en-US"/>
              </w:rPr>
              <w:t>Туртык</w:t>
            </w:r>
            <w:proofErr w:type="spellEnd"/>
          </w:p>
        </w:tc>
        <w:tc>
          <w:tcPr>
            <w:tcW w:w="500" w:type="pct"/>
            <w:hideMark/>
          </w:tcPr>
          <w:p w:rsidR="00737B29" w:rsidRPr="00216660" w:rsidRDefault="00737B29" w:rsidP="00F60E88">
            <w:pPr>
              <w:jc w:val="center"/>
            </w:pPr>
            <w:r w:rsidRPr="00216660">
              <w:t>2,67</w:t>
            </w:r>
          </w:p>
        </w:tc>
        <w:tc>
          <w:tcPr>
            <w:tcW w:w="500" w:type="pct"/>
            <w:hideMark/>
          </w:tcPr>
          <w:p w:rsidR="00737B29" w:rsidRPr="00216660" w:rsidRDefault="00737B29" w:rsidP="00F60E88">
            <w:pPr>
              <w:jc w:val="center"/>
            </w:pPr>
            <w:r w:rsidRPr="00216660">
              <w:t>2,42</w:t>
            </w:r>
          </w:p>
        </w:tc>
        <w:tc>
          <w:tcPr>
            <w:tcW w:w="500" w:type="pct"/>
            <w:hideMark/>
          </w:tcPr>
          <w:p w:rsidR="00405743" w:rsidRPr="00216660" w:rsidRDefault="00405743" w:rsidP="00405743">
            <w:pPr>
              <w:jc w:val="center"/>
            </w:pPr>
            <w:r w:rsidRPr="00216660">
              <w:t>5,09</w:t>
            </w:r>
          </w:p>
        </w:tc>
        <w:tc>
          <w:tcPr>
            <w:tcW w:w="500" w:type="pct"/>
            <w:hideMark/>
          </w:tcPr>
          <w:p w:rsidR="00737B29" w:rsidRPr="00216660" w:rsidRDefault="00737B29" w:rsidP="00F60E88">
            <w:pPr>
              <w:jc w:val="center"/>
            </w:pPr>
            <w:r w:rsidRPr="00216660">
              <w:t>72</w:t>
            </w:r>
          </w:p>
        </w:tc>
        <w:tc>
          <w:tcPr>
            <w:tcW w:w="500" w:type="pct"/>
            <w:hideMark/>
          </w:tcPr>
          <w:p w:rsidR="00737B29" w:rsidRPr="00216660" w:rsidRDefault="00737B29" w:rsidP="00F60E88">
            <w:pPr>
              <w:jc w:val="center"/>
            </w:pPr>
            <w:r w:rsidRPr="00216660">
              <w:t>25</w:t>
            </w:r>
          </w:p>
        </w:tc>
        <w:tc>
          <w:tcPr>
            <w:tcW w:w="500" w:type="pct"/>
            <w:hideMark/>
          </w:tcPr>
          <w:p w:rsidR="00737B29" w:rsidRPr="00216660" w:rsidRDefault="00E94405" w:rsidP="00F60E88">
            <w:pPr>
              <w:jc w:val="center"/>
            </w:pPr>
            <w:r w:rsidRPr="00216660">
              <w:t>97</w:t>
            </w:r>
          </w:p>
        </w:tc>
        <w:tc>
          <w:tcPr>
            <w:tcW w:w="500" w:type="pct"/>
            <w:hideMark/>
          </w:tcPr>
          <w:p w:rsidR="00737B29" w:rsidRPr="00216660" w:rsidRDefault="00737B29" w:rsidP="00F60E88">
            <w:pPr>
              <w:jc w:val="center"/>
            </w:pPr>
            <w:r w:rsidRPr="00216660">
              <w:t>0,087</w:t>
            </w:r>
          </w:p>
        </w:tc>
        <w:tc>
          <w:tcPr>
            <w:tcW w:w="450" w:type="pct"/>
            <w:hideMark/>
          </w:tcPr>
          <w:p w:rsidR="00737B29" w:rsidRPr="00216660" w:rsidRDefault="00737B29" w:rsidP="00737933">
            <w:pPr>
              <w:jc w:val="center"/>
            </w:pPr>
            <w:r w:rsidRPr="00216660">
              <w:t>0,087</w:t>
            </w:r>
          </w:p>
        </w:tc>
      </w:tr>
      <w:tr w:rsidR="00737B29" w:rsidRPr="00216660" w:rsidTr="00E81BBA">
        <w:tc>
          <w:tcPr>
            <w:tcW w:w="1050" w:type="pct"/>
            <w:hideMark/>
          </w:tcPr>
          <w:p w:rsidR="00737B29" w:rsidRPr="00216660" w:rsidRDefault="00737B29" w:rsidP="00E81BBA">
            <w:pPr>
              <w:ind w:left="-181" w:firstLine="181"/>
              <w:jc w:val="center"/>
            </w:pPr>
            <w:r w:rsidRPr="00216660">
              <w:rPr>
                <w:b/>
                <w:bCs/>
                <w:color w:val="000000"/>
              </w:rPr>
              <w:t xml:space="preserve">Всего по </w:t>
            </w:r>
            <w:proofErr w:type="spellStart"/>
            <w:r w:rsidRPr="00216660">
              <w:rPr>
                <w:b/>
                <w:bCs/>
                <w:color w:val="000000"/>
              </w:rPr>
              <w:lastRenderedPageBreak/>
              <w:t>Воядинскому</w:t>
            </w:r>
            <w:proofErr w:type="spellEnd"/>
            <w:r w:rsidRPr="00216660">
              <w:rPr>
                <w:b/>
                <w:bCs/>
                <w:color w:val="000000"/>
              </w:rPr>
              <w:t xml:space="preserve"> сельсовету</w:t>
            </w:r>
          </w:p>
        </w:tc>
        <w:tc>
          <w:tcPr>
            <w:tcW w:w="500" w:type="pct"/>
            <w:hideMark/>
          </w:tcPr>
          <w:p w:rsidR="00737B29" w:rsidRPr="00216660" w:rsidRDefault="00737B29" w:rsidP="00F60E88">
            <w:pPr>
              <w:jc w:val="center"/>
            </w:pPr>
            <w:r w:rsidRPr="00216660">
              <w:rPr>
                <w:color w:val="000000"/>
                <w:shd w:val="clear" w:color="auto" w:fill="FFFFFF"/>
              </w:rPr>
              <w:lastRenderedPageBreak/>
              <w:t>21,98</w:t>
            </w:r>
          </w:p>
        </w:tc>
        <w:tc>
          <w:tcPr>
            <w:tcW w:w="500" w:type="pct"/>
            <w:hideMark/>
          </w:tcPr>
          <w:p w:rsidR="00737B29" w:rsidRPr="00216660" w:rsidRDefault="00E2114E" w:rsidP="00F60E88">
            <w:pPr>
              <w:jc w:val="center"/>
            </w:pPr>
            <w:r w:rsidRPr="00216660">
              <w:rPr>
                <w:shd w:val="clear" w:color="auto" w:fill="FFFFFF"/>
              </w:rPr>
              <w:t>17,62</w:t>
            </w:r>
          </w:p>
        </w:tc>
        <w:tc>
          <w:tcPr>
            <w:tcW w:w="500" w:type="pct"/>
            <w:hideMark/>
          </w:tcPr>
          <w:p w:rsidR="00737B29" w:rsidRPr="00216660" w:rsidRDefault="00E2114E" w:rsidP="00F60E88">
            <w:pPr>
              <w:jc w:val="center"/>
            </w:pPr>
            <w:r w:rsidRPr="00216660">
              <w:rPr>
                <w:shd w:val="clear" w:color="auto" w:fill="FFFFFF"/>
              </w:rPr>
              <w:t>39,60</w:t>
            </w:r>
          </w:p>
        </w:tc>
        <w:tc>
          <w:tcPr>
            <w:tcW w:w="500" w:type="pct"/>
            <w:hideMark/>
          </w:tcPr>
          <w:p w:rsidR="00737B29" w:rsidRPr="00216660" w:rsidRDefault="00737B29" w:rsidP="00F60E88">
            <w:pPr>
              <w:jc w:val="center"/>
            </w:pPr>
            <w:r w:rsidRPr="00216660">
              <w:rPr>
                <w:shd w:val="clear" w:color="auto" w:fill="FFFFFF"/>
              </w:rPr>
              <w:t>457</w:t>
            </w:r>
          </w:p>
        </w:tc>
        <w:tc>
          <w:tcPr>
            <w:tcW w:w="500" w:type="pct"/>
            <w:hideMark/>
          </w:tcPr>
          <w:p w:rsidR="00737B29" w:rsidRPr="00216660" w:rsidRDefault="00B47055" w:rsidP="00F60E88">
            <w:pPr>
              <w:jc w:val="center"/>
            </w:pPr>
            <w:r w:rsidRPr="00216660">
              <w:rPr>
                <w:shd w:val="clear" w:color="auto" w:fill="FFFFFF"/>
              </w:rPr>
              <w:t>215</w:t>
            </w:r>
          </w:p>
        </w:tc>
        <w:tc>
          <w:tcPr>
            <w:tcW w:w="500" w:type="pct"/>
            <w:hideMark/>
          </w:tcPr>
          <w:p w:rsidR="00737B29" w:rsidRPr="00216660" w:rsidRDefault="00B47055" w:rsidP="00F60E88">
            <w:pPr>
              <w:jc w:val="center"/>
            </w:pPr>
            <w:r w:rsidRPr="00216660">
              <w:t>672</w:t>
            </w:r>
          </w:p>
        </w:tc>
        <w:tc>
          <w:tcPr>
            <w:tcW w:w="500" w:type="pct"/>
            <w:hideMark/>
          </w:tcPr>
          <w:p w:rsidR="00737B29" w:rsidRPr="00216660" w:rsidRDefault="00737B29" w:rsidP="00DC060F">
            <w:pPr>
              <w:jc w:val="center"/>
            </w:pPr>
            <w:r w:rsidRPr="00216660">
              <w:rPr>
                <w:color w:val="000000"/>
              </w:rPr>
              <w:t xml:space="preserve">0,785  </w:t>
            </w:r>
          </w:p>
        </w:tc>
        <w:tc>
          <w:tcPr>
            <w:tcW w:w="450" w:type="pct"/>
            <w:hideMark/>
          </w:tcPr>
          <w:p w:rsidR="00737B29" w:rsidRPr="00216660" w:rsidRDefault="00737B29" w:rsidP="0099693C">
            <w:pPr>
              <w:jc w:val="center"/>
            </w:pPr>
            <w:r w:rsidRPr="00216660">
              <w:rPr>
                <w:color w:val="000000"/>
              </w:rPr>
              <w:t>0,</w:t>
            </w:r>
            <w:r w:rsidR="0099693C" w:rsidRPr="00216660">
              <w:rPr>
                <w:color w:val="000000"/>
              </w:rPr>
              <w:t>862</w:t>
            </w:r>
          </w:p>
        </w:tc>
      </w:tr>
    </w:tbl>
    <w:p w:rsidR="005779F2" w:rsidRPr="00216660" w:rsidRDefault="005779F2" w:rsidP="00045B32">
      <w:pPr>
        <w:jc w:val="both"/>
        <w:rPr>
          <w:sz w:val="24"/>
          <w:szCs w:val="24"/>
        </w:rPr>
      </w:pPr>
    </w:p>
    <w:p w:rsidR="005779F2" w:rsidRPr="00216660" w:rsidRDefault="005779F2" w:rsidP="00045B32">
      <w:pPr>
        <w:ind w:firstLine="709"/>
        <w:jc w:val="both"/>
        <w:rPr>
          <w:sz w:val="24"/>
          <w:szCs w:val="24"/>
        </w:rPr>
      </w:pPr>
      <w:r w:rsidRPr="00216660">
        <w:rPr>
          <w:sz w:val="24"/>
          <w:szCs w:val="24"/>
        </w:rPr>
        <w:t>Частный существующий жилой фонд реконструируется за счет владельцев, объемы реконструкции в общий объем жилищного строительства на расчетный срок не включены.</w:t>
      </w:r>
    </w:p>
    <w:p w:rsidR="005779F2" w:rsidRPr="00216660" w:rsidRDefault="005779F2" w:rsidP="00045B32">
      <w:pPr>
        <w:ind w:firstLine="709"/>
        <w:jc w:val="both"/>
        <w:rPr>
          <w:sz w:val="24"/>
          <w:szCs w:val="24"/>
        </w:rPr>
      </w:pPr>
      <w:r w:rsidRPr="00216660">
        <w:rPr>
          <w:sz w:val="24"/>
          <w:szCs w:val="24"/>
        </w:rPr>
        <w:t>Структура нового жилищного строительства по материалу стен не регламентируется.</w:t>
      </w:r>
    </w:p>
    <w:p w:rsidR="000E200F" w:rsidRPr="00216660" w:rsidRDefault="000E200F" w:rsidP="00045B32">
      <w:pPr>
        <w:jc w:val="both"/>
        <w:rPr>
          <w:sz w:val="24"/>
          <w:szCs w:val="24"/>
          <w:shd w:val="clear" w:color="auto" w:fill="FFFFFF"/>
        </w:rPr>
      </w:pPr>
    </w:p>
    <w:p w:rsidR="00F66045" w:rsidRPr="00216660" w:rsidRDefault="00F66045" w:rsidP="00045B32">
      <w:pPr>
        <w:jc w:val="both"/>
        <w:rPr>
          <w:sz w:val="24"/>
          <w:szCs w:val="24"/>
          <w:shd w:val="clear" w:color="auto" w:fill="FFFFFF"/>
        </w:rPr>
      </w:pPr>
    </w:p>
    <w:p w:rsidR="00FB4DC2" w:rsidRPr="00216660" w:rsidRDefault="00FB4DC2" w:rsidP="00045B32">
      <w:pPr>
        <w:ind w:firstLine="709"/>
        <w:jc w:val="both"/>
        <w:rPr>
          <w:sz w:val="24"/>
          <w:szCs w:val="24"/>
        </w:rPr>
      </w:pPr>
      <w:r w:rsidRPr="00216660">
        <w:rPr>
          <w:b/>
          <w:bCs/>
          <w:sz w:val="24"/>
          <w:szCs w:val="24"/>
        </w:rPr>
        <w:t>3.4.2. Культурно-бытовое строительство.</w:t>
      </w:r>
    </w:p>
    <w:p w:rsidR="00045B32" w:rsidRPr="00216660" w:rsidRDefault="00045B32" w:rsidP="00045B32">
      <w:pPr>
        <w:ind w:firstLine="709"/>
        <w:jc w:val="both"/>
        <w:rPr>
          <w:sz w:val="24"/>
          <w:szCs w:val="24"/>
        </w:rPr>
      </w:pPr>
    </w:p>
    <w:p w:rsidR="00FB4DC2" w:rsidRPr="00216660" w:rsidRDefault="00FB4DC2" w:rsidP="00045B32">
      <w:pPr>
        <w:ind w:firstLine="709"/>
        <w:jc w:val="both"/>
        <w:rPr>
          <w:sz w:val="24"/>
          <w:szCs w:val="24"/>
        </w:rPr>
      </w:pPr>
      <w:r w:rsidRPr="00216660">
        <w:rPr>
          <w:sz w:val="24"/>
          <w:szCs w:val="24"/>
        </w:rPr>
        <w:t>Расчет объемов культурно-бытового строительства по проекту выполнен, исходя из намеченной ступенчатой системы обслуживания населения с учетом дифференциации по видам обслуживания (эпизодическое, периодическое, повседневное обслуживание), радиусам пешеходной и транспортной доступности.</w:t>
      </w:r>
    </w:p>
    <w:p w:rsidR="00FB4DC2" w:rsidRPr="00216660" w:rsidRDefault="00FB4DC2" w:rsidP="00045B32">
      <w:pPr>
        <w:ind w:firstLine="709"/>
        <w:jc w:val="both"/>
        <w:rPr>
          <w:sz w:val="24"/>
          <w:szCs w:val="24"/>
        </w:rPr>
      </w:pPr>
      <w:r w:rsidRPr="00216660">
        <w:rPr>
          <w:sz w:val="24"/>
          <w:szCs w:val="24"/>
        </w:rPr>
        <w:t xml:space="preserve">Расчет потребности в учреждениях культурно-бытового обслуживания произведен в соответствии с рекомендациями </w:t>
      </w:r>
      <w:proofErr w:type="spellStart"/>
      <w:r w:rsidRPr="00216660">
        <w:rPr>
          <w:sz w:val="24"/>
          <w:szCs w:val="24"/>
        </w:rPr>
        <w:t>СНиП</w:t>
      </w:r>
      <w:proofErr w:type="spellEnd"/>
      <w:r w:rsidRPr="00216660">
        <w:rPr>
          <w:sz w:val="24"/>
          <w:szCs w:val="24"/>
        </w:rPr>
        <w:t xml:space="preserve"> ΙΙ 07.01.89* (приложение №7) и республиканских нормативов градостроительного проектирования, утверждённых в 2008 г. на расчетную численность населения </w:t>
      </w:r>
      <w:r w:rsidR="00196F41" w:rsidRPr="00216660">
        <w:rPr>
          <w:sz w:val="24"/>
          <w:szCs w:val="24"/>
        </w:rPr>
        <w:t>862</w:t>
      </w:r>
      <w:r w:rsidRPr="00216660">
        <w:rPr>
          <w:sz w:val="24"/>
          <w:szCs w:val="24"/>
        </w:rPr>
        <w:t xml:space="preserve"> чел. на расчетный срок.</w:t>
      </w:r>
    </w:p>
    <w:p w:rsidR="00FB4DC2" w:rsidRPr="00216660" w:rsidRDefault="00FB4DC2" w:rsidP="00045B32">
      <w:pPr>
        <w:ind w:firstLine="709"/>
        <w:jc w:val="both"/>
        <w:rPr>
          <w:sz w:val="24"/>
          <w:szCs w:val="24"/>
        </w:rPr>
      </w:pPr>
      <w:r w:rsidRPr="00216660">
        <w:rPr>
          <w:sz w:val="24"/>
          <w:szCs w:val="24"/>
        </w:rPr>
        <w:t>Расчеты сведены в таблицу а). Указанные нормативы содержат минимальные расчетные показатели обеспечения благоприятных условий жизнедеятельности человека.</w:t>
      </w:r>
    </w:p>
    <w:p w:rsidR="00FB4DC2" w:rsidRPr="00216660" w:rsidRDefault="00FB4DC2" w:rsidP="00045B32">
      <w:pPr>
        <w:ind w:firstLine="709"/>
        <w:jc w:val="both"/>
        <w:rPr>
          <w:sz w:val="24"/>
          <w:szCs w:val="24"/>
        </w:rPr>
      </w:pPr>
      <w:r w:rsidRPr="00216660">
        <w:rPr>
          <w:sz w:val="24"/>
          <w:szCs w:val="24"/>
        </w:rPr>
        <w:t>Требуемые ёмкости проектируемых объектов определены в основном с учетом сохранения существующих объектов обслуживания.</w:t>
      </w:r>
    </w:p>
    <w:p w:rsidR="00FB4DC2" w:rsidRPr="00216660" w:rsidRDefault="00FB4DC2" w:rsidP="00045B32">
      <w:pPr>
        <w:ind w:firstLine="709"/>
        <w:jc w:val="both"/>
        <w:rPr>
          <w:sz w:val="24"/>
          <w:szCs w:val="24"/>
        </w:rPr>
      </w:pPr>
      <w:r w:rsidRPr="00216660">
        <w:rPr>
          <w:sz w:val="24"/>
          <w:szCs w:val="24"/>
        </w:rPr>
        <w:t>Расчет потребности в детских дошкольных учреждениях и общеобразовательных школах произведен по нормативам, исходя из демографии.</w:t>
      </w:r>
    </w:p>
    <w:p w:rsidR="00FB4DC2" w:rsidRPr="00216660" w:rsidRDefault="00FB4DC2" w:rsidP="00045B32">
      <w:pPr>
        <w:ind w:firstLine="709"/>
        <w:jc w:val="both"/>
        <w:rPr>
          <w:sz w:val="24"/>
          <w:szCs w:val="24"/>
        </w:rPr>
      </w:pPr>
      <w:r w:rsidRPr="00216660">
        <w:rPr>
          <w:sz w:val="24"/>
          <w:szCs w:val="24"/>
        </w:rPr>
        <w:t>Несмотря на экономическую ситуацию и проблемы с инвестированием проектом предлагается зарезервировать территории под объекты социальной инфраструктуры.</w:t>
      </w:r>
    </w:p>
    <w:p w:rsidR="00FB4DC2" w:rsidRPr="00216660" w:rsidRDefault="00FB4DC2" w:rsidP="00045B32">
      <w:pPr>
        <w:ind w:firstLine="709"/>
        <w:jc w:val="both"/>
        <w:rPr>
          <w:sz w:val="24"/>
          <w:szCs w:val="24"/>
        </w:rPr>
      </w:pPr>
      <w:r w:rsidRPr="00216660">
        <w:rPr>
          <w:sz w:val="24"/>
          <w:szCs w:val="24"/>
        </w:rPr>
        <w:t>Перечень размещаемых объектов дан в экспликации на основных чертежах проекта.</w:t>
      </w:r>
    </w:p>
    <w:p w:rsidR="00882305" w:rsidRPr="00216660" w:rsidRDefault="00FB4DC2" w:rsidP="00045B32">
      <w:pPr>
        <w:ind w:firstLine="709"/>
        <w:jc w:val="both"/>
        <w:rPr>
          <w:sz w:val="24"/>
          <w:szCs w:val="24"/>
        </w:rPr>
      </w:pPr>
      <w:proofErr w:type="gramStart"/>
      <w:r w:rsidRPr="00216660">
        <w:rPr>
          <w:sz w:val="24"/>
          <w:szCs w:val="24"/>
        </w:rPr>
        <w:t xml:space="preserve">Каждый населенный пункт </w:t>
      </w:r>
      <w:proofErr w:type="spellStart"/>
      <w:r w:rsidR="005036D5" w:rsidRPr="00216660">
        <w:rPr>
          <w:sz w:val="24"/>
          <w:szCs w:val="24"/>
        </w:rPr>
        <w:t>Воядинского</w:t>
      </w:r>
      <w:r w:rsidR="00172D71" w:rsidRPr="00216660">
        <w:rPr>
          <w:sz w:val="24"/>
          <w:szCs w:val="24"/>
        </w:rPr>
        <w:t>о</w:t>
      </w:r>
      <w:proofErr w:type="spellEnd"/>
      <w:r w:rsidRPr="00216660">
        <w:rPr>
          <w:sz w:val="24"/>
          <w:szCs w:val="24"/>
        </w:rPr>
        <w:t xml:space="preserve"> сельсовета рассматривается как часть создаваемой групповой системы расселения, т.е. вовлечен в систему взаимосвязанных населенных пунктов с развитой транспортной структурой, которая позволит сельскому населению независимо от места жительства получить относительно равноценные возможности в выборе места приложения труда, учебы, отдыха, социального и культурно-бытового обслуживания.</w:t>
      </w:r>
      <w:proofErr w:type="gramEnd"/>
    </w:p>
    <w:p w:rsidR="00045B32" w:rsidRPr="00216660" w:rsidRDefault="00045B32" w:rsidP="00045B32">
      <w:pPr>
        <w:ind w:firstLine="709"/>
        <w:jc w:val="both"/>
        <w:rPr>
          <w:i/>
          <w:iCs/>
          <w:sz w:val="24"/>
          <w:szCs w:val="24"/>
          <w:u w:val="single"/>
        </w:rPr>
      </w:pPr>
    </w:p>
    <w:p w:rsidR="00FB4DC2" w:rsidRPr="00216660" w:rsidRDefault="00FB4DC2" w:rsidP="00045B32">
      <w:pPr>
        <w:ind w:firstLine="709"/>
        <w:jc w:val="both"/>
        <w:rPr>
          <w:sz w:val="24"/>
          <w:szCs w:val="24"/>
        </w:rPr>
      </w:pPr>
      <w:r w:rsidRPr="00216660">
        <w:rPr>
          <w:i/>
          <w:iCs/>
          <w:sz w:val="24"/>
          <w:szCs w:val="24"/>
          <w:u w:val="single"/>
        </w:rPr>
        <w:t>Расчет потребности в учреждениях культурно-бытового обслуживания</w:t>
      </w:r>
    </w:p>
    <w:p w:rsidR="00FB4DC2" w:rsidRPr="00216660" w:rsidRDefault="00FB4DC2" w:rsidP="00045B32">
      <w:pPr>
        <w:ind w:firstLine="709"/>
        <w:jc w:val="right"/>
        <w:rPr>
          <w:sz w:val="24"/>
          <w:szCs w:val="24"/>
        </w:rPr>
      </w:pPr>
      <w:r w:rsidRPr="00216660">
        <w:rPr>
          <w:sz w:val="24"/>
          <w:szCs w:val="24"/>
        </w:rPr>
        <w:t>таблица а)</w:t>
      </w:r>
    </w:p>
    <w:tbl>
      <w:tblPr>
        <w:tblStyle w:val="ad"/>
        <w:tblW w:w="5000" w:type="pct"/>
        <w:tblLook w:val="04A0"/>
      </w:tblPr>
      <w:tblGrid>
        <w:gridCol w:w="503"/>
        <w:gridCol w:w="2156"/>
        <w:gridCol w:w="738"/>
        <w:gridCol w:w="916"/>
        <w:gridCol w:w="800"/>
        <w:gridCol w:w="882"/>
        <w:gridCol w:w="769"/>
        <w:gridCol w:w="869"/>
        <w:gridCol w:w="997"/>
        <w:gridCol w:w="1507"/>
      </w:tblGrid>
      <w:tr w:rsidR="00F23EF9" w:rsidRPr="00216660" w:rsidTr="00F60E88">
        <w:tc>
          <w:tcPr>
            <w:tcW w:w="250" w:type="pct"/>
            <w:hideMark/>
          </w:tcPr>
          <w:p w:rsidR="004A611D" w:rsidRPr="00216660" w:rsidRDefault="004A611D" w:rsidP="00F60E88">
            <w:pPr>
              <w:jc w:val="center"/>
              <w:rPr>
                <w:b/>
              </w:rPr>
            </w:pPr>
            <w:proofErr w:type="spellStart"/>
            <w:proofErr w:type="gramStart"/>
            <w:r w:rsidRPr="00216660">
              <w:rPr>
                <w:b/>
                <w:shd w:val="clear" w:color="auto" w:fill="FFFFFF"/>
              </w:rPr>
              <w:t>п</w:t>
            </w:r>
            <w:proofErr w:type="spellEnd"/>
            <w:proofErr w:type="gramEnd"/>
            <w:r w:rsidRPr="00216660">
              <w:rPr>
                <w:b/>
                <w:shd w:val="clear" w:color="auto" w:fill="FFFFFF"/>
              </w:rPr>
              <w:t>/</w:t>
            </w:r>
            <w:proofErr w:type="spellStart"/>
            <w:r w:rsidRPr="00216660">
              <w:rPr>
                <w:b/>
                <w:shd w:val="clear" w:color="auto" w:fill="FFFFFF"/>
              </w:rPr>
              <w:t>п</w:t>
            </w:r>
            <w:proofErr w:type="spellEnd"/>
          </w:p>
        </w:tc>
        <w:tc>
          <w:tcPr>
            <w:tcW w:w="1100" w:type="pct"/>
            <w:hideMark/>
          </w:tcPr>
          <w:p w:rsidR="004A611D" w:rsidRPr="00216660" w:rsidRDefault="004A611D" w:rsidP="00F60E88">
            <w:pPr>
              <w:jc w:val="center"/>
              <w:rPr>
                <w:b/>
              </w:rPr>
            </w:pPr>
            <w:r w:rsidRPr="00216660">
              <w:rPr>
                <w:b/>
                <w:shd w:val="clear" w:color="auto" w:fill="FFFFFF"/>
              </w:rPr>
              <w:t>Наименование</w:t>
            </w:r>
          </w:p>
        </w:tc>
        <w:tc>
          <w:tcPr>
            <w:tcW w:w="350" w:type="pct"/>
            <w:hideMark/>
          </w:tcPr>
          <w:p w:rsidR="004A611D" w:rsidRPr="00216660" w:rsidRDefault="004A611D" w:rsidP="00F60E88">
            <w:pPr>
              <w:jc w:val="center"/>
              <w:rPr>
                <w:b/>
              </w:rPr>
            </w:pPr>
            <w:r w:rsidRPr="00216660">
              <w:rPr>
                <w:b/>
                <w:shd w:val="clear" w:color="auto" w:fill="FFFFFF"/>
              </w:rPr>
              <w:t xml:space="preserve">Ед. </w:t>
            </w:r>
            <w:proofErr w:type="spellStart"/>
            <w:r w:rsidRPr="00216660">
              <w:rPr>
                <w:b/>
                <w:shd w:val="clear" w:color="auto" w:fill="FFFFFF"/>
              </w:rPr>
              <w:t>изм</w:t>
            </w:r>
            <w:proofErr w:type="spellEnd"/>
            <w:r w:rsidRPr="00216660">
              <w:rPr>
                <w:b/>
                <w:shd w:val="clear" w:color="auto" w:fill="FFFFFF"/>
              </w:rPr>
              <w:t>.</w:t>
            </w:r>
          </w:p>
        </w:tc>
        <w:tc>
          <w:tcPr>
            <w:tcW w:w="450" w:type="pct"/>
            <w:hideMark/>
          </w:tcPr>
          <w:p w:rsidR="004A611D" w:rsidRPr="00216660" w:rsidRDefault="004A611D" w:rsidP="00F60E88">
            <w:pPr>
              <w:jc w:val="center"/>
              <w:rPr>
                <w:b/>
              </w:rPr>
            </w:pPr>
            <w:r w:rsidRPr="00216660">
              <w:rPr>
                <w:b/>
                <w:shd w:val="clear" w:color="auto" w:fill="FFFFFF"/>
              </w:rPr>
              <w:t>Норма на 1000 жит.</w:t>
            </w:r>
          </w:p>
        </w:tc>
        <w:tc>
          <w:tcPr>
            <w:tcW w:w="400" w:type="pct"/>
            <w:hideMark/>
          </w:tcPr>
          <w:p w:rsidR="004A611D" w:rsidRPr="00216660" w:rsidRDefault="004A611D" w:rsidP="00F60E88">
            <w:pPr>
              <w:jc w:val="center"/>
              <w:rPr>
                <w:b/>
              </w:rPr>
            </w:pPr>
            <w:proofErr w:type="spellStart"/>
            <w:proofErr w:type="gramStart"/>
            <w:r w:rsidRPr="00216660">
              <w:rPr>
                <w:b/>
                <w:shd w:val="clear" w:color="auto" w:fill="FFFFFF"/>
              </w:rPr>
              <w:t>Тре-буется</w:t>
            </w:r>
            <w:proofErr w:type="spellEnd"/>
            <w:proofErr w:type="gramEnd"/>
            <w:r w:rsidRPr="00216660">
              <w:rPr>
                <w:b/>
                <w:shd w:val="clear" w:color="auto" w:fill="FFFFFF"/>
              </w:rPr>
              <w:t xml:space="preserve"> на </w:t>
            </w:r>
            <w:proofErr w:type="spellStart"/>
            <w:r w:rsidRPr="00216660">
              <w:rPr>
                <w:b/>
                <w:shd w:val="clear" w:color="auto" w:fill="FFFFFF"/>
              </w:rPr>
              <w:t>расч</w:t>
            </w:r>
            <w:proofErr w:type="spellEnd"/>
            <w:r w:rsidRPr="00216660">
              <w:rPr>
                <w:b/>
                <w:shd w:val="clear" w:color="auto" w:fill="FFFFFF"/>
              </w:rPr>
              <w:t>.</w:t>
            </w:r>
          </w:p>
          <w:p w:rsidR="004A611D" w:rsidRPr="00216660" w:rsidRDefault="004A611D" w:rsidP="00F60E88">
            <w:pPr>
              <w:jc w:val="center"/>
              <w:rPr>
                <w:b/>
              </w:rPr>
            </w:pPr>
            <w:r w:rsidRPr="00216660">
              <w:rPr>
                <w:b/>
                <w:shd w:val="clear" w:color="auto" w:fill="FFFFFF"/>
              </w:rPr>
              <w:t>срок</w:t>
            </w:r>
          </w:p>
        </w:tc>
        <w:tc>
          <w:tcPr>
            <w:tcW w:w="400" w:type="pct"/>
            <w:hideMark/>
          </w:tcPr>
          <w:p w:rsidR="004A611D" w:rsidRPr="00216660" w:rsidRDefault="004A611D" w:rsidP="00F60E88">
            <w:pPr>
              <w:jc w:val="center"/>
              <w:rPr>
                <w:b/>
              </w:rPr>
            </w:pPr>
            <w:r w:rsidRPr="00216660">
              <w:rPr>
                <w:b/>
                <w:shd w:val="clear" w:color="auto" w:fill="FFFFFF"/>
              </w:rPr>
              <w:t>Сущ./</w:t>
            </w:r>
          </w:p>
          <w:p w:rsidR="004A611D" w:rsidRPr="00216660" w:rsidRDefault="004A611D" w:rsidP="00F60E88">
            <w:pPr>
              <w:jc w:val="center"/>
              <w:rPr>
                <w:b/>
              </w:rPr>
            </w:pPr>
            <w:r w:rsidRPr="00216660">
              <w:rPr>
                <w:b/>
                <w:shd w:val="clear" w:color="auto" w:fill="FFFFFF"/>
              </w:rPr>
              <w:t>сущ.</w:t>
            </w:r>
          </w:p>
          <w:p w:rsidR="004A611D" w:rsidRPr="00216660" w:rsidRDefault="004A611D" w:rsidP="00F60E88">
            <w:pPr>
              <w:jc w:val="center"/>
              <w:rPr>
                <w:b/>
              </w:rPr>
            </w:pPr>
            <w:proofErr w:type="spellStart"/>
            <w:r w:rsidRPr="00216660">
              <w:rPr>
                <w:b/>
                <w:shd w:val="clear" w:color="auto" w:fill="FFFFFF"/>
              </w:rPr>
              <w:t>сохран</w:t>
            </w:r>
            <w:proofErr w:type="spellEnd"/>
            <w:r w:rsidRPr="00216660">
              <w:rPr>
                <w:b/>
                <w:shd w:val="clear" w:color="auto" w:fill="FFFFFF"/>
              </w:rPr>
              <w:t>.</w:t>
            </w:r>
          </w:p>
          <w:p w:rsidR="004A611D" w:rsidRPr="00216660" w:rsidRDefault="004A611D" w:rsidP="00F60E88">
            <w:pPr>
              <w:jc w:val="center"/>
              <w:rPr>
                <w:b/>
              </w:rPr>
            </w:pPr>
          </w:p>
        </w:tc>
        <w:tc>
          <w:tcPr>
            <w:tcW w:w="400" w:type="pct"/>
            <w:hideMark/>
          </w:tcPr>
          <w:p w:rsidR="004A611D" w:rsidRPr="00216660" w:rsidRDefault="004A611D" w:rsidP="00F60E88">
            <w:pPr>
              <w:jc w:val="center"/>
              <w:rPr>
                <w:b/>
              </w:rPr>
            </w:pPr>
            <w:r w:rsidRPr="00216660">
              <w:rPr>
                <w:b/>
                <w:shd w:val="clear" w:color="auto" w:fill="FFFFFF"/>
              </w:rPr>
              <w:t xml:space="preserve">Новое </w:t>
            </w:r>
            <w:proofErr w:type="spellStart"/>
            <w:r w:rsidRPr="00216660">
              <w:rPr>
                <w:b/>
                <w:shd w:val="clear" w:color="auto" w:fill="FFFFFF"/>
              </w:rPr>
              <w:t>стр-во</w:t>
            </w:r>
            <w:proofErr w:type="spellEnd"/>
          </w:p>
          <w:p w:rsidR="004A611D" w:rsidRPr="00216660" w:rsidRDefault="004A611D" w:rsidP="00F60E88">
            <w:pPr>
              <w:jc w:val="center"/>
              <w:rPr>
                <w:b/>
              </w:rPr>
            </w:pPr>
            <w:r w:rsidRPr="00216660">
              <w:rPr>
                <w:b/>
                <w:shd w:val="clear" w:color="auto" w:fill="FFFFFF"/>
              </w:rPr>
              <w:t>всего/</w:t>
            </w:r>
          </w:p>
          <w:p w:rsidR="004A611D" w:rsidRPr="00216660" w:rsidRDefault="004A611D" w:rsidP="00F60E88">
            <w:pPr>
              <w:jc w:val="center"/>
              <w:rPr>
                <w:b/>
              </w:rPr>
            </w:pPr>
            <w:r w:rsidRPr="00216660">
              <w:rPr>
                <w:b/>
                <w:shd w:val="clear" w:color="auto" w:fill="FFFFFF"/>
              </w:rPr>
              <w:t>в т.ч.</w:t>
            </w:r>
          </w:p>
          <w:p w:rsidR="004A611D" w:rsidRPr="00216660" w:rsidRDefault="004A611D" w:rsidP="00F60E88">
            <w:pPr>
              <w:jc w:val="center"/>
              <w:rPr>
                <w:b/>
              </w:rPr>
            </w:pPr>
            <w:r w:rsidRPr="00216660">
              <w:rPr>
                <w:b/>
                <w:shd w:val="clear" w:color="auto" w:fill="FFFFFF"/>
              </w:rPr>
              <w:t xml:space="preserve">1 </w:t>
            </w:r>
            <w:proofErr w:type="spellStart"/>
            <w:proofErr w:type="gramStart"/>
            <w:r w:rsidRPr="00216660">
              <w:rPr>
                <w:b/>
                <w:shd w:val="clear" w:color="auto" w:fill="FFFFFF"/>
              </w:rPr>
              <w:t>очер-едь</w:t>
            </w:r>
            <w:proofErr w:type="spellEnd"/>
            <w:proofErr w:type="gramEnd"/>
          </w:p>
        </w:tc>
        <w:tc>
          <w:tcPr>
            <w:tcW w:w="400" w:type="pct"/>
            <w:hideMark/>
          </w:tcPr>
          <w:p w:rsidR="004A611D" w:rsidRPr="00216660" w:rsidRDefault="004A611D" w:rsidP="00F60E88">
            <w:pPr>
              <w:jc w:val="center"/>
              <w:rPr>
                <w:b/>
              </w:rPr>
            </w:pPr>
            <w:proofErr w:type="spellStart"/>
            <w:proofErr w:type="gramStart"/>
            <w:r w:rsidRPr="00216660">
              <w:rPr>
                <w:b/>
                <w:shd w:val="clear" w:color="auto" w:fill="FFFFFF"/>
              </w:rPr>
              <w:t>Разме-щается</w:t>
            </w:r>
            <w:proofErr w:type="spellEnd"/>
            <w:proofErr w:type="gramEnd"/>
            <w:r w:rsidRPr="00216660">
              <w:rPr>
                <w:b/>
                <w:shd w:val="clear" w:color="auto" w:fill="FFFFFF"/>
              </w:rPr>
              <w:t xml:space="preserve"> всего на </w:t>
            </w:r>
            <w:proofErr w:type="spellStart"/>
            <w:r w:rsidRPr="00216660">
              <w:rPr>
                <w:b/>
                <w:shd w:val="clear" w:color="auto" w:fill="FFFFFF"/>
              </w:rPr>
              <w:t>расч</w:t>
            </w:r>
            <w:proofErr w:type="spellEnd"/>
            <w:r w:rsidRPr="00216660">
              <w:rPr>
                <w:b/>
                <w:shd w:val="clear" w:color="auto" w:fill="FFFFFF"/>
              </w:rPr>
              <w:t>.</w:t>
            </w:r>
          </w:p>
          <w:p w:rsidR="004A611D" w:rsidRPr="00216660" w:rsidRDefault="004A611D" w:rsidP="00F60E88">
            <w:pPr>
              <w:jc w:val="center"/>
              <w:rPr>
                <w:b/>
              </w:rPr>
            </w:pPr>
            <w:r w:rsidRPr="00216660">
              <w:rPr>
                <w:b/>
                <w:shd w:val="clear" w:color="auto" w:fill="FFFFFF"/>
              </w:rPr>
              <w:t>срок</w:t>
            </w:r>
          </w:p>
        </w:tc>
        <w:tc>
          <w:tcPr>
            <w:tcW w:w="400" w:type="pct"/>
            <w:hideMark/>
          </w:tcPr>
          <w:p w:rsidR="004A611D" w:rsidRPr="00216660" w:rsidRDefault="004A611D" w:rsidP="00F60E88">
            <w:pPr>
              <w:jc w:val="center"/>
              <w:rPr>
                <w:b/>
              </w:rPr>
            </w:pPr>
            <w:proofErr w:type="spellStart"/>
            <w:r w:rsidRPr="00216660">
              <w:rPr>
                <w:b/>
                <w:shd w:val="clear" w:color="auto" w:fill="FFFFFF"/>
              </w:rPr>
              <w:t>Требу-ется</w:t>
            </w:r>
            <w:proofErr w:type="spellEnd"/>
            <w:r w:rsidRPr="00216660">
              <w:rPr>
                <w:b/>
                <w:shd w:val="clear" w:color="auto" w:fill="FFFFFF"/>
              </w:rPr>
              <w:t xml:space="preserve"> новых </w:t>
            </w:r>
            <w:proofErr w:type="spellStart"/>
            <w:r w:rsidRPr="00216660">
              <w:rPr>
                <w:b/>
                <w:shd w:val="clear" w:color="auto" w:fill="FFFFFF"/>
              </w:rPr>
              <w:t>терри-торий</w:t>
            </w:r>
            <w:proofErr w:type="gramStart"/>
            <w:r w:rsidRPr="00216660">
              <w:rPr>
                <w:b/>
                <w:shd w:val="clear" w:color="auto" w:fill="FFFFFF"/>
              </w:rPr>
              <w:t>,г</w:t>
            </w:r>
            <w:proofErr w:type="gramEnd"/>
            <w:r w:rsidRPr="00216660">
              <w:rPr>
                <w:b/>
                <w:shd w:val="clear" w:color="auto" w:fill="FFFFFF"/>
              </w:rPr>
              <w:t>а</w:t>
            </w:r>
            <w:proofErr w:type="spellEnd"/>
          </w:p>
        </w:tc>
        <w:tc>
          <w:tcPr>
            <w:tcW w:w="850" w:type="pct"/>
            <w:hideMark/>
          </w:tcPr>
          <w:p w:rsidR="004A611D" w:rsidRPr="00216660" w:rsidRDefault="004A611D" w:rsidP="00F60E88">
            <w:pPr>
              <w:jc w:val="center"/>
              <w:rPr>
                <w:b/>
              </w:rPr>
            </w:pPr>
            <w:r w:rsidRPr="00216660">
              <w:rPr>
                <w:b/>
                <w:shd w:val="clear" w:color="auto" w:fill="FFFFFF"/>
              </w:rPr>
              <w:t>Примечание</w:t>
            </w:r>
          </w:p>
        </w:tc>
      </w:tr>
      <w:tr w:rsidR="00F23EF9" w:rsidRPr="00216660" w:rsidTr="00F60E88">
        <w:tc>
          <w:tcPr>
            <w:tcW w:w="250" w:type="pct"/>
            <w:hideMark/>
          </w:tcPr>
          <w:p w:rsidR="004A611D" w:rsidRPr="00216660" w:rsidRDefault="004A611D" w:rsidP="00F60E88">
            <w:pPr>
              <w:jc w:val="center"/>
            </w:pPr>
            <w:r w:rsidRPr="00216660">
              <w:rPr>
                <w:shd w:val="clear" w:color="auto" w:fill="FFFFFF"/>
              </w:rPr>
              <w:t>1</w:t>
            </w:r>
          </w:p>
        </w:tc>
        <w:tc>
          <w:tcPr>
            <w:tcW w:w="1100" w:type="pct"/>
            <w:hideMark/>
          </w:tcPr>
          <w:p w:rsidR="004A611D" w:rsidRPr="00216660" w:rsidRDefault="004A611D" w:rsidP="00F60E88">
            <w:pPr>
              <w:jc w:val="center"/>
            </w:pPr>
            <w:r w:rsidRPr="00216660">
              <w:rPr>
                <w:shd w:val="clear" w:color="auto" w:fill="FFFFFF"/>
              </w:rPr>
              <w:t>2</w:t>
            </w:r>
          </w:p>
        </w:tc>
        <w:tc>
          <w:tcPr>
            <w:tcW w:w="350" w:type="pct"/>
            <w:hideMark/>
          </w:tcPr>
          <w:p w:rsidR="004A611D" w:rsidRPr="00216660" w:rsidRDefault="004A611D" w:rsidP="00F60E88">
            <w:pPr>
              <w:jc w:val="center"/>
            </w:pPr>
            <w:r w:rsidRPr="00216660">
              <w:rPr>
                <w:shd w:val="clear" w:color="auto" w:fill="FFFFFF"/>
              </w:rPr>
              <w:t>3</w:t>
            </w:r>
          </w:p>
        </w:tc>
        <w:tc>
          <w:tcPr>
            <w:tcW w:w="450" w:type="pct"/>
            <w:hideMark/>
          </w:tcPr>
          <w:p w:rsidR="004A611D" w:rsidRPr="00216660" w:rsidRDefault="004A611D" w:rsidP="00F60E88">
            <w:pPr>
              <w:jc w:val="center"/>
            </w:pPr>
            <w:r w:rsidRPr="00216660">
              <w:rPr>
                <w:shd w:val="clear" w:color="auto" w:fill="FFFFFF"/>
              </w:rPr>
              <w:t>4</w:t>
            </w:r>
          </w:p>
        </w:tc>
        <w:tc>
          <w:tcPr>
            <w:tcW w:w="400" w:type="pct"/>
            <w:hideMark/>
          </w:tcPr>
          <w:p w:rsidR="004A611D" w:rsidRPr="00216660" w:rsidRDefault="004A611D" w:rsidP="00F60E88">
            <w:pPr>
              <w:jc w:val="center"/>
            </w:pPr>
            <w:r w:rsidRPr="00216660">
              <w:rPr>
                <w:shd w:val="clear" w:color="auto" w:fill="FFFFFF"/>
              </w:rPr>
              <w:t>5</w:t>
            </w:r>
          </w:p>
        </w:tc>
        <w:tc>
          <w:tcPr>
            <w:tcW w:w="400" w:type="pct"/>
            <w:hideMark/>
          </w:tcPr>
          <w:p w:rsidR="004A611D" w:rsidRPr="00216660" w:rsidRDefault="004A611D" w:rsidP="00F60E88">
            <w:pPr>
              <w:jc w:val="center"/>
            </w:pPr>
            <w:r w:rsidRPr="00216660">
              <w:rPr>
                <w:shd w:val="clear" w:color="auto" w:fill="FFFFFF"/>
              </w:rPr>
              <w:t>6</w:t>
            </w:r>
          </w:p>
        </w:tc>
        <w:tc>
          <w:tcPr>
            <w:tcW w:w="400" w:type="pct"/>
            <w:hideMark/>
          </w:tcPr>
          <w:p w:rsidR="004A611D" w:rsidRPr="00216660" w:rsidRDefault="004A611D" w:rsidP="00F60E88">
            <w:pPr>
              <w:jc w:val="center"/>
            </w:pPr>
            <w:r w:rsidRPr="00216660">
              <w:rPr>
                <w:shd w:val="clear" w:color="auto" w:fill="FFFFFF"/>
              </w:rPr>
              <w:t>7</w:t>
            </w:r>
          </w:p>
        </w:tc>
        <w:tc>
          <w:tcPr>
            <w:tcW w:w="400" w:type="pct"/>
            <w:hideMark/>
          </w:tcPr>
          <w:p w:rsidR="004A611D" w:rsidRPr="00216660" w:rsidRDefault="004A611D" w:rsidP="00F60E88">
            <w:pPr>
              <w:jc w:val="center"/>
            </w:pPr>
            <w:r w:rsidRPr="00216660">
              <w:rPr>
                <w:shd w:val="clear" w:color="auto" w:fill="FFFFFF"/>
              </w:rPr>
              <w:t>8</w:t>
            </w:r>
          </w:p>
        </w:tc>
        <w:tc>
          <w:tcPr>
            <w:tcW w:w="400" w:type="pct"/>
            <w:hideMark/>
          </w:tcPr>
          <w:p w:rsidR="004A611D" w:rsidRPr="00216660" w:rsidRDefault="004A611D" w:rsidP="00F60E88">
            <w:pPr>
              <w:jc w:val="center"/>
            </w:pPr>
            <w:r w:rsidRPr="00216660">
              <w:rPr>
                <w:shd w:val="clear" w:color="auto" w:fill="FFFFFF"/>
              </w:rPr>
              <w:t>9</w:t>
            </w:r>
          </w:p>
        </w:tc>
        <w:tc>
          <w:tcPr>
            <w:tcW w:w="850" w:type="pct"/>
            <w:hideMark/>
          </w:tcPr>
          <w:p w:rsidR="004A611D" w:rsidRPr="00216660" w:rsidRDefault="004A611D" w:rsidP="00F60E88">
            <w:pPr>
              <w:jc w:val="center"/>
            </w:pPr>
            <w:r w:rsidRPr="00216660">
              <w:rPr>
                <w:shd w:val="clear" w:color="auto" w:fill="FFFFFF"/>
              </w:rPr>
              <w:t>10</w:t>
            </w:r>
          </w:p>
        </w:tc>
      </w:tr>
      <w:tr w:rsidR="00F23EF9" w:rsidRPr="00216660" w:rsidTr="00F60E88">
        <w:tc>
          <w:tcPr>
            <w:tcW w:w="250" w:type="pct"/>
            <w:hideMark/>
          </w:tcPr>
          <w:p w:rsidR="004A611D" w:rsidRPr="00216660" w:rsidRDefault="004A611D" w:rsidP="00F60E88">
            <w:pPr>
              <w:jc w:val="center"/>
            </w:pPr>
          </w:p>
        </w:tc>
        <w:tc>
          <w:tcPr>
            <w:tcW w:w="1100" w:type="pct"/>
            <w:hideMark/>
          </w:tcPr>
          <w:p w:rsidR="004A611D" w:rsidRPr="00216660" w:rsidRDefault="004A611D" w:rsidP="00F60E88">
            <w:pPr>
              <w:jc w:val="center"/>
            </w:pPr>
            <w:r w:rsidRPr="00216660">
              <w:rPr>
                <w:shd w:val="clear" w:color="auto" w:fill="FFFFFF"/>
              </w:rPr>
              <w:t xml:space="preserve">Население </w:t>
            </w:r>
            <w:proofErr w:type="gramStart"/>
            <w:r w:rsidRPr="00216660">
              <w:rPr>
                <w:shd w:val="clear" w:color="auto" w:fill="FFFFFF"/>
              </w:rPr>
              <w:t>с</w:t>
            </w:r>
            <w:proofErr w:type="gramEnd"/>
            <w:r w:rsidRPr="00216660">
              <w:rPr>
                <w:shd w:val="clear" w:color="auto" w:fill="FFFFFF"/>
              </w:rPr>
              <w:t>/с</w:t>
            </w:r>
          </w:p>
        </w:tc>
        <w:tc>
          <w:tcPr>
            <w:tcW w:w="350" w:type="pct"/>
            <w:hideMark/>
          </w:tcPr>
          <w:p w:rsidR="004A611D" w:rsidRPr="00216660" w:rsidRDefault="004A611D" w:rsidP="00F60E88">
            <w:pPr>
              <w:jc w:val="center"/>
            </w:pPr>
            <w:r w:rsidRPr="00216660">
              <w:rPr>
                <w:shd w:val="clear" w:color="auto" w:fill="FFFFFF"/>
              </w:rPr>
              <w:t>тыс.</w:t>
            </w:r>
          </w:p>
          <w:p w:rsidR="004A611D" w:rsidRPr="00216660" w:rsidRDefault="004A611D" w:rsidP="00F60E88">
            <w:pPr>
              <w:jc w:val="center"/>
            </w:pPr>
            <w:r w:rsidRPr="00216660">
              <w:rPr>
                <w:shd w:val="clear" w:color="auto" w:fill="FFFFFF"/>
              </w:rPr>
              <w:t>чел.</w:t>
            </w:r>
          </w:p>
        </w:tc>
        <w:tc>
          <w:tcPr>
            <w:tcW w:w="450" w:type="pct"/>
            <w:hideMark/>
          </w:tcPr>
          <w:p w:rsidR="004A611D" w:rsidRPr="00216660" w:rsidRDefault="004A611D" w:rsidP="00F60E88">
            <w:pPr>
              <w:jc w:val="center"/>
            </w:pPr>
          </w:p>
        </w:tc>
        <w:tc>
          <w:tcPr>
            <w:tcW w:w="400" w:type="pct"/>
            <w:hideMark/>
          </w:tcPr>
          <w:p w:rsidR="004A611D" w:rsidRPr="00216660" w:rsidRDefault="004A611D" w:rsidP="00F6683F">
            <w:pPr>
              <w:jc w:val="center"/>
            </w:pPr>
            <w:r w:rsidRPr="00216660">
              <w:rPr>
                <w:shd w:val="clear" w:color="auto" w:fill="FFFFFF"/>
              </w:rPr>
              <w:t>0,</w:t>
            </w:r>
            <w:r w:rsidR="00F6683F" w:rsidRPr="00216660">
              <w:rPr>
                <w:shd w:val="clear" w:color="auto" w:fill="FFFFFF"/>
              </w:rPr>
              <w:t>86</w:t>
            </w:r>
          </w:p>
        </w:tc>
        <w:tc>
          <w:tcPr>
            <w:tcW w:w="400" w:type="pct"/>
            <w:hideMark/>
          </w:tcPr>
          <w:p w:rsidR="004A611D" w:rsidRPr="00216660" w:rsidRDefault="004A611D" w:rsidP="00F60E88">
            <w:pPr>
              <w:jc w:val="center"/>
            </w:pPr>
          </w:p>
        </w:tc>
        <w:tc>
          <w:tcPr>
            <w:tcW w:w="400" w:type="pct"/>
            <w:hideMark/>
          </w:tcPr>
          <w:p w:rsidR="004A611D" w:rsidRPr="00216660" w:rsidRDefault="004A611D" w:rsidP="00F60E88">
            <w:pPr>
              <w:jc w:val="center"/>
            </w:pPr>
          </w:p>
        </w:tc>
        <w:tc>
          <w:tcPr>
            <w:tcW w:w="400" w:type="pct"/>
            <w:hideMark/>
          </w:tcPr>
          <w:p w:rsidR="004A611D" w:rsidRPr="00216660" w:rsidRDefault="004A611D" w:rsidP="00F60E88">
            <w:pPr>
              <w:jc w:val="center"/>
            </w:pPr>
          </w:p>
        </w:tc>
        <w:tc>
          <w:tcPr>
            <w:tcW w:w="400" w:type="pct"/>
            <w:hideMark/>
          </w:tcPr>
          <w:p w:rsidR="004A611D" w:rsidRPr="00216660" w:rsidRDefault="004A611D" w:rsidP="00F60E88">
            <w:pPr>
              <w:jc w:val="center"/>
            </w:pPr>
          </w:p>
        </w:tc>
        <w:tc>
          <w:tcPr>
            <w:tcW w:w="850" w:type="pct"/>
            <w:hideMark/>
          </w:tcPr>
          <w:p w:rsidR="004A611D" w:rsidRPr="00216660" w:rsidRDefault="004A611D" w:rsidP="00F60E88">
            <w:pPr>
              <w:jc w:val="center"/>
            </w:pPr>
          </w:p>
        </w:tc>
      </w:tr>
      <w:tr w:rsidR="004A611D" w:rsidRPr="00216660" w:rsidTr="00F60E88">
        <w:tc>
          <w:tcPr>
            <w:tcW w:w="5000" w:type="pct"/>
            <w:gridSpan w:val="10"/>
            <w:hideMark/>
          </w:tcPr>
          <w:p w:rsidR="004A611D" w:rsidRPr="00216660" w:rsidRDefault="004A611D" w:rsidP="00F60E88">
            <w:pPr>
              <w:jc w:val="center"/>
            </w:pPr>
            <w:r w:rsidRPr="00216660">
              <w:rPr>
                <w:shd w:val="clear" w:color="auto" w:fill="FFFFFF"/>
              </w:rPr>
              <w:t>Учреждения народного образования</w:t>
            </w:r>
          </w:p>
        </w:tc>
      </w:tr>
      <w:tr w:rsidR="00F23EF9" w:rsidRPr="00216660" w:rsidTr="00F60E88">
        <w:tc>
          <w:tcPr>
            <w:tcW w:w="250" w:type="pct"/>
            <w:hideMark/>
          </w:tcPr>
          <w:p w:rsidR="004A611D" w:rsidRPr="00216660" w:rsidRDefault="004A611D" w:rsidP="00F60E88">
            <w:pPr>
              <w:jc w:val="center"/>
            </w:pPr>
            <w:r w:rsidRPr="00216660">
              <w:rPr>
                <w:shd w:val="clear" w:color="auto" w:fill="FFFFFF"/>
              </w:rPr>
              <w:t>1</w:t>
            </w:r>
          </w:p>
        </w:tc>
        <w:tc>
          <w:tcPr>
            <w:tcW w:w="1100" w:type="pct"/>
            <w:hideMark/>
          </w:tcPr>
          <w:p w:rsidR="004A611D" w:rsidRPr="00216660" w:rsidRDefault="004A611D" w:rsidP="00F60E88">
            <w:r w:rsidRPr="00216660">
              <w:rPr>
                <w:shd w:val="clear" w:color="auto" w:fill="FFFFFF"/>
              </w:rPr>
              <w:t xml:space="preserve">Детские дошкольные учреждения </w:t>
            </w:r>
          </w:p>
        </w:tc>
        <w:tc>
          <w:tcPr>
            <w:tcW w:w="350" w:type="pct"/>
            <w:hideMark/>
          </w:tcPr>
          <w:p w:rsidR="004A611D" w:rsidRPr="00216660" w:rsidRDefault="004A611D" w:rsidP="00F60E88">
            <w:pPr>
              <w:jc w:val="center"/>
            </w:pPr>
            <w:r w:rsidRPr="00216660">
              <w:rPr>
                <w:shd w:val="clear" w:color="auto" w:fill="FFFFFF"/>
              </w:rPr>
              <w:t>мест</w:t>
            </w:r>
          </w:p>
        </w:tc>
        <w:tc>
          <w:tcPr>
            <w:tcW w:w="450" w:type="pct"/>
            <w:hideMark/>
          </w:tcPr>
          <w:p w:rsidR="004A611D" w:rsidRPr="00216660" w:rsidRDefault="004A611D" w:rsidP="00F60E88">
            <w:pPr>
              <w:jc w:val="center"/>
            </w:pPr>
            <w:r w:rsidRPr="00216660">
              <w:rPr>
                <w:shd w:val="clear" w:color="auto" w:fill="FFFFFF"/>
              </w:rPr>
              <w:t>33</w:t>
            </w:r>
          </w:p>
        </w:tc>
        <w:tc>
          <w:tcPr>
            <w:tcW w:w="400" w:type="pct"/>
            <w:hideMark/>
          </w:tcPr>
          <w:p w:rsidR="004A611D" w:rsidRPr="00216660" w:rsidRDefault="004A611D" w:rsidP="00F6683F">
            <w:pPr>
              <w:jc w:val="center"/>
            </w:pPr>
            <w:r w:rsidRPr="00216660">
              <w:rPr>
                <w:shd w:val="clear" w:color="auto" w:fill="FFFFFF"/>
              </w:rPr>
              <w:t>2</w:t>
            </w:r>
            <w:r w:rsidR="00F6683F" w:rsidRPr="00216660">
              <w:rPr>
                <w:shd w:val="clear" w:color="auto" w:fill="FFFFFF"/>
              </w:rPr>
              <w:t>8</w:t>
            </w:r>
          </w:p>
        </w:tc>
        <w:tc>
          <w:tcPr>
            <w:tcW w:w="400" w:type="pct"/>
            <w:hideMark/>
          </w:tcPr>
          <w:p w:rsidR="004A611D" w:rsidRPr="00216660" w:rsidRDefault="00CD567B" w:rsidP="00F60E88">
            <w:pPr>
              <w:jc w:val="center"/>
            </w:pPr>
            <w:r w:rsidRPr="00216660">
              <w:rPr>
                <w:shd w:val="clear" w:color="auto" w:fill="FFFFFF"/>
              </w:rPr>
              <w:t>-</w:t>
            </w:r>
          </w:p>
        </w:tc>
        <w:tc>
          <w:tcPr>
            <w:tcW w:w="400" w:type="pct"/>
            <w:hideMark/>
          </w:tcPr>
          <w:p w:rsidR="00CD567B" w:rsidRPr="00216660" w:rsidRDefault="00F6683F" w:rsidP="00F60E88">
            <w:pPr>
              <w:jc w:val="center"/>
              <w:rPr>
                <w:shd w:val="clear" w:color="auto" w:fill="FFFFFF"/>
              </w:rPr>
            </w:pPr>
            <w:r w:rsidRPr="00216660">
              <w:rPr>
                <w:shd w:val="clear" w:color="auto" w:fill="FFFFFF"/>
              </w:rPr>
              <w:t>30</w:t>
            </w:r>
            <w:r w:rsidR="00CD567B" w:rsidRPr="00216660">
              <w:rPr>
                <w:shd w:val="clear" w:color="auto" w:fill="FFFFFF"/>
              </w:rPr>
              <w:t>/</w:t>
            </w:r>
          </w:p>
          <w:p w:rsidR="004A611D" w:rsidRPr="00216660" w:rsidRDefault="00F6683F" w:rsidP="00F60E88">
            <w:pPr>
              <w:jc w:val="center"/>
            </w:pPr>
            <w:r w:rsidRPr="00216660">
              <w:rPr>
                <w:shd w:val="clear" w:color="auto" w:fill="FFFFFF"/>
              </w:rPr>
              <w:t>30</w:t>
            </w:r>
          </w:p>
        </w:tc>
        <w:tc>
          <w:tcPr>
            <w:tcW w:w="400" w:type="pct"/>
            <w:hideMark/>
          </w:tcPr>
          <w:p w:rsidR="004A611D" w:rsidRPr="00216660" w:rsidRDefault="00F6683F" w:rsidP="00F60E88">
            <w:pPr>
              <w:jc w:val="center"/>
            </w:pPr>
            <w:r w:rsidRPr="00216660">
              <w:rPr>
                <w:shd w:val="clear" w:color="auto" w:fill="FFFFFF"/>
              </w:rPr>
              <w:t>30</w:t>
            </w:r>
          </w:p>
        </w:tc>
        <w:tc>
          <w:tcPr>
            <w:tcW w:w="400" w:type="pct"/>
            <w:hideMark/>
          </w:tcPr>
          <w:p w:rsidR="004A611D" w:rsidRPr="00216660" w:rsidRDefault="004A611D" w:rsidP="00F60E88">
            <w:pPr>
              <w:jc w:val="center"/>
            </w:pPr>
            <w:r w:rsidRPr="00216660">
              <w:rPr>
                <w:shd w:val="clear" w:color="auto" w:fill="FFFFFF"/>
              </w:rPr>
              <w:t>-</w:t>
            </w:r>
          </w:p>
        </w:tc>
        <w:tc>
          <w:tcPr>
            <w:tcW w:w="850" w:type="pct"/>
            <w:hideMark/>
          </w:tcPr>
          <w:p w:rsidR="004A611D" w:rsidRPr="00216660" w:rsidRDefault="00CD567B" w:rsidP="00F60E88">
            <w:pPr>
              <w:jc w:val="center"/>
            </w:pPr>
            <w:r w:rsidRPr="00216660">
              <w:t>вост. сущ.</w:t>
            </w:r>
          </w:p>
        </w:tc>
      </w:tr>
      <w:tr w:rsidR="00F23EF9" w:rsidRPr="00216660" w:rsidTr="00F60E88">
        <w:tc>
          <w:tcPr>
            <w:tcW w:w="250" w:type="pct"/>
            <w:hideMark/>
          </w:tcPr>
          <w:p w:rsidR="004A611D" w:rsidRPr="00216660" w:rsidRDefault="004A611D" w:rsidP="00F60E88">
            <w:pPr>
              <w:jc w:val="center"/>
            </w:pPr>
            <w:r w:rsidRPr="00216660">
              <w:rPr>
                <w:shd w:val="clear" w:color="auto" w:fill="FFFFFF"/>
              </w:rPr>
              <w:t>2</w:t>
            </w:r>
          </w:p>
        </w:tc>
        <w:tc>
          <w:tcPr>
            <w:tcW w:w="1100" w:type="pct"/>
            <w:hideMark/>
          </w:tcPr>
          <w:p w:rsidR="004A611D" w:rsidRPr="00216660" w:rsidRDefault="004A611D" w:rsidP="00F60E88">
            <w:r w:rsidRPr="00216660">
              <w:rPr>
                <w:shd w:val="clear" w:color="auto" w:fill="FFFFFF"/>
              </w:rPr>
              <w:t>Общеобразовательные школы</w:t>
            </w:r>
          </w:p>
        </w:tc>
        <w:tc>
          <w:tcPr>
            <w:tcW w:w="350" w:type="pct"/>
            <w:hideMark/>
          </w:tcPr>
          <w:p w:rsidR="004A611D" w:rsidRPr="00216660" w:rsidRDefault="004A611D" w:rsidP="00F60E88">
            <w:pPr>
              <w:jc w:val="center"/>
            </w:pPr>
            <w:proofErr w:type="spellStart"/>
            <w:r w:rsidRPr="00216660">
              <w:rPr>
                <w:shd w:val="clear" w:color="auto" w:fill="FFFFFF"/>
              </w:rPr>
              <w:t>учащ</w:t>
            </w:r>
            <w:proofErr w:type="spellEnd"/>
            <w:r w:rsidRPr="00216660">
              <w:rPr>
                <w:shd w:val="clear" w:color="auto" w:fill="FFFFFF"/>
              </w:rPr>
              <w:t>.</w:t>
            </w:r>
          </w:p>
        </w:tc>
        <w:tc>
          <w:tcPr>
            <w:tcW w:w="450" w:type="pct"/>
            <w:hideMark/>
          </w:tcPr>
          <w:p w:rsidR="004A611D" w:rsidRPr="00216660" w:rsidRDefault="004A611D" w:rsidP="00F60E88">
            <w:pPr>
              <w:jc w:val="center"/>
            </w:pPr>
            <w:r w:rsidRPr="00216660">
              <w:rPr>
                <w:shd w:val="clear" w:color="auto" w:fill="FFFFFF"/>
              </w:rPr>
              <w:t>144</w:t>
            </w:r>
          </w:p>
        </w:tc>
        <w:tc>
          <w:tcPr>
            <w:tcW w:w="400" w:type="pct"/>
            <w:hideMark/>
          </w:tcPr>
          <w:p w:rsidR="004A611D" w:rsidRPr="00216660" w:rsidRDefault="004962A8" w:rsidP="00F6683F">
            <w:pPr>
              <w:jc w:val="center"/>
            </w:pPr>
            <w:r w:rsidRPr="00216660">
              <w:rPr>
                <w:shd w:val="clear" w:color="auto" w:fill="FFFFFF"/>
              </w:rPr>
              <w:t>1</w:t>
            </w:r>
            <w:r w:rsidR="00F6683F" w:rsidRPr="00216660">
              <w:rPr>
                <w:shd w:val="clear" w:color="auto" w:fill="FFFFFF"/>
              </w:rPr>
              <w:t>24</w:t>
            </w:r>
          </w:p>
        </w:tc>
        <w:tc>
          <w:tcPr>
            <w:tcW w:w="400" w:type="pct"/>
            <w:hideMark/>
          </w:tcPr>
          <w:p w:rsidR="004A611D" w:rsidRPr="00216660" w:rsidRDefault="00501D4A" w:rsidP="00F60E88">
            <w:pPr>
              <w:jc w:val="center"/>
            </w:pPr>
            <w:r w:rsidRPr="00216660">
              <w:rPr>
                <w:shd w:val="clear" w:color="auto" w:fill="FFFFFF"/>
              </w:rPr>
              <w:t>150</w:t>
            </w:r>
            <w:r w:rsidR="004A611D" w:rsidRPr="00216660">
              <w:rPr>
                <w:shd w:val="clear" w:color="auto" w:fill="FFFFFF"/>
              </w:rPr>
              <w:t>/</w:t>
            </w:r>
          </w:p>
          <w:p w:rsidR="004A611D" w:rsidRPr="00216660" w:rsidRDefault="00501D4A" w:rsidP="00F60E88">
            <w:pPr>
              <w:jc w:val="center"/>
            </w:pPr>
            <w:r w:rsidRPr="00216660">
              <w:rPr>
                <w:shd w:val="clear" w:color="auto" w:fill="FFFFFF"/>
              </w:rPr>
              <w:t>150</w:t>
            </w:r>
          </w:p>
        </w:tc>
        <w:tc>
          <w:tcPr>
            <w:tcW w:w="400" w:type="pct"/>
            <w:hideMark/>
          </w:tcPr>
          <w:p w:rsidR="004A611D" w:rsidRPr="00216660" w:rsidRDefault="004A611D" w:rsidP="00F60E88">
            <w:pPr>
              <w:jc w:val="center"/>
            </w:pPr>
            <w:r w:rsidRPr="00216660">
              <w:rPr>
                <w:shd w:val="clear" w:color="auto" w:fill="FFFFFF"/>
              </w:rPr>
              <w:t>-</w:t>
            </w:r>
          </w:p>
        </w:tc>
        <w:tc>
          <w:tcPr>
            <w:tcW w:w="400" w:type="pct"/>
            <w:hideMark/>
          </w:tcPr>
          <w:p w:rsidR="004A611D" w:rsidRPr="00216660" w:rsidRDefault="00501D4A" w:rsidP="00F60E88">
            <w:pPr>
              <w:jc w:val="center"/>
            </w:pPr>
            <w:r w:rsidRPr="00216660">
              <w:rPr>
                <w:shd w:val="clear" w:color="auto" w:fill="FFFFFF"/>
              </w:rPr>
              <w:t>150</w:t>
            </w:r>
          </w:p>
        </w:tc>
        <w:tc>
          <w:tcPr>
            <w:tcW w:w="400" w:type="pct"/>
            <w:hideMark/>
          </w:tcPr>
          <w:p w:rsidR="004A611D" w:rsidRPr="00216660" w:rsidRDefault="004A611D" w:rsidP="00F60E88">
            <w:pPr>
              <w:jc w:val="center"/>
            </w:pPr>
            <w:r w:rsidRPr="00216660">
              <w:rPr>
                <w:shd w:val="clear" w:color="auto" w:fill="FFFFFF"/>
              </w:rPr>
              <w:t>-</w:t>
            </w:r>
          </w:p>
        </w:tc>
        <w:tc>
          <w:tcPr>
            <w:tcW w:w="850" w:type="pct"/>
            <w:hideMark/>
          </w:tcPr>
          <w:p w:rsidR="004A611D" w:rsidRPr="00216660" w:rsidRDefault="004A611D" w:rsidP="00F60E88">
            <w:pPr>
              <w:jc w:val="center"/>
            </w:pPr>
          </w:p>
        </w:tc>
      </w:tr>
      <w:tr w:rsidR="00F23EF9" w:rsidRPr="00216660" w:rsidTr="00F60E88">
        <w:tc>
          <w:tcPr>
            <w:tcW w:w="250" w:type="pct"/>
            <w:hideMark/>
          </w:tcPr>
          <w:p w:rsidR="004A611D" w:rsidRPr="00216660" w:rsidRDefault="004A611D" w:rsidP="00F60E88">
            <w:pPr>
              <w:jc w:val="center"/>
            </w:pPr>
            <w:r w:rsidRPr="00216660">
              <w:rPr>
                <w:shd w:val="clear" w:color="auto" w:fill="FFFFFF"/>
              </w:rPr>
              <w:t>3</w:t>
            </w:r>
          </w:p>
        </w:tc>
        <w:tc>
          <w:tcPr>
            <w:tcW w:w="1100" w:type="pct"/>
            <w:hideMark/>
          </w:tcPr>
          <w:p w:rsidR="004A611D" w:rsidRPr="00216660" w:rsidRDefault="004A611D" w:rsidP="00F60E88">
            <w:r w:rsidRPr="00216660">
              <w:rPr>
                <w:shd w:val="clear" w:color="auto" w:fill="FFFFFF"/>
              </w:rPr>
              <w:t>Внешкольные учреждения, всего, в т.ч.</w:t>
            </w:r>
          </w:p>
        </w:tc>
        <w:tc>
          <w:tcPr>
            <w:tcW w:w="350" w:type="pct"/>
            <w:hideMark/>
          </w:tcPr>
          <w:p w:rsidR="004A611D" w:rsidRPr="00216660" w:rsidRDefault="004A611D" w:rsidP="00F60E88">
            <w:pPr>
              <w:jc w:val="center"/>
            </w:pPr>
            <w:r w:rsidRPr="00216660">
              <w:rPr>
                <w:shd w:val="clear" w:color="auto" w:fill="FFFFFF"/>
              </w:rPr>
              <w:t>мест</w:t>
            </w:r>
          </w:p>
        </w:tc>
        <w:tc>
          <w:tcPr>
            <w:tcW w:w="450" w:type="pct"/>
            <w:hideMark/>
          </w:tcPr>
          <w:p w:rsidR="004A611D" w:rsidRPr="00216660" w:rsidRDefault="004A611D" w:rsidP="00F60E88">
            <w:pPr>
              <w:jc w:val="center"/>
            </w:pPr>
            <w:r w:rsidRPr="00216660">
              <w:rPr>
                <w:shd w:val="clear" w:color="auto" w:fill="FFFFFF"/>
              </w:rPr>
              <w:t xml:space="preserve">10% от числа </w:t>
            </w:r>
            <w:proofErr w:type="spellStart"/>
            <w:r w:rsidRPr="00216660">
              <w:rPr>
                <w:shd w:val="clear" w:color="auto" w:fill="FFFFFF"/>
              </w:rPr>
              <w:t>школьн</w:t>
            </w:r>
            <w:proofErr w:type="spellEnd"/>
            <w:r w:rsidRPr="00216660">
              <w:rPr>
                <w:shd w:val="clear" w:color="auto" w:fill="FFFFFF"/>
              </w:rPr>
              <w:t>.</w:t>
            </w:r>
          </w:p>
        </w:tc>
        <w:tc>
          <w:tcPr>
            <w:tcW w:w="400" w:type="pct"/>
            <w:hideMark/>
          </w:tcPr>
          <w:p w:rsidR="004A611D" w:rsidRPr="00216660" w:rsidRDefault="007811C0" w:rsidP="00F6683F">
            <w:pPr>
              <w:jc w:val="center"/>
            </w:pPr>
            <w:r w:rsidRPr="00216660">
              <w:rPr>
                <w:shd w:val="clear" w:color="auto" w:fill="FFFFFF"/>
              </w:rPr>
              <w:t>1</w:t>
            </w:r>
            <w:r w:rsidR="00F6683F" w:rsidRPr="00216660">
              <w:rPr>
                <w:shd w:val="clear" w:color="auto" w:fill="FFFFFF"/>
              </w:rPr>
              <w:t>2</w:t>
            </w:r>
          </w:p>
        </w:tc>
        <w:tc>
          <w:tcPr>
            <w:tcW w:w="400" w:type="pct"/>
            <w:hideMark/>
          </w:tcPr>
          <w:p w:rsidR="004A611D" w:rsidRPr="00216660" w:rsidRDefault="004A611D" w:rsidP="00F60E88">
            <w:pPr>
              <w:jc w:val="center"/>
            </w:pPr>
            <w:r w:rsidRPr="00216660">
              <w:rPr>
                <w:shd w:val="clear" w:color="auto" w:fill="FFFFFF"/>
              </w:rPr>
              <w:t>-</w:t>
            </w:r>
          </w:p>
        </w:tc>
        <w:tc>
          <w:tcPr>
            <w:tcW w:w="400" w:type="pct"/>
            <w:hideMark/>
          </w:tcPr>
          <w:p w:rsidR="004A611D" w:rsidRPr="00216660" w:rsidRDefault="004A611D" w:rsidP="00F60E88">
            <w:pPr>
              <w:jc w:val="center"/>
            </w:pPr>
            <w:r w:rsidRPr="00216660">
              <w:rPr>
                <w:shd w:val="clear" w:color="auto" w:fill="FFFFFF"/>
              </w:rPr>
              <w:t>-</w:t>
            </w:r>
          </w:p>
        </w:tc>
        <w:tc>
          <w:tcPr>
            <w:tcW w:w="400" w:type="pct"/>
            <w:hideMark/>
          </w:tcPr>
          <w:p w:rsidR="004A611D" w:rsidRPr="00216660" w:rsidRDefault="004A611D" w:rsidP="00F6683F">
            <w:pPr>
              <w:jc w:val="center"/>
            </w:pPr>
            <w:r w:rsidRPr="00216660">
              <w:rPr>
                <w:shd w:val="clear" w:color="auto" w:fill="FFFFFF"/>
              </w:rPr>
              <w:t>1</w:t>
            </w:r>
            <w:r w:rsidR="00F6683F" w:rsidRPr="00216660">
              <w:rPr>
                <w:shd w:val="clear" w:color="auto" w:fill="FFFFFF"/>
              </w:rPr>
              <w:t>2</w:t>
            </w:r>
          </w:p>
        </w:tc>
        <w:tc>
          <w:tcPr>
            <w:tcW w:w="400" w:type="pct"/>
            <w:hideMark/>
          </w:tcPr>
          <w:p w:rsidR="004A611D" w:rsidRPr="00216660" w:rsidRDefault="004A611D" w:rsidP="00F60E88">
            <w:pPr>
              <w:jc w:val="center"/>
            </w:pPr>
            <w:r w:rsidRPr="00216660">
              <w:rPr>
                <w:shd w:val="clear" w:color="auto" w:fill="FFFFFF"/>
              </w:rPr>
              <w:t>-</w:t>
            </w:r>
          </w:p>
        </w:tc>
        <w:tc>
          <w:tcPr>
            <w:tcW w:w="850" w:type="pct"/>
            <w:hideMark/>
          </w:tcPr>
          <w:p w:rsidR="004A611D" w:rsidRPr="00216660" w:rsidRDefault="00501D4A" w:rsidP="00F60E88">
            <w:pPr>
              <w:jc w:val="center"/>
            </w:pPr>
            <w:r w:rsidRPr="00216660">
              <w:rPr>
                <w:shd w:val="clear" w:color="auto" w:fill="FFFFFF"/>
              </w:rPr>
              <w:t>в</w:t>
            </w:r>
            <w:r w:rsidR="004A611D" w:rsidRPr="00216660">
              <w:rPr>
                <w:shd w:val="clear" w:color="auto" w:fill="FFFFFF"/>
              </w:rPr>
              <w:t xml:space="preserve"> школе</w:t>
            </w:r>
          </w:p>
        </w:tc>
      </w:tr>
      <w:tr w:rsidR="004A611D" w:rsidRPr="00216660" w:rsidTr="00F60E88">
        <w:tc>
          <w:tcPr>
            <w:tcW w:w="5000" w:type="pct"/>
            <w:gridSpan w:val="10"/>
            <w:hideMark/>
          </w:tcPr>
          <w:p w:rsidR="004A611D" w:rsidRPr="00216660" w:rsidRDefault="004A611D" w:rsidP="00F60E88">
            <w:pPr>
              <w:jc w:val="center"/>
            </w:pPr>
            <w:r w:rsidRPr="00216660">
              <w:rPr>
                <w:shd w:val="clear" w:color="auto" w:fill="FFFFFF"/>
              </w:rPr>
              <w:t>Учреждения здравоохранения</w:t>
            </w:r>
          </w:p>
        </w:tc>
      </w:tr>
      <w:tr w:rsidR="00F23EF9" w:rsidRPr="00216660" w:rsidTr="00F60E88">
        <w:tc>
          <w:tcPr>
            <w:tcW w:w="250" w:type="pct"/>
            <w:hideMark/>
          </w:tcPr>
          <w:p w:rsidR="004A611D" w:rsidRPr="00216660" w:rsidRDefault="004A611D" w:rsidP="00F60E88">
            <w:pPr>
              <w:jc w:val="center"/>
            </w:pPr>
            <w:r w:rsidRPr="00216660">
              <w:rPr>
                <w:shd w:val="clear" w:color="auto" w:fill="FFFFFF"/>
              </w:rPr>
              <w:lastRenderedPageBreak/>
              <w:t>1</w:t>
            </w:r>
          </w:p>
        </w:tc>
        <w:tc>
          <w:tcPr>
            <w:tcW w:w="1100" w:type="pct"/>
            <w:hideMark/>
          </w:tcPr>
          <w:p w:rsidR="004A611D" w:rsidRPr="00216660" w:rsidRDefault="004A611D" w:rsidP="00F60E88">
            <w:r w:rsidRPr="00216660">
              <w:rPr>
                <w:shd w:val="clear" w:color="auto" w:fill="FFFFFF"/>
              </w:rPr>
              <w:t>Больницы</w:t>
            </w:r>
          </w:p>
        </w:tc>
        <w:tc>
          <w:tcPr>
            <w:tcW w:w="350" w:type="pct"/>
            <w:hideMark/>
          </w:tcPr>
          <w:p w:rsidR="004A611D" w:rsidRPr="00216660" w:rsidRDefault="004A611D" w:rsidP="00F60E88">
            <w:pPr>
              <w:jc w:val="center"/>
            </w:pPr>
            <w:r w:rsidRPr="00216660">
              <w:rPr>
                <w:shd w:val="clear" w:color="auto" w:fill="FFFFFF"/>
              </w:rPr>
              <w:t>коек</w:t>
            </w:r>
          </w:p>
        </w:tc>
        <w:tc>
          <w:tcPr>
            <w:tcW w:w="450" w:type="pct"/>
            <w:hideMark/>
          </w:tcPr>
          <w:p w:rsidR="004A611D" w:rsidRPr="00216660" w:rsidRDefault="004A611D" w:rsidP="00F60E88">
            <w:pPr>
              <w:jc w:val="center"/>
            </w:pPr>
            <w:r w:rsidRPr="00216660">
              <w:rPr>
                <w:shd w:val="clear" w:color="auto" w:fill="FFFFFF"/>
              </w:rPr>
              <w:t>13,5</w:t>
            </w:r>
          </w:p>
        </w:tc>
        <w:tc>
          <w:tcPr>
            <w:tcW w:w="400" w:type="pct"/>
            <w:hideMark/>
          </w:tcPr>
          <w:p w:rsidR="004A611D" w:rsidRPr="00216660" w:rsidRDefault="00F6683F" w:rsidP="00F60E88">
            <w:pPr>
              <w:jc w:val="center"/>
            </w:pPr>
            <w:r w:rsidRPr="00216660">
              <w:rPr>
                <w:shd w:val="clear" w:color="auto" w:fill="FFFFFF"/>
              </w:rPr>
              <w:t>12</w:t>
            </w:r>
          </w:p>
        </w:tc>
        <w:tc>
          <w:tcPr>
            <w:tcW w:w="400" w:type="pct"/>
            <w:hideMark/>
          </w:tcPr>
          <w:p w:rsidR="004A611D" w:rsidRPr="00216660" w:rsidRDefault="004A611D" w:rsidP="00F60E88">
            <w:pPr>
              <w:jc w:val="center"/>
            </w:pPr>
            <w:r w:rsidRPr="00216660">
              <w:rPr>
                <w:shd w:val="clear" w:color="auto" w:fill="FFFFFF"/>
              </w:rPr>
              <w:t>-</w:t>
            </w:r>
          </w:p>
        </w:tc>
        <w:tc>
          <w:tcPr>
            <w:tcW w:w="400" w:type="pct"/>
            <w:hideMark/>
          </w:tcPr>
          <w:p w:rsidR="004A611D" w:rsidRPr="00216660" w:rsidRDefault="004A611D" w:rsidP="00F60E88">
            <w:pPr>
              <w:jc w:val="center"/>
            </w:pPr>
            <w:r w:rsidRPr="00216660">
              <w:rPr>
                <w:shd w:val="clear" w:color="auto" w:fill="FFFFFF"/>
              </w:rPr>
              <w:t>-</w:t>
            </w:r>
          </w:p>
        </w:tc>
        <w:tc>
          <w:tcPr>
            <w:tcW w:w="400" w:type="pct"/>
            <w:hideMark/>
          </w:tcPr>
          <w:p w:rsidR="004A611D" w:rsidRPr="00216660" w:rsidRDefault="004A611D" w:rsidP="00F60E88">
            <w:pPr>
              <w:jc w:val="center"/>
            </w:pPr>
            <w:r w:rsidRPr="00216660">
              <w:rPr>
                <w:shd w:val="clear" w:color="auto" w:fill="FFFFFF"/>
              </w:rPr>
              <w:t>-</w:t>
            </w:r>
          </w:p>
        </w:tc>
        <w:tc>
          <w:tcPr>
            <w:tcW w:w="400" w:type="pct"/>
            <w:hideMark/>
          </w:tcPr>
          <w:p w:rsidR="004A611D" w:rsidRPr="00216660" w:rsidRDefault="004A611D" w:rsidP="00F60E88">
            <w:pPr>
              <w:jc w:val="center"/>
            </w:pPr>
            <w:r w:rsidRPr="00216660">
              <w:rPr>
                <w:shd w:val="clear" w:color="auto" w:fill="FFFFFF"/>
              </w:rPr>
              <w:t>-</w:t>
            </w:r>
          </w:p>
        </w:tc>
        <w:tc>
          <w:tcPr>
            <w:tcW w:w="850" w:type="pct"/>
            <w:hideMark/>
          </w:tcPr>
          <w:p w:rsidR="004A611D" w:rsidRPr="00216660" w:rsidRDefault="00501D4A" w:rsidP="00F60E88">
            <w:pPr>
              <w:jc w:val="center"/>
            </w:pPr>
            <w:r w:rsidRPr="00216660">
              <w:rPr>
                <w:shd w:val="clear" w:color="auto" w:fill="FFFFFF"/>
              </w:rPr>
              <w:t>в</w:t>
            </w:r>
            <w:r w:rsidR="004A611D" w:rsidRPr="00216660">
              <w:rPr>
                <w:shd w:val="clear" w:color="auto" w:fill="FFFFFF"/>
              </w:rPr>
              <w:t xml:space="preserve"> районном центре</w:t>
            </w:r>
          </w:p>
        </w:tc>
      </w:tr>
      <w:tr w:rsidR="00F23EF9" w:rsidRPr="00216660" w:rsidTr="00F60E88">
        <w:tc>
          <w:tcPr>
            <w:tcW w:w="250" w:type="pct"/>
            <w:hideMark/>
          </w:tcPr>
          <w:p w:rsidR="004A611D" w:rsidRPr="00216660" w:rsidRDefault="004A611D" w:rsidP="00F60E88">
            <w:pPr>
              <w:jc w:val="center"/>
            </w:pPr>
            <w:r w:rsidRPr="00216660">
              <w:rPr>
                <w:shd w:val="clear" w:color="auto" w:fill="FFFFFF"/>
              </w:rPr>
              <w:t>2</w:t>
            </w:r>
          </w:p>
        </w:tc>
        <w:tc>
          <w:tcPr>
            <w:tcW w:w="1100" w:type="pct"/>
            <w:hideMark/>
          </w:tcPr>
          <w:p w:rsidR="004A611D" w:rsidRPr="00216660" w:rsidRDefault="004A611D" w:rsidP="00F60E88">
            <w:r w:rsidRPr="00216660">
              <w:rPr>
                <w:shd w:val="clear" w:color="auto" w:fill="FFFFFF"/>
              </w:rPr>
              <w:t>Врачебная амбулатория</w:t>
            </w:r>
          </w:p>
        </w:tc>
        <w:tc>
          <w:tcPr>
            <w:tcW w:w="350" w:type="pct"/>
            <w:hideMark/>
          </w:tcPr>
          <w:p w:rsidR="004A611D" w:rsidRPr="00216660" w:rsidRDefault="004A611D" w:rsidP="00F60E88">
            <w:pPr>
              <w:jc w:val="center"/>
            </w:pPr>
            <w:r w:rsidRPr="00216660">
              <w:rPr>
                <w:shd w:val="clear" w:color="auto" w:fill="FFFFFF"/>
              </w:rPr>
              <w:t>пос./</w:t>
            </w:r>
          </w:p>
          <w:p w:rsidR="004A611D" w:rsidRPr="00216660" w:rsidRDefault="004A611D" w:rsidP="00F60E88">
            <w:pPr>
              <w:jc w:val="center"/>
            </w:pPr>
            <w:proofErr w:type="gramStart"/>
            <w:r w:rsidRPr="00216660">
              <w:rPr>
                <w:shd w:val="clear" w:color="auto" w:fill="FFFFFF"/>
              </w:rPr>
              <w:t>см</w:t>
            </w:r>
            <w:proofErr w:type="gramEnd"/>
            <w:r w:rsidRPr="00216660">
              <w:rPr>
                <w:shd w:val="clear" w:color="auto" w:fill="FFFFFF"/>
              </w:rPr>
              <w:t>.</w:t>
            </w:r>
          </w:p>
        </w:tc>
        <w:tc>
          <w:tcPr>
            <w:tcW w:w="450" w:type="pct"/>
            <w:hideMark/>
          </w:tcPr>
          <w:p w:rsidR="004A611D" w:rsidRPr="00216660" w:rsidRDefault="004A611D" w:rsidP="00F60E88">
            <w:pPr>
              <w:jc w:val="center"/>
            </w:pPr>
            <w:r w:rsidRPr="00216660">
              <w:rPr>
                <w:shd w:val="clear" w:color="auto" w:fill="FFFFFF"/>
              </w:rPr>
              <w:t>35</w:t>
            </w:r>
          </w:p>
        </w:tc>
        <w:tc>
          <w:tcPr>
            <w:tcW w:w="400" w:type="pct"/>
            <w:hideMark/>
          </w:tcPr>
          <w:p w:rsidR="004A611D" w:rsidRPr="00216660" w:rsidRDefault="00F6683F" w:rsidP="004962A8">
            <w:pPr>
              <w:jc w:val="center"/>
            </w:pPr>
            <w:r w:rsidRPr="00216660">
              <w:rPr>
                <w:shd w:val="clear" w:color="auto" w:fill="FFFFFF"/>
              </w:rPr>
              <w:t>30</w:t>
            </w:r>
          </w:p>
        </w:tc>
        <w:tc>
          <w:tcPr>
            <w:tcW w:w="400" w:type="pct"/>
            <w:hideMark/>
          </w:tcPr>
          <w:p w:rsidR="004A611D" w:rsidRPr="00216660" w:rsidRDefault="004A611D" w:rsidP="00F60E88">
            <w:pPr>
              <w:jc w:val="center"/>
            </w:pPr>
            <w:r w:rsidRPr="00216660">
              <w:rPr>
                <w:shd w:val="clear" w:color="auto" w:fill="FFFFFF"/>
              </w:rPr>
              <w:t>-</w:t>
            </w:r>
          </w:p>
        </w:tc>
        <w:tc>
          <w:tcPr>
            <w:tcW w:w="400" w:type="pct"/>
            <w:hideMark/>
          </w:tcPr>
          <w:p w:rsidR="004A611D" w:rsidRPr="00216660" w:rsidRDefault="004A611D" w:rsidP="00F60E88">
            <w:pPr>
              <w:jc w:val="center"/>
            </w:pPr>
            <w:r w:rsidRPr="00216660">
              <w:rPr>
                <w:shd w:val="clear" w:color="auto" w:fill="FFFFFF"/>
              </w:rPr>
              <w:t>-</w:t>
            </w:r>
          </w:p>
        </w:tc>
        <w:tc>
          <w:tcPr>
            <w:tcW w:w="400" w:type="pct"/>
            <w:hideMark/>
          </w:tcPr>
          <w:p w:rsidR="004A611D" w:rsidRPr="00216660" w:rsidRDefault="004A611D" w:rsidP="00F60E88">
            <w:pPr>
              <w:jc w:val="center"/>
            </w:pPr>
            <w:r w:rsidRPr="00216660">
              <w:rPr>
                <w:shd w:val="clear" w:color="auto" w:fill="FFFFFF"/>
              </w:rPr>
              <w:t>-</w:t>
            </w:r>
          </w:p>
        </w:tc>
        <w:tc>
          <w:tcPr>
            <w:tcW w:w="400" w:type="pct"/>
            <w:hideMark/>
          </w:tcPr>
          <w:p w:rsidR="004A611D" w:rsidRPr="00216660" w:rsidRDefault="004A611D" w:rsidP="00F60E88">
            <w:pPr>
              <w:jc w:val="center"/>
            </w:pPr>
            <w:r w:rsidRPr="00216660">
              <w:rPr>
                <w:shd w:val="clear" w:color="auto" w:fill="FFFFFF"/>
              </w:rPr>
              <w:t>-</w:t>
            </w:r>
          </w:p>
        </w:tc>
        <w:tc>
          <w:tcPr>
            <w:tcW w:w="850" w:type="pct"/>
            <w:hideMark/>
          </w:tcPr>
          <w:p w:rsidR="004A611D" w:rsidRPr="00216660" w:rsidRDefault="004A611D" w:rsidP="00F60E88">
            <w:pPr>
              <w:jc w:val="center"/>
            </w:pPr>
          </w:p>
        </w:tc>
      </w:tr>
      <w:tr w:rsidR="00F23EF9" w:rsidRPr="00216660" w:rsidTr="00F60E88">
        <w:tc>
          <w:tcPr>
            <w:tcW w:w="250" w:type="pct"/>
            <w:hideMark/>
          </w:tcPr>
          <w:p w:rsidR="004A611D" w:rsidRPr="00216660" w:rsidRDefault="004A611D" w:rsidP="00F60E88">
            <w:pPr>
              <w:jc w:val="center"/>
            </w:pPr>
            <w:r w:rsidRPr="00216660">
              <w:rPr>
                <w:shd w:val="clear" w:color="auto" w:fill="FFFFFF"/>
              </w:rPr>
              <w:t>3</w:t>
            </w:r>
          </w:p>
        </w:tc>
        <w:tc>
          <w:tcPr>
            <w:tcW w:w="1100" w:type="pct"/>
            <w:hideMark/>
          </w:tcPr>
          <w:p w:rsidR="004A611D" w:rsidRPr="00216660" w:rsidRDefault="004A611D" w:rsidP="00F60E88">
            <w:proofErr w:type="spellStart"/>
            <w:r w:rsidRPr="00216660">
              <w:rPr>
                <w:shd w:val="clear" w:color="auto" w:fill="FFFFFF"/>
              </w:rPr>
              <w:t>ФАПы</w:t>
            </w:r>
            <w:proofErr w:type="spellEnd"/>
          </w:p>
        </w:tc>
        <w:tc>
          <w:tcPr>
            <w:tcW w:w="350" w:type="pct"/>
            <w:hideMark/>
          </w:tcPr>
          <w:p w:rsidR="004A611D" w:rsidRPr="00216660" w:rsidRDefault="004A611D" w:rsidP="00F60E88">
            <w:pPr>
              <w:jc w:val="center"/>
            </w:pPr>
            <w:proofErr w:type="spellStart"/>
            <w:proofErr w:type="gramStart"/>
            <w:r w:rsidRPr="00216660">
              <w:rPr>
                <w:shd w:val="clear" w:color="auto" w:fill="FFFFFF"/>
              </w:rPr>
              <w:t>объ-ект</w:t>
            </w:r>
            <w:proofErr w:type="spellEnd"/>
            <w:proofErr w:type="gramEnd"/>
          </w:p>
        </w:tc>
        <w:tc>
          <w:tcPr>
            <w:tcW w:w="450" w:type="pct"/>
            <w:hideMark/>
          </w:tcPr>
          <w:p w:rsidR="004A611D" w:rsidRPr="00216660" w:rsidRDefault="004A611D" w:rsidP="00F60E88">
            <w:pPr>
              <w:jc w:val="center"/>
            </w:pPr>
            <w:r w:rsidRPr="00216660">
              <w:rPr>
                <w:shd w:val="clear" w:color="auto" w:fill="FFFFFF"/>
              </w:rPr>
              <w:t>2 на с/с</w:t>
            </w:r>
          </w:p>
        </w:tc>
        <w:tc>
          <w:tcPr>
            <w:tcW w:w="400" w:type="pct"/>
            <w:hideMark/>
          </w:tcPr>
          <w:p w:rsidR="004A611D" w:rsidRPr="00216660" w:rsidRDefault="004A611D" w:rsidP="00F60E88">
            <w:pPr>
              <w:jc w:val="center"/>
            </w:pPr>
            <w:r w:rsidRPr="00216660">
              <w:rPr>
                <w:shd w:val="clear" w:color="auto" w:fill="FFFFFF"/>
              </w:rPr>
              <w:t>2</w:t>
            </w:r>
          </w:p>
        </w:tc>
        <w:tc>
          <w:tcPr>
            <w:tcW w:w="400" w:type="pct"/>
            <w:hideMark/>
          </w:tcPr>
          <w:p w:rsidR="004A611D" w:rsidRPr="00216660" w:rsidRDefault="004A611D" w:rsidP="00F60E88">
            <w:pPr>
              <w:jc w:val="center"/>
            </w:pPr>
            <w:r w:rsidRPr="00216660">
              <w:rPr>
                <w:shd w:val="clear" w:color="auto" w:fill="FFFFFF"/>
              </w:rPr>
              <w:t>2/</w:t>
            </w:r>
          </w:p>
          <w:p w:rsidR="004A611D" w:rsidRPr="00216660" w:rsidRDefault="004A611D" w:rsidP="00F60E88">
            <w:pPr>
              <w:jc w:val="center"/>
            </w:pPr>
            <w:r w:rsidRPr="00216660">
              <w:rPr>
                <w:shd w:val="clear" w:color="auto" w:fill="FFFFFF"/>
              </w:rPr>
              <w:t>2</w:t>
            </w:r>
          </w:p>
        </w:tc>
        <w:tc>
          <w:tcPr>
            <w:tcW w:w="400" w:type="pct"/>
            <w:hideMark/>
          </w:tcPr>
          <w:p w:rsidR="004A611D" w:rsidRPr="00216660" w:rsidRDefault="004A611D" w:rsidP="00F60E88">
            <w:pPr>
              <w:jc w:val="center"/>
            </w:pPr>
            <w:r w:rsidRPr="00216660">
              <w:rPr>
                <w:shd w:val="clear" w:color="auto" w:fill="FFFFFF"/>
              </w:rPr>
              <w:t>-</w:t>
            </w:r>
          </w:p>
        </w:tc>
        <w:tc>
          <w:tcPr>
            <w:tcW w:w="400" w:type="pct"/>
            <w:hideMark/>
          </w:tcPr>
          <w:p w:rsidR="004A611D" w:rsidRPr="00216660" w:rsidRDefault="004A611D" w:rsidP="00F60E88">
            <w:pPr>
              <w:jc w:val="center"/>
            </w:pPr>
            <w:r w:rsidRPr="00216660">
              <w:rPr>
                <w:shd w:val="clear" w:color="auto" w:fill="FFFFFF"/>
              </w:rPr>
              <w:t>2</w:t>
            </w:r>
          </w:p>
        </w:tc>
        <w:tc>
          <w:tcPr>
            <w:tcW w:w="400" w:type="pct"/>
            <w:hideMark/>
          </w:tcPr>
          <w:p w:rsidR="004A611D" w:rsidRPr="00216660" w:rsidRDefault="004A611D" w:rsidP="00F60E88">
            <w:pPr>
              <w:jc w:val="center"/>
            </w:pPr>
            <w:r w:rsidRPr="00216660">
              <w:rPr>
                <w:shd w:val="clear" w:color="auto" w:fill="FFFFFF"/>
              </w:rPr>
              <w:t>-</w:t>
            </w:r>
          </w:p>
        </w:tc>
        <w:tc>
          <w:tcPr>
            <w:tcW w:w="850" w:type="pct"/>
            <w:hideMark/>
          </w:tcPr>
          <w:p w:rsidR="004A611D" w:rsidRPr="00216660" w:rsidRDefault="004A611D" w:rsidP="00F60E88">
            <w:pPr>
              <w:jc w:val="center"/>
            </w:pPr>
          </w:p>
        </w:tc>
      </w:tr>
      <w:tr w:rsidR="00F23EF9" w:rsidRPr="00216660" w:rsidTr="00F60E88">
        <w:tc>
          <w:tcPr>
            <w:tcW w:w="250" w:type="pct"/>
            <w:hideMark/>
          </w:tcPr>
          <w:p w:rsidR="004A611D" w:rsidRPr="00216660" w:rsidRDefault="004A611D" w:rsidP="00F60E88">
            <w:pPr>
              <w:jc w:val="center"/>
            </w:pPr>
            <w:r w:rsidRPr="00216660">
              <w:rPr>
                <w:shd w:val="clear" w:color="auto" w:fill="FFFFFF"/>
              </w:rPr>
              <w:t>4</w:t>
            </w:r>
          </w:p>
        </w:tc>
        <w:tc>
          <w:tcPr>
            <w:tcW w:w="1100" w:type="pct"/>
            <w:hideMark/>
          </w:tcPr>
          <w:p w:rsidR="004A611D" w:rsidRPr="00216660" w:rsidRDefault="004A611D" w:rsidP="00F60E88">
            <w:r w:rsidRPr="00216660">
              <w:rPr>
                <w:shd w:val="clear" w:color="auto" w:fill="FFFFFF"/>
              </w:rPr>
              <w:t>Аптеки</w:t>
            </w:r>
          </w:p>
        </w:tc>
        <w:tc>
          <w:tcPr>
            <w:tcW w:w="350" w:type="pct"/>
            <w:hideMark/>
          </w:tcPr>
          <w:p w:rsidR="004A611D" w:rsidRPr="00216660" w:rsidRDefault="004A611D" w:rsidP="00F60E88">
            <w:pPr>
              <w:jc w:val="center"/>
            </w:pPr>
            <w:proofErr w:type="spellStart"/>
            <w:proofErr w:type="gramStart"/>
            <w:r w:rsidRPr="00216660">
              <w:rPr>
                <w:shd w:val="clear" w:color="auto" w:fill="FFFFFF"/>
              </w:rPr>
              <w:t>объ-ект</w:t>
            </w:r>
            <w:proofErr w:type="spellEnd"/>
            <w:proofErr w:type="gramEnd"/>
          </w:p>
        </w:tc>
        <w:tc>
          <w:tcPr>
            <w:tcW w:w="450" w:type="pct"/>
            <w:hideMark/>
          </w:tcPr>
          <w:p w:rsidR="004A611D" w:rsidRPr="00216660" w:rsidRDefault="004A611D" w:rsidP="00F60E88">
            <w:pPr>
              <w:jc w:val="center"/>
            </w:pPr>
            <w:r w:rsidRPr="00216660">
              <w:rPr>
                <w:shd w:val="clear" w:color="auto" w:fill="FFFFFF"/>
              </w:rPr>
              <w:t>2 на с/с</w:t>
            </w:r>
          </w:p>
        </w:tc>
        <w:tc>
          <w:tcPr>
            <w:tcW w:w="400" w:type="pct"/>
            <w:hideMark/>
          </w:tcPr>
          <w:p w:rsidR="004A611D" w:rsidRPr="00216660" w:rsidRDefault="004A611D" w:rsidP="00F60E88">
            <w:pPr>
              <w:jc w:val="center"/>
            </w:pPr>
            <w:r w:rsidRPr="00216660">
              <w:rPr>
                <w:shd w:val="clear" w:color="auto" w:fill="FFFFFF"/>
              </w:rPr>
              <w:t>2</w:t>
            </w:r>
          </w:p>
        </w:tc>
        <w:tc>
          <w:tcPr>
            <w:tcW w:w="400" w:type="pct"/>
            <w:hideMark/>
          </w:tcPr>
          <w:p w:rsidR="004A611D" w:rsidRPr="00216660" w:rsidRDefault="004A611D" w:rsidP="00F60E88">
            <w:pPr>
              <w:jc w:val="center"/>
            </w:pPr>
            <w:r w:rsidRPr="00216660">
              <w:rPr>
                <w:shd w:val="clear" w:color="auto" w:fill="FFFFFF"/>
              </w:rPr>
              <w:t>-</w:t>
            </w:r>
          </w:p>
        </w:tc>
        <w:tc>
          <w:tcPr>
            <w:tcW w:w="400" w:type="pct"/>
            <w:hideMark/>
          </w:tcPr>
          <w:p w:rsidR="004A611D" w:rsidRPr="00216660" w:rsidRDefault="004A611D" w:rsidP="00F60E88">
            <w:pPr>
              <w:jc w:val="center"/>
            </w:pPr>
            <w:r w:rsidRPr="00216660">
              <w:rPr>
                <w:shd w:val="clear" w:color="auto" w:fill="FFFFFF"/>
              </w:rPr>
              <w:t>2/</w:t>
            </w:r>
          </w:p>
          <w:p w:rsidR="004A611D" w:rsidRPr="00216660" w:rsidRDefault="005C7A60" w:rsidP="00F60E88">
            <w:pPr>
              <w:jc w:val="center"/>
            </w:pPr>
            <w:r w:rsidRPr="00216660">
              <w:rPr>
                <w:shd w:val="clear" w:color="auto" w:fill="FFFFFF"/>
              </w:rPr>
              <w:t>2</w:t>
            </w:r>
          </w:p>
        </w:tc>
        <w:tc>
          <w:tcPr>
            <w:tcW w:w="400" w:type="pct"/>
            <w:hideMark/>
          </w:tcPr>
          <w:p w:rsidR="004A611D" w:rsidRPr="00216660" w:rsidRDefault="004A611D" w:rsidP="00F60E88">
            <w:pPr>
              <w:jc w:val="center"/>
            </w:pPr>
            <w:r w:rsidRPr="00216660">
              <w:rPr>
                <w:shd w:val="clear" w:color="auto" w:fill="FFFFFF"/>
              </w:rPr>
              <w:t>2</w:t>
            </w:r>
          </w:p>
        </w:tc>
        <w:tc>
          <w:tcPr>
            <w:tcW w:w="400" w:type="pct"/>
            <w:hideMark/>
          </w:tcPr>
          <w:p w:rsidR="004A611D" w:rsidRPr="00216660" w:rsidRDefault="004A611D" w:rsidP="00F60E88">
            <w:pPr>
              <w:jc w:val="center"/>
            </w:pPr>
            <w:proofErr w:type="spellStart"/>
            <w:r w:rsidRPr="00216660">
              <w:rPr>
                <w:shd w:val="clear" w:color="auto" w:fill="FFFFFF"/>
              </w:rPr>
              <w:t>Встр</w:t>
            </w:r>
            <w:proofErr w:type="spellEnd"/>
            <w:r w:rsidRPr="00216660">
              <w:rPr>
                <w:shd w:val="clear" w:color="auto" w:fill="FFFFFF"/>
              </w:rPr>
              <w:t>.</w:t>
            </w:r>
          </w:p>
        </w:tc>
        <w:tc>
          <w:tcPr>
            <w:tcW w:w="850" w:type="pct"/>
            <w:hideMark/>
          </w:tcPr>
          <w:p w:rsidR="004A611D" w:rsidRPr="00216660" w:rsidRDefault="005C7A60" w:rsidP="007504FC">
            <w:pPr>
              <w:jc w:val="center"/>
            </w:pPr>
            <w:r w:rsidRPr="00216660">
              <w:rPr>
                <w:shd w:val="clear" w:color="auto" w:fill="FFFFFF"/>
              </w:rPr>
              <w:t xml:space="preserve">д. </w:t>
            </w:r>
            <w:proofErr w:type="spellStart"/>
            <w:r w:rsidRPr="00216660">
              <w:rPr>
                <w:shd w:val="clear" w:color="auto" w:fill="FFFFFF"/>
              </w:rPr>
              <w:t>Байсарово</w:t>
            </w:r>
            <w:proofErr w:type="spellEnd"/>
            <w:r w:rsidR="004A611D" w:rsidRPr="00216660">
              <w:rPr>
                <w:shd w:val="clear" w:color="auto" w:fill="FFFFFF"/>
              </w:rPr>
              <w:t xml:space="preserve"> </w:t>
            </w:r>
            <w:proofErr w:type="spellStart"/>
            <w:r w:rsidR="004A611D" w:rsidRPr="00216660">
              <w:rPr>
                <w:shd w:val="clear" w:color="auto" w:fill="FFFFFF"/>
              </w:rPr>
              <w:t>д</w:t>
            </w:r>
            <w:proofErr w:type="gramStart"/>
            <w:r w:rsidR="004A611D" w:rsidRPr="00216660">
              <w:rPr>
                <w:shd w:val="clear" w:color="auto" w:fill="FFFFFF"/>
              </w:rPr>
              <w:t>.</w:t>
            </w:r>
            <w:r w:rsidR="007504FC" w:rsidRPr="00216660">
              <w:rPr>
                <w:shd w:val="clear" w:color="auto" w:fill="FFFFFF"/>
              </w:rPr>
              <w:t>Б</w:t>
            </w:r>
            <w:proofErr w:type="gramEnd"/>
            <w:r w:rsidR="007504FC" w:rsidRPr="00216660">
              <w:rPr>
                <w:shd w:val="clear" w:color="auto" w:fill="FFFFFF"/>
              </w:rPr>
              <w:t>адряш-Актау</w:t>
            </w:r>
            <w:proofErr w:type="spellEnd"/>
          </w:p>
        </w:tc>
      </w:tr>
      <w:tr w:rsidR="004A611D" w:rsidRPr="00216660" w:rsidTr="00F60E88">
        <w:tc>
          <w:tcPr>
            <w:tcW w:w="5000" w:type="pct"/>
            <w:gridSpan w:val="10"/>
            <w:hideMark/>
          </w:tcPr>
          <w:p w:rsidR="004A611D" w:rsidRPr="00216660" w:rsidRDefault="004A611D" w:rsidP="00F60E88">
            <w:pPr>
              <w:jc w:val="center"/>
            </w:pPr>
            <w:r w:rsidRPr="00216660">
              <w:rPr>
                <w:shd w:val="clear" w:color="auto" w:fill="FFFFFF"/>
              </w:rPr>
              <w:t>Учреждения социального обеспечения</w:t>
            </w:r>
          </w:p>
        </w:tc>
      </w:tr>
      <w:tr w:rsidR="00F23EF9" w:rsidRPr="00216660" w:rsidTr="00F60E88">
        <w:tc>
          <w:tcPr>
            <w:tcW w:w="250" w:type="pct"/>
            <w:hideMark/>
          </w:tcPr>
          <w:p w:rsidR="004A611D" w:rsidRPr="00216660" w:rsidRDefault="004A611D" w:rsidP="00F60E88">
            <w:pPr>
              <w:jc w:val="center"/>
            </w:pPr>
            <w:r w:rsidRPr="00216660">
              <w:rPr>
                <w:shd w:val="clear" w:color="auto" w:fill="FFFFFF"/>
              </w:rPr>
              <w:t>1</w:t>
            </w:r>
          </w:p>
        </w:tc>
        <w:tc>
          <w:tcPr>
            <w:tcW w:w="1100" w:type="pct"/>
            <w:hideMark/>
          </w:tcPr>
          <w:p w:rsidR="004A611D" w:rsidRPr="00216660" w:rsidRDefault="004A611D" w:rsidP="00F60E88">
            <w:r w:rsidRPr="00216660">
              <w:rPr>
                <w:shd w:val="clear" w:color="auto" w:fill="FFFFFF"/>
              </w:rPr>
              <w:t xml:space="preserve">Учреждения соц. обслужив. </w:t>
            </w:r>
          </w:p>
        </w:tc>
        <w:tc>
          <w:tcPr>
            <w:tcW w:w="350" w:type="pct"/>
            <w:hideMark/>
          </w:tcPr>
          <w:p w:rsidR="004A611D" w:rsidRPr="00216660" w:rsidRDefault="004A611D" w:rsidP="00F60E88">
            <w:pPr>
              <w:jc w:val="center"/>
            </w:pPr>
            <w:proofErr w:type="spellStart"/>
            <w:proofErr w:type="gramStart"/>
            <w:r w:rsidRPr="00216660">
              <w:rPr>
                <w:shd w:val="clear" w:color="auto" w:fill="FFFFFF"/>
              </w:rPr>
              <w:t>объ-ект</w:t>
            </w:r>
            <w:proofErr w:type="spellEnd"/>
            <w:proofErr w:type="gramEnd"/>
          </w:p>
        </w:tc>
        <w:tc>
          <w:tcPr>
            <w:tcW w:w="450" w:type="pct"/>
            <w:hideMark/>
          </w:tcPr>
          <w:p w:rsidR="004A611D" w:rsidRPr="00216660" w:rsidRDefault="004A611D" w:rsidP="00F60E88">
            <w:pPr>
              <w:jc w:val="center"/>
            </w:pPr>
            <w:r w:rsidRPr="00216660">
              <w:rPr>
                <w:shd w:val="clear" w:color="auto" w:fill="FFFFFF"/>
              </w:rPr>
              <w:t>1 на с/с</w:t>
            </w:r>
          </w:p>
        </w:tc>
        <w:tc>
          <w:tcPr>
            <w:tcW w:w="400" w:type="pct"/>
            <w:hideMark/>
          </w:tcPr>
          <w:p w:rsidR="004A611D" w:rsidRPr="00216660" w:rsidRDefault="004A611D" w:rsidP="00F60E88">
            <w:pPr>
              <w:jc w:val="center"/>
            </w:pPr>
            <w:r w:rsidRPr="00216660">
              <w:rPr>
                <w:shd w:val="clear" w:color="auto" w:fill="FFFFFF"/>
              </w:rPr>
              <w:t>1</w:t>
            </w:r>
          </w:p>
        </w:tc>
        <w:tc>
          <w:tcPr>
            <w:tcW w:w="400" w:type="pct"/>
            <w:hideMark/>
          </w:tcPr>
          <w:p w:rsidR="004A611D" w:rsidRPr="00216660" w:rsidRDefault="004A611D" w:rsidP="00F60E88">
            <w:pPr>
              <w:jc w:val="center"/>
            </w:pPr>
            <w:r w:rsidRPr="00216660">
              <w:rPr>
                <w:shd w:val="clear" w:color="auto" w:fill="FFFFFF"/>
              </w:rPr>
              <w:t>1/</w:t>
            </w:r>
          </w:p>
          <w:p w:rsidR="004A611D" w:rsidRPr="00216660" w:rsidRDefault="004A611D" w:rsidP="00F60E88">
            <w:pPr>
              <w:jc w:val="center"/>
            </w:pPr>
            <w:r w:rsidRPr="00216660">
              <w:rPr>
                <w:shd w:val="clear" w:color="auto" w:fill="FFFFFF"/>
              </w:rPr>
              <w:t>1</w:t>
            </w:r>
          </w:p>
        </w:tc>
        <w:tc>
          <w:tcPr>
            <w:tcW w:w="400" w:type="pct"/>
            <w:hideMark/>
          </w:tcPr>
          <w:p w:rsidR="004A611D" w:rsidRPr="00216660" w:rsidRDefault="004A611D" w:rsidP="00F60E88">
            <w:pPr>
              <w:jc w:val="center"/>
            </w:pPr>
            <w:r w:rsidRPr="00216660">
              <w:rPr>
                <w:shd w:val="clear" w:color="auto" w:fill="FFFFFF"/>
              </w:rPr>
              <w:t>-</w:t>
            </w:r>
          </w:p>
        </w:tc>
        <w:tc>
          <w:tcPr>
            <w:tcW w:w="400" w:type="pct"/>
            <w:hideMark/>
          </w:tcPr>
          <w:p w:rsidR="004A611D" w:rsidRPr="00216660" w:rsidRDefault="004A611D" w:rsidP="00F60E88">
            <w:pPr>
              <w:jc w:val="center"/>
            </w:pPr>
            <w:r w:rsidRPr="00216660">
              <w:rPr>
                <w:shd w:val="clear" w:color="auto" w:fill="FFFFFF"/>
              </w:rPr>
              <w:t>1</w:t>
            </w:r>
          </w:p>
        </w:tc>
        <w:tc>
          <w:tcPr>
            <w:tcW w:w="400" w:type="pct"/>
            <w:hideMark/>
          </w:tcPr>
          <w:p w:rsidR="004A611D" w:rsidRPr="00216660" w:rsidRDefault="004A611D" w:rsidP="00F60E88">
            <w:pPr>
              <w:jc w:val="center"/>
            </w:pPr>
            <w:r w:rsidRPr="00216660">
              <w:rPr>
                <w:shd w:val="clear" w:color="auto" w:fill="FFFFFF"/>
              </w:rPr>
              <w:t>-</w:t>
            </w:r>
          </w:p>
        </w:tc>
        <w:tc>
          <w:tcPr>
            <w:tcW w:w="850" w:type="pct"/>
            <w:hideMark/>
          </w:tcPr>
          <w:p w:rsidR="004A611D" w:rsidRPr="00216660" w:rsidRDefault="004A611D" w:rsidP="00F60E88">
            <w:pPr>
              <w:jc w:val="center"/>
            </w:pPr>
          </w:p>
        </w:tc>
      </w:tr>
      <w:tr w:rsidR="004A611D" w:rsidRPr="00216660" w:rsidTr="00F60E88">
        <w:tc>
          <w:tcPr>
            <w:tcW w:w="5000" w:type="pct"/>
            <w:gridSpan w:val="10"/>
            <w:hideMark/>
          </w:tcPr>
          <w:p w:rsidR="004A611D" w:rsidRPr="00216660" w:rsidRDefault="004A611D" w:rsidP="00F60E88">
            <w:pPr>
              <w:jc w:val="center"/>
            </w:pPr>
            <w:r w:rsidRPr="00216660">
              <w:rPr>
                <w:shd w:val="clear" w:color="auto" w:fill="FFFFFF"/>
              </w:rPr>
              <w:t>Спортивные и физкультурные сооружения</w:t>
            </w:r>
          </w:p>
        </w:tc>
      </w:tr>
      <w:tr w:rsidR="00F23EF9" w:rsidRPr="00216660" w:rsidTr="00F60E88">
        <w:tc>
          <w:tcPr>
            <w:tcW w:w="250" w:type="pct"/>
            <w:hideMark/>
          </w:tcPr>
          <w:p w:rsidR="004A611D" w:rsidRPr="00216660" w:rsidRDefault="004A611D" w:rsidP="00F60E88">
            <w:pPr>
              <w:jc w:val="center"/>
            </w:pPr>
            <w:r w:rsidRPr="00216660">
              <w:rPr>
                <w:shd w:val="clear" w:color="auto" w:fill="FFFFFF"/>
              </w:rPr>
              <w:t>1</w:t>
            </w:r>
          </w:p>
        </w:tc>
        <w:tc>
          <w:tcPr>
            <w:tcW w:w="1100" w:type="pct"/>
            <w:hideMark/>
          </w:tcPr>
          <w:p w:rsidR="004A611D" w:rsidRPr="00216660" w:rsidRDefault="004A611D" w:rsidP="00F60E88">
            <w:r w:rsidRPr="00216660">
              <w:rPr>
                <w:shd w:val="clear" w:color="auto" w:fill="FFFFFF"/>
              </w:rPr>
              <w:t>Спортивные помещения (залы) всего</w:t>
            </w:r>
          </w:p>
        </w:tc>
        <w:tc>
          <w:tcPr>
            <w:tcW w:w="350" w:type="pct"/>
            <w:hideMark/>
          </w:tcPr>
          <w:p w:rsidR="004A611D" w:rsidRPr="00216660" w:rsidRDefault="004A611D" w:rsidP="00F60E88">
            <w:pPr>
              <w:jc w:val="center"/>
            </w:pPr>
            <w:r w:rsidRPr="00216660">
              <w:rPr>
                <w:shd w:val="clear" w:color="auto" w:fill="FFFFFF"/>
              </w:rPr>
              <w:t>м</w:t>
            </w:r>
            <w:proofErr w:type="gramStart"/>
            <w:r w:rsidRPr="00216660">
              <w:rPr>
                <w:shd w:val="clear" w:color="auto" w:fill="FFFFFF"/>
                <w:vertAlign w:val="superscript"/>
              </w:rPr>
              <w:t>2</w:t>
            </w:r>
            <w:proofErr w:type="gramEnd"/>
            <w:r w:rsidRPr="00216660">
              <w:rPr>
                <w:shd w:val="clear" w:color="auto" w:fill="FFFFFF"/>
              </w:rPr>
              <w:t xml:space="preserve"> </w:t>
            </w:r>
            <w:proofErr w:type="spellStart"/>
            <w:r w:rsidRPr="00216660">
              <w:rPr>
                <w:shd w:val="clear" w:color="auto" w:fill="FFFFFF"/>
              </w:rPr>
              <w:t>площ</w:t>
            </w:r>
            <w:proofErr w:type="spellEnd"/>
            <w:r w:rsidRPr="00216660">
              <w:rPr>
                <w:shd w:val="clear" w:color="auto" w:fill="FFFFFF"/>
              </w:rPr>
              <w:t>. пола</w:t>
            </w:r>
          </w:p>
        </w:tc>
        <w:tc>
          <w:tcPr>
            <w:tcW w:w="450" w:type="pct"/>
            <w:hideMark/>
          </w:tcPr>
          <w:p w:rsidR="004A611D" w:rsidRPr="00216660" w:rsidRDefault="004A611D" w:rsidP="00F60E88">
            <w:pPr>
              <w:jc w:val="center"/>
            </w:pPr>
            <w:r w:rsidRPr="00216660">
              <w:rPr>
                <w:shd w:val="clear" w:color="auto" w:fill="FFFFFF"/>
              </w:rPr>
              <w:t>160</w:t>
            </w:r>
          </w:p>
        </w:tc>
        <w:tc>
          <w:tcPr>
            <w:tcW w:w="400" w:type="pct"/>
            <w:hideMark/>
          </w:tcPr>
          <w:p w:rsidR="004A611D" w:rsidRPr="00216660" w:rsidRDefault="004A611D" w:rsidP="00F6683F">
            <w:pPr>
              <w:jc w:val="center"/>
            </w:pPr>
            <w:r w:rsidRPr="00216660">
              <w:rPr>
                <w:shd w:val="clear" w:color="auto" w:fill="FFFFFF"/>
              </w:rPr>
              <w:t>1</w:t>
            </w:r>
            <w:r w:rsidR="00F6683F" w:rsidRPr="00216660">
              <w:rPr>
                <w:shd w:val="clear" w:color="auto" w:fill="FFFFFF"/>
              </w:rPr>
              <w:t>37</w:t>
            </w:r>
          </w:p>
        </w:tc>
        <w:tc>
          <w:tcPr>
            <w:tcW w:w="400" w:type="pct"/>
            <w:hideMark/>
          </w:tcPr>
          <w:p w:rsidR="004A611D" w:rsidRPr="00216660" w:rsidRDefault="004A611D" w:rsidP="00F60E88">
            <w:pPr>
              <w:jc w:val="center"/>
            </w:pPr>
            <w:r w:rsidRPr="00216660">
              <w:rPr>
                <w:shd w:val="clear" w:color="auto" w:fill="FFFFFF"/>
              </w:rPr>
              <w:t>1</w:t>
            </w:r>
            <w:r w:rsidR="00F6683F" w:rsidRPr="00216660">
              <w:rPr>
                <w:shd w:val="clear" w:color="auto" w:fill="FFFFFF"/>
              </w:rPr>
              <w:t>40</w:t>
            </w:r>
            <w:r w:rsidRPr="00216660">
              <w:rPr>
                <w:shd w:val="clear" w:color="auto" w:fill="FFFFFF"/>
              </w:rPr>
              <w:t>/</w:t>
            </w:r>
          </w:p>
          <w:p w:rsidR="004A611D" w:rsidRPr="00216660" w:rsidRDefault="004A611D" w:rsidP="00F6683F">
            <w:pPr>
              <w:jc w:val="center"/>
            </w:pPr>
            <w:r w:rsidRPr="00216660">
              <w:rPr>
                <w:shd w:val="clear" w:color="auto" w:fill="FFFFFF"/>
              </w:rPr>
              <w:t>1</w:t>
            </w:r>
            <w:r w:rsidR="00F6683F" w:rsidRPr="00216660">
              <w:rPr>
                <w:shd w:val="clear" w:color="auto" w:fill="FFFFFF"/>
              </w:rPr>
              <w:t>40</w:t>
            </w:r>
          </w:p>
        </w:tc>
        <w:tc>
          <w:tcPr>
            <w:tcW w:w="400" w:type="pct"/>
            <w:hideMark/>
          </w:tcPr>
          <w:p w:rsidR="004A611D" w:rsidRPr="00216660" w:rsidRDefault="004A611D" w:rsidP="00F60E88">
            <w:pPr>
              <w:jc w:val="center"/>
            </w:pPr>
            <w:r w:rsidRPr="00216660">
              <w:rPr>
                <w:shd w:val="clear" w:color="auto" w:fill="FFFFFF"/>
              </w:rPr>
              <w:t>-</w:t>
            </w:r>
          </w:p>
        </w:tc>
        <w:tc>
          <w:tcPr>
            <w:tcW w:w="400" w:type="pct"/>
            <w:hideMark/>
          </w:tcPr>
          <w:p w:rsidR="004A611D" w:rsidRPr="00216660" w:rsidRDefault="00B044EF" w:rsidP="00F6683F">
            <w:pPr>
              <w:jc w:val="center"/>
            </w:pPr>
            <w:r w:rsidRPr="00216660">
              <w:rPr>
                <w:shd w:val="clear" w:color="auto" w:fill="FFFFFF"/>
              </w:rPr>
              <w:t>1</w:t>
            </w:r>
            <w:r w:rsidR="00F6683F" w:rsidRPr="00216660">
              <w:rPr>
                <w:shd w:val="clear" w:color="auto" w:fill="FFFFFF"/>
              </w:rPr>
              <w:t>40</w:t>
            </w:r>
          </w:p>
        </w:tc>
        <w:tc>
          <w:tcPr>
            <w:tcW w:w="400" w:type="pct"/>
            <w:hideMark/>
          </w:tcPr>
          <w:p w:rsidR="004A611D" w:rsidRPr="00216660" w:rsidRDefault="004A611D" w:rsidP="00F60E88">
            <w:pPr>
              <w:jc w:val="center"/>
            </w:pPr>
            <w:r w:rsidRPr="00216660">
              <w:rPr>
                <w:shd w:val="clear" w:color="auto" w:fill="FFFFFF"/>
              </w:rPr>
              <w:t>-</w:t>
            </w:r>
          </w:p>
        </w:tc>
        <w:tc>
          <w:tcPr>
            <w:tcW w:w="850" w:type="pct"/>
            <w:hideMark/>
          </w:tcPr>
          <w:p w:rsidR="004A611D" w:rsidRPr="00216660" w:rsidRDefault="004A611D" w:rsidP="00F60E88">
            <w:pPr>
              <w:jc w:val="center"/>
            </w:pPr>
          </w:p>
        </w:tc>
      </w:tr>
      <w:tr w:rsidR="00F23EF9" w:rsidRPr="00216660" w:rsidTr="00F60E88">
        <w:tc>
          <w:tcPr>
            <w:tcW w:w="250" w:type="pct"/>
            <w:hideMark/>
          </w:tcPr>
          <w:p w:rsidR="004A611D" w:rsidRPr="00216660" w:rsidRDefault="004A611D" w:rsidP="00F60E88">
            <w:pPr>
              <w:jc w:val="center"/>
            </w:pPr>
          </w:p>
        </w:tc>
        <w:tc>
          <w:tcPr>
            <w:tcW w:w="1100" w:type="pct"/>
            <w:hideMark/>
          </w:tcPr>
          <w:p w:rsidR="004A611D" w:rsidRPr="00216660" w:rsidRDefault="004A611D" w:rsidP="00F60E88">
            <w:pPr>
              <w:jc w:val="center"/>
            </w:pPr>
            <w:r w:rsidRPr="00216660">
              <w:rPr>
                <w:b/>
                <w:bCs/>
                <w:shd w:val="clear" w:color="auto" w:fill="FFFFFF"/>
              </w:rPr>
              <w:t>Учреждения культуры и искусства</w:t>
            </w:r>
          </w:p>
        </w:tc>
        <w:tc>
          <w:tcPr>
            <w:tcW w:w="350" w:type="pct"/>
            <w:hideMark/>
          </w:tcPr>
          <w:p w:rsidR="004A611D" w:rsidRPr="00216660" w:rsidRDefault="004A611D" w:rsidP="00F60E88">
            <w:pPr>
              <w:jc w:val="center"/>
            </w:pPr>
          </w:p>
        </w:tc>
        <w:tc>
          <w:tcPr>
            <w:tcW w:w="450" w:type="pct"/>
            <w:hideMark/>
          </w:tcPr>
          <w:p w:rsidR="004A611D" w:rsidRPr="00216660" w:rsidRDefault="004A611D" w:rsidP="00F60E88">
            <w:pPr>
              <w:jc w:val="center"/>
            </w:pPr>
          </w:p>
        </w:tc>
        <w:tc>
          <w:tcPr>
            <w:tcW w:w="400" w:type="pct"/>
            <w:hideMark/>
          </w:tcPr>
          <w:p w:rsidR="004A611D" w:rsidRPr="00216660" w:rsidRDefault="004A611D" w:rsidP="00F60E88">
            <w:pPr>
              <w:jc w:val="center"/>
            </w:pPr>
          </w:p>
        </w:tc>
        <w:tc>
          <w:tcPr>
            <w:tcW w:w="400" w:type="pct"/>
            <w:hideMark/>
          </w:tcPr>
          <w:p w:rsidR="004A611D" w:rsidRPr="00216660" w:rsidRDefault="004A611D" w:rsidP="00F60E88">
            <w:pPr>
              <w:jc w:val="center"/>
            </w:pPr>
          </w:p>
        </w:tc>
        <w:tc>
          <w:tcPr>
            <w:tcW w:w="400" w:type="pct"/>
            <w:hideMark/>
          </w:tcPr>
          <w:p w:rsidR="004A611D" w:rsidRPr="00216660" w:rsidRDefault="004A611D" w:rsidP="00F60E88">
            <w:pPr>
              <w:jc w:val="center"/>
            </w:pPr>
          </w:p>
        </w:tc>
        <w:tc>
          <w:tcPr>
            <w:tcW w:w="400" w:type="pct"/>
            <w:hideMark/>
          </w:tcPr>
          <w:p w:rsidR="004A611D" w:rsidRPr="00216660" w:rsidRDefault="004A611D" w:rsidP="00F60E88">
            <w:pPr>
              <w:jc w:val="center"/>
            </w:pPr>
          </w:p>
        </w:tc>
        <w:tc>
          <w:tcPr>
            <w:tcW w:w="400" w:type="pct"/>
            <w:hideMark/>
          </w:tcPr>
          <w:p w:rsidR="004A611D" w:rsidRPr="00216660" w:rsidRDefault="004A611D" w:rsidP="00F60E88">
            <w:pPr>
              <w:jc w:val="center"/>
            </w:pPr>
          </w:p>
        </w:tc>
        <w:tc>
          <w:tcPr>
            <w:tcW w:w="850" w:type="pct"/>
            <w:hideMark/>
          </w:tcPr>
          <w:p w:rsidR="004A611D" w:rsidRPr="00216660" w:rsidRDefault="004A611D" w:rsidP="00F60E88">
            <w:pPr>
              <w:jc w:val="center"/>
            </w:pPr>
          </w:p>
        </w:tc>
      </w:tr>
      <w:tr w:rsidR="00F23EF9" w:rsidRPr="00216660" w:rsidTr="00F60E88">
        <w:tc>
          <w:tcPr>
            <w:tcW w:w="250" w:type="pct"/>
            <w:hideMark/>
          </w:tcPr>
          <w:p w:rsidR="004A611D" w:rsidRPr="00216660" w:rsidRDefault="004A611D" w:rsidP="00F60E88">
            <w:pPr>
              <w:jc w:val="center"/>
            </w:pPr>
            <w:r w:rsidRPr="00216660">
              <w:rPr>
                <w:shd w:val="clear" w:color="auto" w:fill="FFFFFF"/>
              </w:rPr>
              <w:t>1</w:t>
            </w:r>
          </w:p>
        </w:tc>
        <w:tc>
          <w:tcPr>
            <w:tcW w:w="1100" w:type="pct"/>
            <w:hideMark/>
          </w:tcPr>
          <w:p w:rsidR="004A611D" w:rsidRPr="00216660" w:rsidRDefault="004A611D" w:rsidP="00F60E88">
            <w:r w:rsidRPr="00216660">
              <w:rPr>
                <w:shd w:val="clear" w:color="auto" w:fill="FFFFFF"/>
              </w:rPr>
              <w:t>Клубы</w:t>
            </w:r>
          </w:p>
        </w:tc>
        <w:tc>
          <w:tcPr>
            <w:tcW w:w="350" w:type="pct"/>
            <w:hideMark/>
          </w:tcPr>
          <w:p w:rsidR="004A611D" w:rsidRPr="00216660" w:rsidRDefault="004A611D" w:rsidP="00F60E88">
            <w:pPr>
              <w:jc w:val="center"/>
            </w:pPr>
            <w:proofErr w:type="spellStart"/>
            <w:r w:rsidRPr="00216660">
              <w:rPr>
                <w:shd w:val="clear" w:color="auto" w:fill="FFFFFF"/>
              </w:rPr>
              <w:t>посет</w:t>
            </w:r>
            <w:proofErr w:type="spellEnd"/>
            <w:r w:rsidRPr="00216660">
              <w:rPr>
                <w:shd w:val="clear" w:color="auto" w:fill="FFFFFF"/>
              </w:rPr>
              <w:t>.</w:t>
            </w:r>
          </w:p>
          <w:p w:rsidR="004A611D" w:rsidRPr="00216660" w:rsidRDefault="004A611D" w:rsidP="00F60E88">
            <w:pPr>
              <w:jc w:val="center"/>
            </w:pPr>
            <w:r w:rsidRPr="00216660">
              <w:rPr>
                <w:shd w:val="clear" w:color="auto" w:fill="FFFFFF"/>
              </w:rPr>
              <w:t>мест</w:t>
            </w:r>
          </w:p>
        </w:tc>
        <w:tc>
          <w:tcPr>
            <w:tcW w:w="450" w:type="pct"/>
            <w:hideMark/>
          </w:tcPr>
          <w:p w:rsidR="004A611D" w:rsidRPr="00216660" w:rsidRDefault="004A611D" w:rsidP="00F60E88">
            <w:pPr>
              <w:jc w:val="center"/>
            </w:pPr>
            <w:r w:rsidRPr="00216660">
              <w:rPr>
                <w:shd w:val="clear" w:color="auto" w:fill="FFFFFF"/>
              </w:rPr>
              <w:t>300</w:t>
            </w:r>
          </w:p>
        </w:tc>
        <w:tc>
          <w:tcPr>
            <w:tcW w:w="400" w:type="pct"/>
            <w:hideMark/>
          </w:tcPr>
          <w:p w:rsidR="004A611D" w:rsidRPr="00216660" w:rsidRDefault="004A611D" w:rsidP="007F2E0E">
            <w:pPr>
              <w:jc w:val="center"/>
            </w:pPr>
            <w:r w:rsidRPr="00216660">
              <w:rPr>
                <w:shd w:val="clear" w:color="auto" w:fill="FFFFFF"/>
              </w:rPr>
              <w:t>2</w:t>
            </w:r>
            <w:r w:rsidR="007F2E0E" w:rsidRPr="00216660">
              <w:rPr>
                <w:shd w:val="clear" w:color="auto" w:fill="FFFFFF"/>
              </w:rPr>
              <w:t>58</w:t>
            </w:r>
          </w:p>
        </w:tc>
        <w:tc>
          <w:tcPr>
            <w:tcW w:w="400" w:type="pct"/>
            <w:hideMark/>
          </w:tcPr>
          <w:p w:rsidR="004A611D" w:rsidRPr="00216660" w:rsidRDefault="004A611D" w:rsidP="00F60E88">
            <w:pPr>
              <w:jc w:val="center"/>
            </w:pPr>
            <w:r w:rsidRPr="00216660">
              <w:rPr>
                <w:shd w:val="clear" w:color="auto" w:fill="FFFFFF"/>
              </w:rPr>
              <w:t>320/</w:t>
            </w:r>
          </w:p>
          <w:p w:rsidR="004A611D" w:rsidRPr="00216660" w:rsidRDefault="004A611D" w:rsidP="00F60E88">
            <w:pPr>
              <w:jc w:val="center"/>
            </w:pPr>
            <w:r w:rsidRPr="00216660">
              <w:rPr>
                <w:shd w:val="clear" w:color="auto" w:fill="FFFFFF"/>
              </w:rPr>
              <w:t>320</w:t>
            </w:r>
          </w:p>
        </w:tc>
        <w:tc>
          <w:tcPr>
            <w:tcW w:w="400" w:type="pct"/>
            <w:hideMark/>
          </w:tcPr>
          <w:p w:rsidR="004A611D" w:rsidRPr="00216660" w:rsidRDefault="004A611D" w:rsidP="00F60E88">
            <w:pPr>
              <w:jc w:val="center"/>
            </w:pPr>
            <w:r w:rsidRPr="00216660">
              <w:rPr>
                <w:shd w:val="clear" w:color="auto" w:fill="FFFFFF"/>
              </w:rPr>
              <w:t>-</w:t>
            </w:r>
          </w:p>
        </w:tc>
        <w:tc>
          <w:tcPr>
            <w:tcW w:w="400" w:type="pct"/>
            <w:hideMark/>
          </w:tcPr>
          <w:p w:rsidR="004A611D" w:rsidRPr="00216660" w:rsidRDefault="004A611D" w:rsidP="00F60E88">
            <w:pPr>
              <w:jc w:val="center"/>
            </w:pPr>
            <w:r w:rsidRPr="00216660">
              <w:rPr>
                <w:shd w:val="clear" w:color="auto" w:fill="FFFFFF"/>
              </w:rPr>
              <w:t>320</w:t>
            </w:r>
          </w:p>
        </w:tc>
        <w:tc>
          <w:tcPr>
            <w:tcW w:w="400" w:type="pct"/>
            <w:hideMark/>
          </w:tcPr>
          <w:p w:rsidR="004A611D" w:rsidRPr="00216660" w:rsidRDefault="004A611D" w:rsidP="00F60E88">
            <w:pPr>
              <w:jc w:val="center"/>
            </w:pPr>
            <w:r w:rsidRPr="00216660">
              <w:rPr>
                <w:shd w:val="clear" w:color="auto" w:fill="FFFFFF"/>
              </w:rPr>
              <w:t>-</w:t>
            </w:r>
          </w:p>
        </w:tc>
        <w:tc>
          <w:tcPr>
            <w:tcW w:w="850" w:type="pct"/>
            <w:hideMark/>
          </w:tcPr>
          <w:p w:rsidR="004A611D" w:rsidRPr="00216660" w:rsidRDefault="004A611D" w:rsidP="00F60E88">
            <w:pPr>
              <w:jc w:val="center"/>
            </w:pPr>
          </w:p>
        </w:tc>
      </w:tr>
      <w:tr w:rsidR="00F23EF9" w:rsidRPr="00216660" w:rsidTr="00F60E88">
        <w:tc>
          <w:tcPr>
            <w:tcW w:w="250" w:type="pct"/>
            <w:hideMark/>
          </w:tcPr>
          <w:p w:rsidR="004A611D" w:rsidRPr="00216660" w:rsidRDefault="004A611D" w:rsidP="00F60E88">
            <w:pPr>
              <w:jc w:val="center"/>
            </w:pPr>
            <w:r w:rsidRPr="00216660">
              <w:rPr>
                <w:shd w:val="clear" w:color="auto" w:fill="FFFFFF"/>
              </w:rPr>
              <w:t>2</w:t>
            </w:r>
          </w:p>
        </w:tc>
        <w:tc>
          <w:tcPr>
            <w:tcW w:w="1100" w:type="pct"/>
            <w:hideMark/>
          </w:tcPr>
          <w:p w:rsidR="004A611D" w:rsidRPr="00216660" w:rsidRDefault="004A611D" w:rsidP="00F60E88">
            <w:r w:rsidRPr="00216660">
              <w:rPr>
                <w:shd w:val="clear" w:color="auto" w:fill="FFFFFF"/>
              </w:rPr>
              <w:t>Библиотека</w:t>
            </w:r>
          </w:p>
        </w:tc>
        <w:tc>
          <w:tcPr>
            <w:tcW w:w="350" w:type="pct"/>
            <w:hideMark/>
          </w:tcPr>
          <w:p w:rsidR="004A611D" w:rsidRPr="00216660" w:rsidRDefault="004A611D" w:rsidP="00F60E88">
            <w:pPr>
              <w:jc w:val="center"/>
            </w:pPr>
            <w:proofErr w:type="spellStart"/>
            <w:proofErr w:type="gramStart"/>
            <w:r w:rsidRPr="00216660">
              <w:rPr>
                <w:shd w:val="clear" w:color="auto" w:fill="FFFFFF"/>
              </w:rPr>
              <w:t>объ-ект</w:t>
            </w:r>
            <w:proofErr w:type="spellEnd"/>
            <w:proofErr w:type="gramEnd"/>
          </w:p>
        </w:tc>
        <w:tc>
          <w:tcPr>
            <w:tcW w:w="450" w:type="pct"/>
            <w:hideMark/>
          </w:tcPr>
          <w:p w:rsidR="004A611D" w:rsidRPr="00216660" w:rsidRDefault="004A611D" w:rsidP="00F60E88">
            <w:pPr>
              <w:jc w:val="center"/>
            </w:pPr>
            <w:r w:rsidRPr="00216660">
              <w:rPr>
                <w:shd w:val="clear" w:color="auto" w:fill="FFFFFF"/>
              </w:rPr>
              <w:t>1</w:t>
            </w:r>
          </w:p>
        </w:tc>
        <w:tc>
          <w:tcPr>
            <w:tcW w:w="400" w:type="pct"/>
            <w:hideMark/>
          </w:tcPr>
          <w:p w:rsidR="004A611D" w:rsidRPr="00216660" w:rsidRDefault="004A611D" w:rsidP="00F60E88">
            <w:pPr>
              <w:jc w:val="center"/>
            </w:pPr>
            <w:r w:rsidRPr="00216660">
              <w:rPr>
                <w:shd w:val="clear" w:color="auto" w:fill="FFFFFF"/>
              </w:rPr>
              <w:t>1</w:t>
            </w:r>
          </w:p>
        </w:tc>
        <w:tc>
          <w:tcPr>
            <w:tcW w:w="400" w:type="pct"/>
            <w:hideMark/>
          </w:tcPr>
          <w:p w:rsidR="004A611D" w:rsidRPr="00216660" w:rsidRDefault="004A611D" w:rsidP="00F60E88">
            <w:pPr>
              <w:jc w:val="center"/>
            </w:pPr>
            <w:r w:rsidRPr="00216660">
              <w:rPr>
                <w:shd w:val="clear" w:color="auto" w:fill="FFFFFF"/>
              </w:rPr>
              <w:t>1/</w:t>
            </w:r>
          </w:p>
          <w:p w:rsidR="004A611D" w:rsidRPr="00216660" w:rsidRDefault="004A611D" w:rsidP="00F60E88">
            <w:pPr>
              <w:jc w:val="center"/>
            </w:pPr>
            <w:r w:rsidRPr="00216660">
              <w:rPr>
                <w:shd w:val="clear" w:color="auto" w:fill="FFFFFF"/>
              </w:rPr>
              <w:t>1</w:t>
            </w:r>
          </w:p>
        </w:tc>
        <w:tc>
          <w:tcPr>
            <w:tcW w:w="400" w:type="pct"/>
            <w:hideMark/>
          </w:tcPr>
          <w:p w:rsidR="004A611D" w:rsidRPr="00216660" w:rsidRDefault="004A611D" w:rsidP="00F60E88">
            <w:pPr>
              <w:jc w:val="center"/>
            </w:pPr>
            <w:r w:rsidRPr="00216660">
              <w:rPr>
                <w:shd w:val="clear" w:color="auto" w:fill="FFFFFF"/>
              </w:rPr>
              <w:t>-</w:t>
            </w:r>
          </w:p>
        </w:tc>
        <w:tc>
          <w:tcPr>
            <w:tcW w:w="400" w:type="pct"/>
            <w:hideMark/>
          </w:tcPr>
          <w:p w:rsidR="004A611D" w:rsidRPr="00216660" w:rsidRDefault="004A611D" w:rsidP="00F60E88">
            <w:pPr>
              <w:jc w:val="center"/>
            </w:pPr>
            <w:r w:rsidRPr="00216660">
              <w:rPr>
                <w:shd w:val="clear" w:color="auto" w:fill="FFFFFF"/>
              </w:rPr>
              <w:t>1</w:t>
            </w:r>
          </w:p>
        </w:tc>
        <w:tc>
          <w:tcPr>
            <w:tcW w:w="400" w:type="pct"/>
            <w:hideMark/>
          </w:tcPr>
          <w:p w:rsidR="004A611D" w:rsidRPr="00216660" w:rsidRDefault="004A611D" w:rsidP="00F60E88">
            <w:pPr>
              <w:jc w:val="center"/>
            </w:pPr>
            <w:r w:rsidRPr="00216660">
              <w:rPr>
                <w:shd w:val="clear" w:color="auto" w:fill="FFFFFF"/>
              </w:rPr>
              <w:t>-</w:t>
            </w:r>
          </w:p>
        </w:tc>
        <w:tc>
          <w:tcPr>
            <w:tcW w:w="850" w:type="pct"/>
            <w:hideMark/>
          </w:tcPr>
          <w:p w:rsidR="004A611D" w:rsidRPr="00216660" w:rsidRDefault="004A611D" w:rsidP="00F60E88">
            <w:pPr>
              <w:jc w:val="center"/>
            </w:pPr>
          </w:p>
        </w:tc>
      </w:tr>
      <w:tr w:rsidR="004A611D" w:rsidRPr="00216660" w:rsidTr="00F60E88">
        <w:tc>
          <w:tcPr>
            <w:tcW w:w="250" w:type="pct"/>
            <w:hideMark/>
          </w:tcPr>
          <w:p w:rsidR="004A611D" w:rsidRPr="00216660" w:rsidRDefault="004A611D" w:rsidP="00F60E88">
            <w:pPr>
              <w:jc w:val="center"/>
            </w:pPr>
          </w:p>
        </w:tc>
        <w:tc>
          <w:tcPr>
            <w:tcW w:w="4750" w:type="pct"/>
            <w:gridSpan w:val="9"/>
            <w:hideMark/>
          </w:tcPr>
          <w:p w:rsidR="004A611D" w:rsidRPr="00216660" w:rsidRDefault="004A611D" w:rsidP="00F60E88">
            <w:pPr>
              <w:jc w:val="center"/>
            </w:pPr>
            <w:r w:rsidRPr="00216660">
              <w:rPr>
                <w:b/>
                <w:bCs/>
                <w:shd w:val="clear" w:color="auto" w:fill="FFFFFF"/>
              </w:rPr>
              <w:t>Предприятия торговли и общественного питания, бытового обслуживания</w:t>
            </w:r>
          </w:p>
        </w:tc>
      </w:tr>
      <w:tr w:rsidR="00F23EF9" w:rsidRPr="00216660" w:rsidTr="00F60E88">
        <w:tc>
          <w:tcPr>
            <w:tcW w:w="250" w:type="pct"/>
            <w:hideMark/>
          </w:tcPr>
          <w:p w:rsidR="004A611D" w:rsidRPr="00216660" w:rsidRDefault="004A611D" w:rsidP="00F60E88">
            <w:pPr>
              <w:jc w:val="center"/>
            </w:pPr>
            <w:r w:rsidRPr="00216660">
              <w:rPr>
                <w:shd w:val="clear" w:color="auto" w:fill="FFFFFF"/>
              </w:rPr>
              <w:t>1</w:t>
            </w:r>
          </w:p>
        </w:tc>
        <w:tc>
          <w:tcPr>
            <w:tcW w:w="1100" w:type="pct"/>
            <w:hideMark/>
          </w:tcPr>
          <w:p w:rsidR="004A611D" w:rsidRPr="00216660" w:rsidRDefault="004A611D" w:rsidP="00F60E88">
            <w:r w:rsidRPr="00216660">
              <w:rPr>
                <w:shd w:val="clear" w:color="auto" w:fill="FFFFFF"/>
              </w:rPr>
              <w:t>Магазины, всего</w:t>
            </w:r>
          </w:p>
        </w:tc>
        <w:tc>
          <w:tcPr>
            <w:tcW w:w="350" w:type="pct"/>
            <w:hideMark/>
          </w:tcPr>
          <w:p w:rsidR="004A611D" w:rsidRPr="00216660" w:rsidRDefault="004A611D" w:rsidP="00F60E88">
            <w:pPr>
              <w:jc w:val="center"/>
            </w:pPr>
            <w:r w:rsidRPr="00216660">
              <w:rPr>
                <w:shd w:val="clear" w:color="auto" w:fill="FFFFFF"/>
              </w:rPr>
              <w:t>м</w:t>
            </w:r>
            <w:r w:rsidRPr="00216660">
              <w:rPr>
                <w:shd w:val="clear" w:color="auto" w:fill="FFFFFF"/>
                <w:vertAlign w:val="superscript"/>
              </w:rPr>
              <w:t>2</w:t>
            </w:r>
            <w:r w:rsidRPr="00216660">
              <w:rPr>
                <w:shd w:val="clear" w:color="auto" w:fill="FFFFFF"/>
              </w:rPr>
              <w:t xml:space="preserve"> торг</w:t>
            </w:r>
            <w:proofErr w:type="gramStart"/>
            <w:r w:rsidRPr="00216660">
              <w:rPr>
                <w:shd w:val="clear" w:color="auto" w:fill="FFFFFF"/>
              </w:rPr>
              <w:t>.</w:t>
            </w:r>
            <w:proofErr w:type="gramEnd"/>
            <w:r w:rsidRPr="00216660">
              <w:rPr>
                <w:shd w:val="clear" w:color="auto" w:fill="FFFFFF"/>
              </w:rPr>
              <w:t xml:space="preserve"> </w:t>
            </w:r>
            <w:proofErr w:type="gramStart"/>
            <w:r w:rsidRPr="00216660">
              <w:rPr>
                <w:shd w:val="clear" w:color="auto" w:fill="FFFFFF"/>
              </w:rPr>
              <w:t>п</w:t>
            </w:r>
            <w:proofErr w:type="gramEnd"/>
            <w:r w:rsidRPr="00216660">
              <w:rPr>
                <w:shd w:val="clear" w:color="auto" w:fill="FFFFFF"/>
              </w:rPr>
              <w:t>л.</w:t>
            </w:r>
          </w:p>
        </w:tc>
        <w:tc>
          <w:tcPr>
            <w:tcW w:w="450" w:type="pct"/>
            <w:hideMark/>
          </w:tcPr>
          <w:p w:rsidR="004A611D" w:rsidRPr="00216660" w:rsidRDefault="004A611D" w:rsidP="00F60E88">
            <w:pPr>
              <w:jc w:val="center"/>
            </w:pPr>
            <w:r w:rsidRPr="00216660">
              <w:rPr>
                <w:shd w:val="clear" w:color="auto" w:fill="FFFFFF"/>
              </w:rPr>
              <w:t>300</w:t>
            </w:r>
          </w:p>
        </w:tc>
        <w:tc>
          <w:tcPr>
            <w:tcW w:w="400" w:type="pct"/>
            <w:hideMark/>
          </w:tcPr>
          <w:p w:rsidR="004A611D" w:rsidRPr="00216660" w:rsidRDefault="00C12591" w:rsidP="007F2E0E">
            <w:pPr>
              <w:jc w:val="center"/>
            </w:pPr>
            <w:r w:rsidRPr="00216660">
              <w:rPr>
                <w:shd w:val="clear" w:color="auto" w:fill="FFFFFF"/>
              </w:rPr>
              <w:t>2</w:t>
            </w:r>
            <w:r w:rsidR="007F2E0E" w:rsidRPr="00216660">
              <w:rPr>
                <w:shd w:val="clear" w:color="auto" w:fill="FFFFFF"/>
              </w:rPr>
              <w:t>58</w:t>
            </w:r>
          </w:p>
        </w:tc>
        <w:tc>
          <w:tcPr>
            <w:tcW w:w="400" w:type="pct"/>
            <w:hideMark/>
          </w:tcPr>
          <w:p w:rsidR="004A611D" w:rsidRPr="00216660" w:rsidRDefault="00C12591" w:rsidP="00F60E88">
            <w:pPr>
              <w:jc w:val="center"/>
            </w:pPr>
            <w:r w:rsidRPr="00216660">
              <w:rPr>
                <w:shd w:val="clear" w:color="auto" w:fill="FFFFFF"/>
              </w:rPr>
              <w:t>1</w:t>
            </w:r>
            <w:r w:rsidR="0022108B" w:rsidRPr="00216660">
              <w:rPr>
                <w:shd w:val="clear" w:color="auto" w:fill="FFFFFF"/>
              </w:rPr>
              <w:t>70</w:t>
            </w:r>
            <w:r w:rsidR="004A611D" w:rsidRPr="00216660">
              <w:rPr>
                <w:shd w:val="clear" w:color="auto" w:fill="FFFFFF"/>
              </w:rPr>
              <w:t>/</w:t>
            </w:r>
          </w:p>
          <w:p w:rsidR="004A611D" w:rsidRPr="00216660" w:rsidRDefault="00C12591" w:rsidP="0022108B">
            <w:pPr>
              <w:jc w:val="center"/>
            </w:pPr>
            <w:r w:rsidRPr="00216660">
              <w:rPr>
                <w:shd w:val="clear" w:color="auto" w:fill="FFFFFF"/>
              </w:rPr>
              <w:t>1</w:t>
            </w:r>
            <w:r w:rsidR="0022108B" w:rsidRPr="00216660">
              <w:rPr>
                <w:shd w:val="clear" w:color="auto" w:fill="FFFFFF"/>
              </w:rPr>
              <w:t>70</w:t>
            </w:r>
          </w:p>
        </w:tc>
        <w:tc>
          <w:tcPr>
            <w:tcW w:w="400" w:type="pct"/>
            <w:hideMark/>
          </w:tcPr>
          <w:p w:rsidR="004A611D" w:rsidRPr="00216660" w:rsidRDefault="004A611D" w:rsidP="00F60E88">
            <w:pPr>
              <w:jc w:val="center"/>
            </w:pPr>
            <w:r w:rsidRPr="00216660">
              <w:rPr>
                <w:shd w:val="clear" w:color="auto" w:fill="FFFFFF"/>
              </w:rPr>
              <w:t>9</w:t>
            </w:r>
            <w:r w:rsidR="00C12591" w:rsidRPr="00216660">
              <w:rPr>
                <w:shd w:val="clear" w:color="auto" w:fill="FFFFFF"/>
              </w:rPr>
              <w:t>0</w:t>
            </w:r>
            <w:r w:rsidRPr="00216660">
              <w:rPr>
                <w:shd w:val="clear" w:color="auto" w:fill="FFFFFF"/>
              </w:rPr>
              <w:t>/</w:t>
            </w:r>
          </w:p>
          <w:p w:rsidR="004A611D" w:rsidRPr="00216660" w:rsidRDefault="00C12591" w:rsidP="00F60E88">
            <w:pPr>
              <w:jc w:val="center"/>
            </w:pPr>
            <w:r w:rsidRPr="00216660">
              <w:rPr>
                <w:shd w:val="clear" w:color="auto" w:fill="FFFFFF"/>
              </w:rPr>
              <w:t>50</w:t>
            </w:r>
          </w:p>
        </w:tc>
        <w:tc>
          <w:tcPr>
            <w:tcW w:w="400" w:type="pct"/>
            <w:hideMark/>
          </w:tcPr>
          <w:p w:rsidR="004A611D" w:rsidRPr="00216660" w:rsidRDefault="00C12591" w:rsidP="0022108B">
            <w:pPr>
              <w:jc w:val="center"/>
            </w:pPr>
            <w:r w:rsidRPr="00216660">
              <w:rPr>
                <w:shd w:val="clear" w:color="auto" w:fill="FFFFFF"/>
              </w:rPr>
              <w:t>2</w:t>
            </w:r>
            <w:r w:rsidR="0022108B" w:rsidRPr="00216660">
              <w:rPr>
                <w:shd w:val="clear" w:color="auto" w:fill="FFFFFF"/>
              </w:rPr>
              <w:t>60</w:t>
            </w:r>
          </w:p>
        </w:tc>
        <w:tc>
          <w:tcPr>
            <w:tcW w:w="400" w:type="pct"/>
            <w:hideMark/>
          </w:tcPr>
          <w:p w:rsidR="004A611D" w:rsidRPr="00216660" w:rsidRDefault="00C12591" w:rsidP="00F60E88">
            <w:pPr>
              <w:jc w:val="center"/>
            </w:pPr>
            <w:r w:rsidRPr="00216660">
              <w:rPr>
                <w:shd w:val="clear" w:color="auto" w:fill="FFFFFF"/>
              </w:rPr>
              <w:t>0,5</w:t>
            </w:r>
          </w:p>
        </w:tc>
        <w:tc>
          <w:tcPr>
            <w:tcW w:w="850" w:type="pct"/>
            <w:hideMark/>
          </w:tcPr>
          <w:p w:rsidR="004A611D" w:rsidRPr="00216660" w:rsidRDefault="004A611D" w:rsidP="00F60E88">
            <w:pPr>
              <w:jc w:val="center"/>
            </w:pPr>
            <w:proofErr w:type="spellStart"/>
            <w:r w:rsidRPr="00216660">
              <w:rPr>
                <w:shd w:val="clear" w:color="auto" w:fill="FFFFFF"/>
              </w:rPr>
              <w:t>д</w:t>
            </w:r>
            <w:proofErr w:type="gramStart"/>
            <w:r w:rsidRPr="00216660">
              <w:rPr>
                <w:shd w:val="clear" w:color="auto" w:fill="FFFFFF"/>
              </w:rPr>
              <w:t>.</w:t>
            </w:r>
            <w:r w:rsidR="007504FC" w:rsidRPr="00216660">
              <w:rPr>
                <w:shd w:val="clear" w:color="auto" w:fill="FFFFFF"/>
              </w:rPr>
              <w:t>Б</w:t>
            </w:r>
            <w:proofErr w:type="gramEnd"/>
            <w:r w:rsidR="007504FC" w:rsidRPr="00216660">
              <w:rPr>
                <w:shd w:val="clear" w:color="auto" w:fill="FFFFFF"/>
              </w:rPr>
              <w:t>адряш-Актау</w:t>
            </w:r>
            <w:proofErr w:type="spellEnd"/>
            <w:r w:rsidRPr="00216660">
              <w:rPr>
                <w:shd w:val="clear" w:color="auto" w:fill="FFFFFF"/>
              </w:rPr>
              <w:t>,</w:t>
            </w:r>
          </w:p>
          <w:p w:rsidR="004A611D" w:rsidRPr="00216660" w:rsidRDefault="004A611D" w:rsidP="00F60E88">
            <w:pPr>
              <w:jc w:val="center"/>
            </w:pPr>
            <w:proofErr w:type="spellStart"/>
            <w:r w:rsidRPr="00216660">
              <w:rPr>
                <w:shd w:val="clear" w:color="auto" w:fill="FFFFFF"/>
              </w:rPr>
              <w:t>д</w:t>
            </w:r>
            <w:proofErr w:type="gramStart"/>
            <w:r w:rsidRPr="00216660">
              <w:rPr>
                <w:shd w:val="clear" w:color="auto" w:fill="FFFFFF"/>
              </w:rPr>
              <w:t>.</w:t>
            </w:r>
            <w:r w:rsidR="006B45F3" w:rsidRPr="00216660">
              <w:rPr>
                <w:shd w:val="clear" w:color="auto" w:fill="FFFFFF"/>
              </w:rPr>
              <w:t>А</w:t>
            </w:r>
            <w:proofErr w:type="gramEnd"/>
            <w:r w:rsidR="006B45F3" w:rsidRPr="00216660">
              <w:rPr>
                <w:shd w:val="clear" w:color="auto" w:fill="FFFFFF"/>
              </w:rPr>
              <w:t>кылбай</w:t>
            </w:r>
            <w:proofErr w:type="spellEnd"/>
          </w:p>
          <w:p w:rsidR="004A611D" w:rsidRPr="00216660" w:rsidRDefault="004A611D" w:rsidP="002E76E7">
            <w:pPr>
              <w:jc w:val="center"/>
            </w:pPr>
            <w:proofErr w:type="spellStart"/>
            <w:r w:rsidRPr="00216660">
              <w:rPr>
                <w:shd w:val="clear" w:color="auto" w:fill="FFFFFF"/>
              </w:rPr>
              <w:t>д</w:t>
            </w:r>
            <w:proofErr w:type="gramStart"/>
            <w:r w:rsidRPr="00216660">
              <w:rPr>
                <w:shd w:val="clear" w:color="auto" w:fill="FFFFFF"/>
              </w:rPr>
              <w:t>.</w:t>
            </w:r>
            <w:r w:rsidR="002E76E7" w:rsidRPr="00216660">
              <w:rPr>
                <w:shd w:val="clear" w:color="auto" w:fill="FFFFFF"/>
              </w:rPr>
              <w:t>Б</w:t>
            </w:r>
            <w:proofErr w:type="gramEnd"/>
            <w:r w:rsidR="002E76E7" w:rsidRPr="00216660">
              <w:rPr>
                <w:shd w:val="clear" w:color="auto" w:fill="FFFFFF"/>
              </w:rPr>
              <w:t>айсарово</w:t>
            </w:r>
            <w:proofErr w:type="spellEnd"/>
          </w:p>
        </w:tc>
      </w:tr>
      <w:tr w:rsidR="00F23EF9" w:rsidRPr="00216660" w:rsidTr="00F60E88">
        <w:tc>
          <w:tcPr>
            <w:tcW w:w="250" w:type="pct"/>
            <w:hideMark/>
          </w:tcPr>
          <w:p w:rsidR="004A611D" w:rsidRPr="00216660" w:rsidRDefault="004A611D" w:rsidP="00F60E88">
            <w:pPr>
              <w:jc w:val="center"/>
            </w:pPr>
            <w:r w:rsidRPr="00216660">
              <w:rPr>
                <w:shd w:val="clear" w:color="auto" w:fill="FFFFFF"/>
              </w:rPr>
              <w:t>2</w:t>
            </w:r>
          </w:p>
        </w:tc>
        <w:tc>
          <w:tcPr>
            <w:tcW w:w="1100" w:type="pct"/>
            <w:hideMark/>
          </w:tcPr>
          <w:p w:rsidR="004A611D" w:rsidRPr="00216660" w:rsidRDefault="004A611D" w:rsidP="00F60E88">
            <w:r w:rsidRPr="00216660">
              <w:rPr>
                <w:shd w:val="clear" w:color="auto" w:fill="FFFFFF"/>
              </w:rPr>
              <w:t>Предприятия общественного питания</w:t>
            </w:r>
          </w:p>
        </w:tc>
        <w:tc>
          <w:tcPr>
            <w:tcW w:w="350" w:type="pct"/>
            <w:hideMark/>
          </w:tcPr>
          <w:p w:rsidR="004A611D" w:rsidRPr="00216660" w:rsidRDefault="004A611D" w:rsidP="00F60E88">
            <w:pPr>
              <w:jc w:val="center"/>
            </w:pPr>
            <w:r w:rsidRPr="00216660">
              <w:rPr>
                <w:shd w:val="clear" w:color="auto" w:fill="FFFFFF"/>
              </w:rPr>
              <w:t>мест</w:t>
            </w:r>
          </w:p>
        </w:tc>
        <w:tc>
          <w:tcPr>
            <w:tcW w:w="450" w:type="pct"/>
            <w:hideMark/>
          </w:tcPr>
          <w:p w:rsidR="004A611D" w:rsidRPr="00216660" w:rsidRDefault="004A611D" w:rsidP="00F60E88">
            <w:pPr>
              <w:jc w:val="center"/>
            </w:pPr>
            <w:r w:rsidRPr="00216660">
              <w:rPr>
                <w:shd w:val="clear" w:color="auto" w:fill="FFFFFF"/>
              </w:rPr>
              <w:t>40</w:t>
            </w:r>
          </w:p>
        </w:tc>
        <w:tc>
          <w:tcPr>
            <w:tcW w:w="400" w:type="pct"/>
            <w:hideMark/>
          </w:tcPr>
          <w:p w:rsidR="004A611D" w:rsidRPr="00216660" w:rsidRDefault="002601B3" w:rsidP="0022108B">
            <w:pPr>
              <w:jc w:val="center"/>
            </w:pPr>
            <w:r w:rsidRPr="00216660">
              <w:rPr>
                <w:shd w:val="clear" w:color="auto" w:fill="FFFFFF"/>
              </w:rPr>
              <w:t>3</w:t>
            </w:r>
            <w:r w:rsidR="0022108B" w:rsidRPr="00216660">
              <w:rPr>
                <w:shd w:val="clear" w:color="auto" w:fill="FFFFFF"/>
              </w:rPr>
              <w:t>4</w:t>
            </w:r>
          </w:p>
        </w:tc>
        <w:tc>
          <w:tcPr>
            <w:tcW w:w="400" w:type="pct"/>
            <w:hideMark/>
          </w:tcPr>
          <w:p w:rsidR="004A611D" w:rsidRPr="00216660" w:rsidRDefault="00D41DB9" w:rsidP="00F60E88">
            <w:pPr>
              <w:jc w:val="center"/>
            </w:pPr>
            <w:r w:rsidRPr="00216660">
              <w:rPr>
                <w:shd w:val="clear" w:color="auto" w:fill="FFFFFF"/>
              </w:rPr>
              <w:t>-</w:t>
            </w:r>
          </w:p>
        </w:tc>
        <w:tc>
          <w:tcPr>
            <w:tcW w:w="400" w:type="pct"/>
            <w:hideMark/>
          </w:tcPr>
          <w:p w:rsidR="004A611D" w:rsidRPr="00216660" w:rsidRDefault="00D41DB9" w:rsidP="00F60E88">
            <w:pPr>
              <w:jc w:val="center"/>
              <w:rPr>
                <w:shd w:val="clear" w:color="auto" w:fill="FFFFFF"/>
              </w:rPr>
            </w:pPr>
            <w:r w:rsidRPr="00216660">
              <w:rPr>
                <w:shd w:val="clear" w:color="auto" w:fill="FFFFFF"/>
              </w:rPr>
              <w:t>35/</w:t>
            </w:r>
          </w:p>
          <w:p w:rsidR="00D41DB9" w:rsidRPr="00216660" w:rsidRDefault="00D41DB9" w:rsidP="00F60E88">
            <w:pPr>
              <w:jc w:val="center"/>
            </w:pPr>
            <w:r w:rsidRPr="00216660">
              <w:rPr>
                <w:shd w:val="clear" w:color="auto" w:fill="FFFFFF"/>
              </w:rPr>
              <w:t>-</w:t>
            </w:r>
          </w:p>
        </w:tc>
        <w:tc>
          <w:tcPr>
            <w:tcW w:w="400" w:type="pct"/>
            <w:hideMark/>
          </w:tcPr>
          <w:p w:rsidR="004A611D" w:rsidRPr="00216660" w:rsidRDefault="00D41DB9" w:rsidP="00F60E88">
            <w:pPr>
              <w:jc w:val="center"/>
            </w:pPr>
            <w:r w:rsidRPr="00216660">
              <w:rPr>
                <w:shd w:val="clear" w:color="auto" w:fill="FFFFFF"/>
              </w:rPr>
              <w:t>35</w:t>
            </w:r>
          </w:p>
        </w:tc>
        <w:tc>
          <w:tcPr>
            <w:tcW w:w="400" w:type="pct"/>
            <w:hideMark/>
          </w:tcPr>
          <w:p w:rsidR="004A611D" w:rsidRPr="00216660" w:rsidRDefault="00D41DB9" w:rsidP="00F60E88">
            <w:pPr>
              <w:jc w:val="center"/>
            </w:pPr>
            <w:r w:rsidRPr="00216660">
              <w:rPr>
                <w:shd w:val="clear" w:color="auto" w:fill="FFFFFF"/>
              </w:rPr>
              <w:t>0,1</w:t>
            </w:r>
          </w:p>
        </w:tc>
        <w:tc>
          <w:tcPr>
            <w:tcW w:w="850" w:type="pct"/>
            <w:hideMark/>
          </w:tcPr>
          <w:p w:rsidR="004A611D" w:rsidRPr="00216660" w:rsidRDefault="00D41DB9" w:rsidP="00F60E88">
            <w:pPr>
              <w:jc w:val="center"/>
            </w:pPr>
            <w:r w:rsidRPr="00216660">
              <w:t xml:space="preserve">с. </w:t>
            </w:r>
            <w:proofErr w:type="spellStart"/>
            <w:r w:rsidRPr="00216660">
              <w:t>Вояды</w:t>
            </w:r>
            <w:proofErr w:type="spellEnd"/>
          </w:p>
        </w:tc>
      </w:tr>
      <w:tr w:rsidR="00F23EF9" w:rsidRPr="00216660" w:rsidTr="00F60E88">
        <w:tc>
          <w:tcPr>
            <w:tcW w:w="250" w:type="pct"/>
            <w:hideMark/>
          </w:tcPr>
          <w:p w:rsidR="004A611D" w:rsidRPr="00216660" w:rsidRDefault="004A611D" w:rsidP="00F60E88">
            <w:pPr>
              <w:jc w:val="center"/>
            </w:pPr>
            <w:r w:rsidRPr="00216660">
              <w:rPr>
                <w:shd w:val="clear" w:color="auto" w:fill="FFFFFF"/>
              </w:rPr>
              <w:t>3</w:t>
            </w:r>
          </w:p>
        </w:tc>
        <w:tc>
          <w:tcPr>
            <w:tcW w:w="1100" w:type="pct"/>
            <w:hideMark/>
          </w:tcPr>
          <w:p w:rsidR="004A611D" w:rsidRPr="00216660" w:rsidRDefault="004A611D" w:rsidP="00F60E88">
            <w:r w:rsidRPr="00216660">
              <w:rPr>
                <w:shd w:val="clear" w:color="auto" w:fill="FFFFFF"/>
              </w:rPr>
              <w:t>Предприятия бытового обслуживания</w:t>
            </w:r>
          </w:p>
        </w:tc>
        <w:tc>
          <w:tcPr>
            <w:tcW w:w="350" w:type="pct"/>
            <w:hideMark/>
          </w:tcPr>
          <w:p w:rsidR="004A611D" w:rsidRPr="00216660" w:rsidRDefault="004A611D" w:rsidP="00F60E88">
            <w:pPr>
              <w:jc w:val="center"/>
            </w:pPr>
            <w:r w:rsidRPr="00216660">
              <w:rPr>
                <w:shd w:val="clear" w:color="auto" w:fill="FFFFFF"/>
              </w:rPr>
              <w:t>раб</w:t>
            </w:r>
            <w:proofErr w:type="gramStart"/>
            <w:r w:rsidRPr="00216660">
              <w:rPr>
                <w:shd w:val="clear" w:color="auto" w:fill="FFFFFF"/>
              </w:rPr>
              <w:t>.</w:t>
            </w:r>
            <w:proofErr w:type="gramEnd"/>
            <w:r w:rsidRPr="00216660">
              <w:rPr>
                <w:shd w:val="clear" w:color="auto" w:fill="FFFFFF"/>
              </w:rPr>
              <w:t xml:space="preserve"> </w:t>
            </w:r>
            <w:proofErr w:type="gramStart"/>
            <w:r w:rsidRPr="00216660">
              <w:rPr>
                <w:shd w:val="clear" w:color="auto" w:fill="FFFFFF"/>
              </w:rPr>
              <w:t>м</w:t>
            </w:r>
            <w:proofErr w:type="gramEnd"/>
            <w:r w:rsidRPr="00216660">
              <w:rPr>
                <w:shd w:val="clear" w:color="auto" w:fill="FFFFFF"/>
              </w:rPr>
              <w:t>ест</w:t>
            </w:r>
          </w:p>
        </w:tc>
        <w:tc>
          <w:tcPr>
            <w:tcW w:w="450" w:type="pct"/>
            <w:hideMark/>
          </w:tcPr>
          <w:p w:rsidR="004A611D" w:rsidRPr="00216660" w:rsidRDefault="004A611D" w:rsidP="00F60E88">
            <w:pPr>
              <w:jc w:val="center"/>
            </w:pPr>
            <w:r w:rsidRPr="00216660">
              <w:rPr>
                <w:shd w:val="clear" w:color="auto" w:fill="FFFFFF"/>
              </w:rPr>
              <w:t>7</w:t>
            </w:r>
          </w:p>
        </w:tc>
        <w:tc>
          <w:tcPr>
            <w:tcW w:w="400" w:type="pct"/>
            <w:hideMark/>
          </w:tcPr>
          <w:p w:rsidR="004A611D" w:rsidRPr="00216660" w:rsidRDefault="0022108B" w:rsidP="00F60E88">
            <w:pPr>
              <w:jc w:val="center"/>
            </w:pPr>
            <w:r w:rsidRPr="00216660">
              <w:rPr>
                <w:shd w:val="clear" w:color="auto" w:fill="FFFFFF"/>
              </w:rPr>
              <w:t>6</w:t>
            </w:r>
          </w:p>
        </w:tc>
        <w:tc>
          <w:tcPr>
            <w:tcW w:w="400" w:type="pct"/>
            <w:hideMark/>
          </w:tcPr>
          <w:p w:rsidR="004A611D" w:rsidRPr="00216660" w:rsidRDefault="004A611D" w:rsidP="00F60E88">
            <w:pPr>
              <w:jc w:val="center"/>
            </w:pPr>
            <w:r w:rsidRPr="00216660">
              <w:rPr>
                <w:shd w:val="clear" w:color="auto" w:fill="FFFFFF"/>
              </w:rPr>
              <w:t>-</w:t>
            </w:r>
          </w:p>
        </w:tc>
        <w:tc>
          <w:tcPr>
            <w:tcW w:w="400" w:type="pct"/>
            <w:hideMark/>
          </w:tcPr>
          <w:p w:rsidR="004A611D" w:rsidRPr="00216660" w:rsidRDefault="00F23EF9" w:rsidP="00F60E88">
            <w:pPr>
              <w:jc w:val="center"/>
            </w:pPr>
            <w:r w:rsidRPr="00216660">
              <w:rPr>
                <w:shd w:val="clear" w:color="auto" w:fill="FFFFFF"/>
              </w:rPr>
              <w:t>5</w:t>
            </w:r>
            <w:r w:rsidR="004A611D" w:rsidRPr="00216660">
              <w:rPr>
                <w:shd w:val="clear" w:color="auto" w:fill="FFFFFF"/>
              </w:rPr>
              <w:t>/</w:t>
            </w:r>
          </w:p>
          <w:p w:rsidR="004A611D" w:rsidRPr="00216660" w:rsidRDefault="004A611D" w:rsidP="00F60E88">
            <w:pPr>
              <w:jc w:val="center"/>
            </w:pPr>
            <w:r w:rsidRPr="00216660">
              <w:rPr>
                <w:shd w:val="clear" w:color="auto" w:fill="FFFFFF"/>
              </w:rPr>
              <w:t>-</w:t>
            </w:r>
          </w:p>
        </w:tc>
        <w:tc>
          <w:tcPr>
            <w:tcW w:w="400" w:type="pct"/>
            <w:hideMark/>
          </w:tcPr>
          <w:p w:rsidR="004A611D" w:rsidRPr="00216660" w:rsidRDefault="00F23EF9" w:rsidP="00F60E88">
            <w:pPr>
              <w:jc w:val="center"/>
            </w:pPr>
            <w:r w:rsidRPr="00216660">
              <w:rPr>
                <w:shd w:val="clear" w:color="auto" w:fill="FFFFFF"/>
              </w:rPr>
              <w:t>5</w:t>
            </w:r>
          </w:p>
        </w:tc>
        <w:tc>
          <w:tcPr>
            <w:tcW w:w="400" w:type="pct"/>
            <w:hideMark/>
          </w:tcPr>
          <w:p w:rsidR="004A611D" w:rsidRPr="00216660" w:rsidRDefault="004A611D" w:rsidP="00F60E88">
            <w:pPr>
              <w:jc w:val="center"/>
            </w:pPr>
            <w:proofErr w:type="spellStart"/>
            <w:r w:rsidRPr="00216660">
              <w:rPr>
                <w:shd w:val="clear" w:color="auto" w:fill="FFFFFF"/>
              </w:rPr>
              <w:t>Встр</w:t>
            </w:r>
            <w:proofErr w:type="spellEnd"/>
            <w:r w:rsidRPr="00216660">
              <w:rPr>
                <w:shd w:val="clear" w:color="auto" w:fill="FFFFFF"/>
              </w:rPr>
              <w:t>.</w:t>
            </w:r>
          </w:p>
        </w:tc>
        <w:tc>
          <w:tcPr>
            <w:tcW w:w="850" w:type="pct"/>
            <w:hideMark/>
          </w:tcPr>
          <w:p w:rsidR="00F23EF9" w:rsidRPr="00216660" w:rsidRDefault="004A611D" w:rsidP="00F23EF9">
            <w:pPr>
              <w:jc w:val="center"/>
              <w:rPr>
                <w:shd w:val="clear" w:color="auto" w:fill="FFFFFF"/>
              </w:rPr>
            </w:pPr>
            <w:proofErr w:type="spellStart"/>
            <w:r w:rsidRPr="00216660">
              <w:rPr>
                <w:shd w:val="clear" w:color="auto" w:fill="FFFFFF"/>
              </w:rPr>
              <w:t>с</w:t>
            </w:r>
            <w:proofErr w:type="gramStart"/>
            <w:r w:rsidRPr="00216660">
              <w:rPr>
                <w:shd w:val="clear" w:color="auto" w:fill="FFFFFF"/>
              </w:rPr>
              <w:t>.</w:t>
            </w:r>
            <w:r w:rsidR="00F23EF9" w:rsidRPr="00216660">
              <w:rPr>
                <w:shd w:val="clear" w:color="auto" w:fill="FFFFFF"/>
              </w:rPr>
              <w:t>В</w:t>
            </w:r>
            <w:proofErr w:type="gramEnd"/>
            <w:r w:rsidR="00F23EF9" w:rsidRPr="00216660">
              <w:rPr>
                <w:shd w:val="clear" w:color="auto" w:fill="FFFFFF"/>
              </w:rPr>
              <w:t>ояды</w:t>
            </w:r>
            <w:proofErr w:type="spellEnd"/>
            <w:r w:rsidR="00F23EF9" w:rsidRPr="00216660">
              <w:rPr>
                <w:shd w:val="clear" w:color="auto" w:fill="FFFFFF"/>
              </w:rPr>
              <w:t>,</w:t>
            </w:r>
          </w:p>
          <w:p w:rsidR="004A611D" w:rsidRPr="00216660" w:rsidRDefault="004A611D" w:rsidP="00F23EF9">
            <w:pPr>
              <w:jc w:val="center"/>
            </w:pPr>
            <w:proofErr w:type="spellStart"/>
            <w:r w:rsidRPr="00216660">
              <w:rPr>
                <w:shd w:val="clear" w:color="auto" w:fill="FFFFFF"/>
              </w:rPr>
              <w:t>д</w:t>
            </w:r>
            <w:proofErr w:type="gramStart"/>
            <w:r w:rsidRPr="00216660">
              <w:rPr>
                <w:shd w:val="clear" w:color="auto" w:fill="FFFFFF"/>
              </w:rPr>
              <w:t>.</w:t>
            </w:r>
            <w:r w:rsidR="00F23EF9" w:rsidRPr="00216660">
              <w:rPr>
                <w:shd w:val="clear" w:color="auto" w:fill="FFFFFF"/>
              </w:rPr>
              <w:t>Б</w:t>
            </w:r>
            <w:proofErr w:type="gramEnd"/>
            <w:r w:rsidR="00F23EF9" w:rsidRPr="00216660">
              <w:rPr>
                <w:shd w:val="clear" w:color="auto" w:fill="FFFFFF"/>
              </w:rPr>
              <w:t>адряш-Актау</w:t>
            </w:r>
            <w:proofErr w:type="spellEnd"/>
          </w:p>
        </w:tc>
      </w:tr>
      <w:tr w:rsidR="004A611D" w:rsidRPr="00216660" w:rsidTr="00F60E88">
        <w:tc>
          <w:tcPr>
            <w:tcW w:w="5000" w:type="pct"/>
            <w:gridSpan w:val="10"/>
            <w:hideMark/>
          </w:tcPr>
          <w:p w:rsidR="004A611D" w:rsidRPr="00216660" w:rsidRDefault="004A611D" w:rsidP="00F60E88">
            <w:pPr>
              <w:jc w:val="center"/>
            </w:pPr>
            <w:r w:rsidRPr="00216660">
              <w:rPr>
                <w:shd w:val="clear" w:color="auto" w:fill="FFFFFF"/>
              </w:rPr>
              <w:t xml:space="preserve">Организации и учреждения </w:t>
            </w:r>
          </w:p>
        </w:tc>
      </w:tr>
      <w:tr w:rsidR="00F23EF9" w:rsidRPr="00216660" w:rsidTr="00F60E88">
        <w:tc>
          <w:tcPr>
            <w:tcW w:w="250" w:type="pct"/>
            <w:hideMark/>
          </w:tcPr>
          <w:p w:rsidR="004A611D" w:rsidRPr="00216660" w:rsidRDefault="004A611D" w:rsidP="00F60E88">
            <w:pPr>
              <w:jc w:val="center"/>
            </w:pPr>
            <w:r w:rsidRPr="00216660">
              <w:rPr>
                <w:shd w:val="clear" w:color="auto" w:fill="FFFFFF"/>
              </w:rPr>
              <w:t>1</w:t>
            </w:r>
          </w:p>
        </w:tc>
        <w:tc>
          <w:tcPr>
            <w:tcW w:w="1100" w:type="pct"/>
            <w:hideMark/>
          </w:tcPr>
          <w:p w:rsidR="004A611D" w:rsidRPr="00216660" w:rsidRDefault="004A611D" w:rsidP="00F60E88">
            <w:r w:rsidRPr="00216660">
              <w:rPr>
                <w:shd w:val="clear" w:color="auto" w:fill="FFFFFF"/>
              </w:rPr>
              <w:t>Пункты охраны порядка</w:t>
            </w:r>
          </w:p>
        </w:tc>
        <w:tc>
          <w:tcPr>
            <w:tcW w:w="350" w:type="pct"/>
            <w:hideMark/>
          </w:tcPr>
          <w:p w:rsidR="004A611D" w:rsidRPr="00216660" w:rsidRDefault="004A611D" w:rsidP="00F60E88">
            <w:pPr>
              <w:jc w:val="center"/>
            </w:pPr>
            <w:proofErr w:type="spellStart"/>
            <w:proofErr w:type="gramStart"/>
            <w:r w:rsidRPr="00216660">
              <w:rPr>
                <w:shd w:val="clear" w:color="auto" w:fill="FFFFFF"/>
              </w:rPr>
              <w:t>объ-ект</w:t>
            </w:r>
            <w:proofErr w:type="spellEnd"/>
            <w:proofErr w:type="gramEnd"/>
          </w:p>
        </w:tc>
        <w:tc>
          <w:tcPr>
            <w:tcW w:w="450" w:type="pct"/>
            <w:hideMark/>
          </w:tcPr>
          <w:p w:rsidR="004A611D" w:rsidRPr="00216660" w:rsidRDefault="004A611D" w:rsidP="00F60E88">
            <w:pPr>
              <w:jc w:val="center"/>
            </w:pPr>
            <w:r w:rsidRPr="00216660">
              <w:rPr>
                <w:shd w:val="clear" w:color="auto" w:fill="FFFFFF"/>
              </w:rPr>
              <w:t>1 на с/с</w:t>
            </w:r>
          </w:p>
        </w:tc>
        <w:tc>
          <w:tcPr>
            <w:tcW w:w="400" w:type="pct"/>
            <w:hideMark/>
          </w:tcPr>
          <w:p w:rsidR="004A611D" w:rsidRPr="00216660" w:rsidRDefault="004A611D" w:rsidP="00F60E88">
            <w:pPr>
              <w:jc w:val="center"/>
            </w:pPr>
            <w:r w:rsidRPr="00216660">
              <w:rPr>
                <w:shd w:val="clear" w:color="auto" w:fill="FFFFFF"/>
              </w:rPr>
              <w:t>-</w:t>
            </w:r>
          </w:p>
        </w:tc>
        <w:tc>
          <w:tcPr>
            <w:tcW w:w="400" w:type="pct"/>
            <w:hideMark/>
          </w:tcPr>
          <w:p w:rsidR="004A611D" w:rsidRPr="00216660" w:rsidRDefault="004A611D" w:rsidP="00F60E88">
            <w:pPr>
              <w:jc w:val="center"/>
            </w:pPr>
            <w:r w:rsidRPr="00216660">
              <w:rPr>
                <w:shd w:val="clear" w:color="auto" w:fill="FFFFFF"/>
              </w:rPr>
              <w:t>1/</w:t>
            </w:r>
          </w:p>
          <w:p w:rsidR="004A611D" w:rsidRPr="00216660" w:rsidRDefault="004A611D" w:rsidP="00F60E88">
            <w:pPr>
              <w:jc w:val="center"/>
            </w:pPr>
          </w:p>
        </w:tc>
        <w:tc>
          <w:tcPr>
            <w:tcW w:w="400" w:type="pct"/>
            <w:hideMark/>
          </w:tcPr>
          <w:p w:rsidR="004A611D" w:rsidRPr="00216660" w:rsidRDefault="004A611D" w:rsidP="00F60E88">
            <w:pPr>
              <w:jc w:val="center"/>
            </w:pPr>
            <w:r w:rsidRPr="00216660">
              <w:rPr>
                <w:shd w:val="clear" w:color="auto" w:fill="FFFFFF"/>
              </w:rPr>
              <w:t>-</w:t>
            </w:r>
          </w:p>
        </w:tc>
        <w:tc>
          <w:tcPr>
            <w:tcW w:w="400" w:type="pct"/>
            <w:hideMark/>
          </w:tcPr>
          <w:p w:rsidR="004A611D" w:rsidRPr="00216660" w:rsidRDefault="004A611D" w:rsidP="00F60E88">
            <w:pPr>
              <w:jc w:val="center"/>
            </w:pPr>
            <w:r w:rsidRPr="00216660">
              <w:rPr>
                <w:shd w:val="clear" w:color="auto" w:fill="FFFFFF"/>
              </w:rPr>
              <w:t>1</w:t>
            </w:r>
          </w:p>
        </w:tc>
        <w:tc>
          <w:tcPr>
            <w:tcW w:w="400" w:type="pct"/>
            <w:hideMark/>
          </w:tcPr>
          <w:p w:rsidR="004A611D" w:rsidRPr="00216660" w:rsidRDefault="004A611D" w:rsidP="00F60E88">
            <w:pPr>
              <w:jc w:val="center"/>
            </w:pPr>
            <w:proofErr w:type="spellStart"/>
            <w:r w:rsidRPr="00216660">
              <w:rPr>
                <w:shd w:val="clear" w:color="auto" w:fill="FFFFFF"/>
              </w:rPr>
              <w:t>Встр</w:t>
            </w:r>
            <w:proofErr w:type="spellEnd"/>
            <w:r w:rsidRPr="00216660">
              <w:rPr>
                <w:shd w:val="clear" w:color="auto" w:fill="FFFFFF"/>
              </w:rPr>
              <w:t>.</w:t>
            </w:r>
          </w:p>
        </w:tc>
        <w:tc>
          <w:tcPr>
            <w:tcW w:w="850" w:type="pct"/>
            <w:hideMark/>
          </w:tcPr>
          <w:p w:rsidR="004A611D" w:rsidRPr="00216660" w:rsidRDefault="004A611D" w:rsidP="00687CF3">
            <w:pPr>
              <w:jc w:val="center"/>
            </w:pPr>
            <w:proofErr w:type="spellStart"/>
            <w:r w:rsidRPr="00216660">
              <w:rPr>
                <w:shd w:val="clear" w:color="auto" w:fill="FFFFFF"/>
              </w:rPr>
              <w:t>с</w:t>
            </w:r>
            <w:proofErr w:type="gramStart"/>
            <w:r w:rsidRPr="00216660">
              <w:rPr>
                <w:shd w:val="clear" w:color="auto" w:fill="FFFFFF"/>
              </w:rPr>
              <w:t>.</w:t>
            </w:r>
            <w:r w:rsidR="00687CF3" w:rsidRPr="00216660">
              <w:rPr>
                <w:shd w:val="clear" w:color="auto" w:fill="FFFFFF"/>
              </w:rPr>
              <w:t>В</w:t>
            </w:r>
            <w:proofErr w:type="gramEnd"/>
            <w:r w:rsidR="00687CF3" w:rsidRPr="00216660">
              <w:rPr>
                <w:shd w:val="clear" w:color="auto" w:fill="FFFFFF"/>
              </w:rPr>
              <w:t>ояды</w:t>
            </w:r>
            <w:proofErr w:type="spellEnd"/>
          </w:p>
        </w:tc>
      </w:tr>
      <w:tr w:rsidR="00F23EF9" w:rsidRPr="00216660" w:rsidTr="00F60E88">
        <w:tc>
          <w:tcPr>
            <w:tcW w:w="250" w:type="pct"/>
            <w:hideMark/>
          </w:tcPr>
          <w:p w:rsidR="004A611D" w:rsidRPr="00216660" w:rsidRDefault="004A611D" w:rsidP="00F60E88">
            <w:pPr>
              <w:jc w:val="center"/>
            </w:pPr>
            <w:r w:rsidRPr="00216660">
              <w:rPr>
                <w:shd w:val="clear" w:color="auto" w:fill="FFFFFF"/>
              </w:rPr>
              <w:t>2</w:t>
            </w:r>
          </w:p>
        </w:tc>
        <w:tc>
          <w:tcPr>
            <w:tcW w:w="1100" w:type="pct"/>
            <w:hideMark/>
          </w:tcPr>
          <w:p w:rsidR="004A611D" w:rsidRPr="00216660" w:rsidRDefault="004A611D" w:rsidP="00F60E88">
            <w:r w:rsidRPr="00216660">
              <w:rPr>
                <w:shd w:val="clear" w:color="auto" w:fill="FFFFFF"/>
              </w:rPr>
              <w:t>Отделение связи (почта)</w:t>
            </w:r>
          </w:p>
        </w:tc>
        <w:tc>
          <w:tcPr>
            <w:tcW w:w="350" w:type="pct"/>
            <w:hideMark/>
          </w:tcPr>
          <w:p w:rsidR="004A611D" w:rsidRPr="00216660" w:rsidRDefault="004A611D" w:rsidP="00F60E88">
            <w:pPr>
              <w:jc w:val="center"/>
            </w:pPr>
            <w:proofErr w:type="spellStart"/>
            <w:proofErr w:type="gramStart"/>
            <w:r w:rsidRPr="00216660">
              <w:rPr>
                <w:shd w:val="clear" w:color="auto" w:fill="FFFFFF"/>
              </w:rPr>
              <w:t>объ-ект</w:t>
            </w:r>
            <w:proofErr w:type="spellEnd"/>
            <w:proofErr w:type="gramEnd"/>
          </w:p>
        </w:tc>
        <w:tc>
          <w:tcPr>
            <w:tcW w:w="450" w:type="pct"/>
            <w:hideMark/>
          </w:tcPr>
          <w:p w:rsidR="004A611D" w:rsidRPr="00216660" w:rsidRDefault="004A611D" w:rsidP="00F60E88">
            <w:pPr>
              <w:jc w:val="center"/>
            </w:pPr>
            <w:r w:rsidRPr="00216660">
              <w:rPr>
                <w:shd w:val="clear" w:color="auto" w:fill="FFFFFF"/>
              </w:rPr>
              <w:t>1 на с/с</w:t>
            </w:r>
          </w:p>
        </w:tc>
        <w:tc>
          <w:tcPr>
            <w:tcW w:w="400" w:type="pct"/>
            <w:hideMark/>
          </w:tcPr>
          <w:p w:rsidR="004A611D" w:rsidRPr="00216660" w:rsidRDefault="004A611D" w:rsidP="00F60E88">
            <w:pPr>
              <w:jc w:val="center"/>
            </w:pPr>
            <w:r w:rsidRPr="00216660">
              <w:rPr>
                <w:shd w:val="clear" w:color="auto" w:fill="FFFFFF"/>
              </w:rPr>
              <w:t>1</w:t>
            </w:r>
          </w:p>
        </w:tc>
        <w:tc>
          <w:tcPr>
            <w:tcW w:w="400" w:type="pct"/>
            <w:hideMark/>
          </w:tcPr>
          <w:p w:rsidR="004A611D" w:rsidRPr="00216660" w:rsidRDefault="004A611D" w:rsidP="00F60E88">
            <w:pPr>
              <w:jc w:val="center"/>
            </w:pPr>
            <w:r w:rsidRPr="00216660">
              <w:rPr>
                <w:shd w:val="clear" w:color="auto" w:fill="FFFFFF"/>
              </w:rPr>
              <w:t>1/</w:t>
            </w:r>
          </w:p>
          <w:p w:rsidR="004A611D" w:rsidRPr="00216660" w:rsidRDefault="004A611D" w:rsidP="00F60E88">
            <w:pPr>
              <w:jc w:val="center"/>
            </w:pPr>
            <w:r w:rsidRPr="00216660">
              <w:rPr>
                <w:shd w:val="clear" w:color="auto" w:fill="FFFFFF"/>
              </w:rPr>
              <w:t>1</w:t>
            </w:r>
          </w:p>
        </w:tc>
        <w:tc>
          <w:tcPr>
            <w:tcW w:w="400" w:type="pct"/>
            <w:hideMark/>
          </w:tcPr>
          <w:p w:rsidR="004A611D" w:rsidRPr="00216660" w:rsidRDefault="004A611D" w:rsidP="00F60E88">
            <w:pPr>
              <w:jc w:val="center"/>
            </w:pPr>
            <w:r w:rsidRPr="00216660">
              <w:rPr>
                <w:shd w:val="clear" w:color="auto" w:fill="FFFFFF"/>
              </w:rPr>
              <w:t>-</w:t>
            </w:r>
          </w:p>
        </w:tc>
        <w:tc>
          <w:tcPr>
            <w:tcW w:w="400" w:type="pct"/>
            <w:hideMark/>
          </w:tcPr>
          <w:p w:rsidR="004A611D" w:rsidRPr="00216660" w:rsidRDefault="004A611D" w:rsidP="00F60E88">
            <w:pPr>
              <w:jc w:val="center"/>
            </w:pPr>
            <w:r w:rsidRPr="00216660">
              <w:rPr>
                <w:shd w:val="clear" w:color="auto" w:fill="FFFFFF"/>
              </w:rPr>
              <w:t>1</w:t>
            </w:r>
          </w:p>
        </w:tc>
        <w:tc>
          <w:tcPr>
            <w:tcW w:w="400" w:type="pct"/>
            <w:hideMark/>
          </w:tcPr>
          <w:p w:rsidR="004A611D" w:rsidRPr="00216660" w:rsidRDefault="004A611D" w:rsidP="00F60E88">
            <w:pPr>
              <w:jc w:val="center"/>
              <w:rPr>
                <w:lang w:val="en-US"/>
              </w:rPr>
            </w:pPr>
            <w:r w:rsidRPr="00216660">
              <w:rPr>
                <w:shd w:val="clear" w:color="auto" w:fill="FFFFFF"/>
                <w:lang w:val="en-US"/>
              </w:rPr>
              <w:t>-</w:t>
            </w:r>
          </w:p>
        </w:tc>
        <w:tc>
          <w:tcPr>
            <w:tcW w:w="850" w:type="pct"/>
            <w:hideMark/>
          </w:tcPr>
          <w:p w:rsidR="004A611D" w:rsidRPr="00216660" w:rsidRDefault="004A611D" w:rsidP="00F60E88">
            <w:pPr>
              <w:jc w:val="center"/>
            </w:pPr>
          </w:p>
        </w:tc>
      </w:tr>
      <w:tr w:rsidR="00F23EF9" w:rsidRPr="00216660" w:rsidTr="00F60E88">
        <w:tc>
          <w:tcPr>
            <w:tcW w:w="250" w:type="pct"/>
            <w:hideMark/>
          </w:tcPr>
          <w:p w:rsidR="004A611D" w:rsidRPr="00216660" w:rsidRDefault="004A611D" w:rsidP="00F60E88">
            <w:pPr>
              <w:jc w:val="center"/>
            </w:pPr>
            <w:r w:rsidRPr="00216660">
              <w:rPr>
                <w:shd w:val="clear" w:color="auto" w:fill="FFFFFF"/>
              </w:rPr>
              <w:t>3</w:t>
            </w:r>
          </w:p>
        </w:tc>
        <w:tc>
          <w:tcPr>
            <w:tcW w:w="1100" w:type="pct"/>
            <w:hideMark/>
          </w:tcPr>
          <w:p w:rsidR="004A611D" w:rsidRPr="00216660" w:rsidRDefault="004A611D" w:rsidP="00F60E88">
            <w:r w:rsidRPr="00216660">
              <w:rPr>
                <w:shd w:val="clear" w:color="auto" w:fill="FFFFFF"/>
              </w:rPr>
              <w:t>Отделение банка</w:t>
            </w:r>
          </w:p>
        </w:tc>
        <w:tc>
          <w:tcPr>
            <w:tcW w:w="350" w:type="pct"/>
            <w:hideMark/>
          </w:tcPr>
          <w:p w:rsidR="004A611D" w:rsidRPr="00216660" w:rsidRDefault="004A611D" w:rsidP="00F60E88">
            <w:pPr>
              <w:jc w:val="center"/>
            </w:pPr>
            <w:proofErr w:type="spellStart"/>
            <w:proofErr w:type="gramStart"/>
            <w:r w:rsidRPr="00216660">
              <w:rPr>
                <w:shd w:val="clear" w:color="auto" w:fill="FFFFFF"/>
              </w:rPr>
              <w:t>объ-ект</w:t>
            </w:r>
            <w:proofErr w:type="spellEnd"/>
            <w:proofErr w:type="gramEnd"/>
          </w:p>
        </w:tc>
        <w:tc>
          <w:tcPr>
            <w:tcW w:w="450" w:type="pct"/>
            <w:hideMark/>
          </w:tcPr>
          <w:p w:rsidR="004A611D" w:rsidRPr="00216660" w:rsidRDefault="004A611D" w:rsidP="00F60E88">
            <w:pPr>
              <w:jc w:val="center"/>
            </w:pPr>
            <w:r w:rsidRPr="00216660">
              <w:rPr>
                <w:shd w:val="clear" w:color="auto" w:fill="FFFFFF"/>
              </w:rPr>
              <w:t>1 на с/с</w:t>
            </w:r>
          </w:p>
        </w:tc>
        <w:tc>
          <w:tcPr>
            <w:tcW w:w="400" w:type="pct"/>
            <w:hideMark/>
          </w:tcPr>
          <w:p w:rsidR="004A611D" w:rsidRPr="00216660" w:rsidRDefault="004A611D" w:rsidP="00F60E88">
            <w:pPr>
              <w:jc w:val="center"/>
            </w:pPr>
            <w:r w:rsidRPr="00216660">
              <w:rPr>
                <w:shd w:val="clear" w:color="auto" w:fill="FFFFFF"/>
              </w:rPr>
              <w:t>-</w:t>
            </w:r>
          </w:p>
        </w:tc>
        <w:tc>
          <w:tcPr>
            <w:tcW w:w="400" w:type="pct"/>
            <w:hideMark/>
          </w:tcPr>
          <w:p w:rsidR="004A611D" w:rsidRPr="00216660" w:rsidRDefault="004A611D" w:rsidP="00F60E88">
            <w:pPr>
              <w:jc w:val="center"/>
            </w:pPr>
            <w:r w:rsidRPr="00216660">
              <w:rPr>
                <w:shd w:val="clear" w:color="auto" w:fill="FFFFFF"/>
              </w:rPr>
              <w:t>1/</w:t>
            </w:r>
          </w:p>
          <w:p w:rsidR="004A611D" w:rsidRPr="00216660" w:rsidRDefault="004A611D" w:rsidP="00F60E88">
            <w:pPr>
              <w:jc w:val="center"/>
            </w:pPr>
          </w:p>
        </w:tc>
        <w:tc>
          <w:tcPr>
            <w:tcW w:w="400" w:type="pct"/>
            <w:hideMark/>
          </w:tcPr>
          <w:p w:rsidR="004A611D" w:rsidRPr="00216660" w:rsidRDefault="004A611D" w:rsidP="00F60E88">
            <w:pPr>
              <w:jc w:val="center"/>
            </w:pPr>
            <w:r w:rsidRPr="00216660">
              <w:rPr>
                <w:shd w:val="clear" w:color="auto" w:fill="FFFFFF"/>
              </w:rPr>
              <w:t>-</w:t>
            </w:r>
          </w:p>
        </w:tc>
        <w:tc>
          <w:tcPr>
            <w:tcW w:w="400" w:type="pct"/>
            <w:hideMark/>
          </w:tcPr>
          <w:p w:rsidR="004A611D" w:rsidRPr="00216660" w:rsidRDefault="004A611D" w:rsidP="00F60E88">
            <w:pPr>
              <w:jc w:val="center"/>
            </w:pPr>
            <w:r w:rsidRPr="00216660">
              <w:rPr>
                <w:shd w:val="clear" w:color="auto" w:fill="FFFFFF"/>
              </w:rPr>
              <w:t>1</w:t>
            </w:r>
          </w:p>
        </w:tc>
        <w:tc>
          <w:tcPr>
            <w:tcW w:w="400" w:type="pct"/>
            <w:hideMark/>
          </w:tcPr>
          <w:p w:rsidR="004A611D" w:rsidRPr="00216660" w:rsidRDefault="004A611D" w:rsidP="00F60E88">
            <w:pPr>
              <w:jc w:val="center"/>
            </w:pPr>
            <w:proofErr w:type="spellStart"/>
            <w:r w:rsidRPr="00216660">
              <w:rPr>
                <w:shd w:val="clear" w:color="auto" w:fill="FFFFFF"/>
              </w:rPr>
              <w:t>Встр</w:t>
            </w:r>
            <w:proofErr w:type="spellEnd"/>
            <w:r w:rsidRPr="00216660">
              <w:rPr>
                <w:shd w:val="clear" w:color="auto" w:fill="FFFFFF"/>
              </w:rPr>
              <w:t>.</w:t>
            </w:r>
          </w:p>
        </w:tc>
        <w:tc>
          <w:tcPr>
            <w:tcW w:w="850" w:type="pct"/>
            <w:hideMark/>
          </w:tcPr>
          <w:p w:rsidR="004A611D" w:rsidRPr="00216660" w:rsidRDefault="004A611D" w:rsidP="00687CF3">
            <w:pPr>
              <w:jc w:val="center"/>
            </w:pPr>
            <w:proofErr w:type="spellStart"/>
            <w:r w:rsidRPr="00216660">
              <w:rPr>
                <w:shd w:val="clear" w:color="auto" w:fill="FFFFFF"/>
              </w:rPr>
              <w:t>с</w:t>
            </w:r>
            <w:proofErr w:type="gramStart"/>
            <w:r w:rsidRPr="00216660">
              <w:rPr>
                <w:shd w:val="clear" w:color="auto" w:fill="FFFFFF"/>
              </w:rPr>
              <w:t>.</w:t>
            </w:r>
            <w:r w:rsidR="00687CF3" w:rsidRPr="00216660">
              <w:rPr>
                <w:shd w:val="clear" w:color="auto" w:fill="FFFFFF"/>
              </w:rPr>
              <w:t>В</w:t>
            </w:r>
            <w:proofErr w:type="gramEnd"/>
            <w:r w:rsidR="00687CF3" w:rsidRPr="00216660">
              <w:rPr>
                <w:shd w:val="clear" w:color="auto" w:fill="FFFFFF"/>
              </w:rPr>
              <w:t>ояды</w:t>
            </w:r>
            <w:proofErr w:type="spellEnd"/>
          </w:p>
        </w:tc>
      </w:tr>
    </w:tbl>
    <w:p w:rsidR="00FB4DC2" w:rsidRPr="00216660" w:rsidRDefault="00FB4DC2" w:rsidP="00045B32">
      <w:pPr>
        <w:jc w:val="both"/>
        <w:rPr>
          <w:sz w:val="24"/>
          <w:szCs w:val="24"/>
        </w:rPr>
      </w:pPr>
    </w:p>
    <w:p w:rsidR="00FB4DC2" w:rsidRPr="00216660" w:rsidRDefault="00FB4DC2" w:rsidP="00045B32">
      <w:pPr>
        <w:ind w:firstLine="709"/>
        <w:jc w:val="both"/>
        <w:rPr>
          <w:sz w:val="24"/>
          <w:szCs w:val="24"/>
        </w:rPr>
      </w:pPr>
      <w:r w:rsidRPr="00216660">
        <w:rPr>
          <w:sz w:val="24"/>
          <w:szCs w:val="24"/>
        </w:rPr>
        <w:t>Проектом предлагается сохранить существующие объ</w:t>
      </w:r>
      <w:r w:rsidR="002F360C" w:rsidRPr="00216660">
        <w:rPr>
          <w:sz w:val="24"/>
          <w:szCs w:val="24"/>
        </w:rPr>
        <w:t xml:space="preserve">екты обслуживания. </w:t>
      </w:r>
      <w:r w:rsidRPr="00216660">
        <w:rPr>
          <w:sz w:val="24"/>
          <w:szCs w:val="24"/>
        </w:rPr>
        <w:t>Для обслуживания населения отдалённых деревень предлагается использовать школьный автобус.</w:t>
      </w:r>
    </w:p>
    <w:p w:rsidR="00045B32" w:rsidRPr="00216660" w:rsidRDefault="00FB4DC2" w:rsidP="001C4FB0">
      <w:pPr>
        <w:ind w:firstLine="709"/>
        <w:jc w:val="both"/>
        <w:rPr>
          <w:sz w:val="24"/>
          <w:szCs w:val="24"/>
        </w:rPr>
      </w:pPr>
      <w:r w:rsidRPr="00216660">
        <w:rPr>
          <w:sz w:val="24"/>
          <w:szCs w:val="24"/>
        </w:rPr>
        <w:t>Размещение конкретных объектов уточняется на последующих стадиях проектирования, после разработки рабочих проектов.</w:t>
      </w:r>
    </w:p>
    <w:p w:rsidR="00F44BA4" w:rsidRPr="00216660" w:rsidRDefault="00F44BA4" w:rsidP="00996C8A">
      <w:pPr>
        <w:jc w:val="both"/>
        <w:rPr>
          <w:b/>
          <w:bCs/>
          <w:sz w:val="24"/>
          <w:szCs w:val="24"/>
        </w:rPr>
      </w:pPr>
    </w:p>
    <w:p w:rsidR="00402879" w:rsidRPr="00216660" w:rsidRDefault="00402879" w:rsidP="00996C8A">
      <w:pPr>
        <w:jc w:val="both"/>
        <w:rPr>
          <w:b/>
          <w:bCs/>
          <w:sz w:val="24"/>
          <w:szCs w:val="24"/>
        </w:rPr>
      </w:pPr>
    </w:p>
    <w:p w:rsidR="00FB4DC2" w:rsidRPr="00216660" w:rsidRDefault="00FB4DC2" w:rsidP="00045B32">
      <w:pPr>
        <w:ind w:firstLine="709"/>
        <w:jc w:val="both"/>
        <w:rPr>
          <w:b/>
          <w:bCs/>
          <w:sz w:val="24"/>
          <w:szCs w:val="24"/>
        </w:rPr>
      </w:pPr>
      <w:r w:rsidRPr="00216660">
        <w:rPr>
          <w:b/>
          <w:bCs/>
          <w:sz w:val="24"/>
          <w:szCs w:val="24"/>
        </w:rPr>
        <w:t>3.4.3. Производственное и коммунальное строительство.</w:t>
      </w:r>
    </w:p>
    <w:p w:rsidR="00882305" w:rsidRPr="00216660" w:rsidRDefault="00882305" w:rsidP="00045B32">
      <w:pPr>
        <w:ind w:firstLine="709"/>
        <w:jc w:val="both"/>
        <w:rPr>
          <w:sz w:val="24"/>
          <w:szCs w:val="24"/>
        </w:rPr>
      </w:pPr>
    </w:p>
    <w:p w:rsidR="00FB4DC2" w:rsidRPr="00216660" w:rsidRDefault="00FB4DC2" w:rsidP="00045B32">
      <w:pPr>
        <w:ind w:firstLine="709"/>
        <w:jc w:val="both"/>
        <w:rPr>
          <w:sz w:val="24"/>
          <w:szCs w:val="24"/>
        </w:rPr>
      </w:pPr>
      <w:r w:rsidRPr="00216660">
        <w:rPr>
          <w:sz w:val="24"/>
          <w:szCs w:val="24"/>
        </w:rPr>
        <w:t xml:space="preserve">В структуре регионального хозяйства основными отраслями экономики являются агропромышленный комплекс, обрабатывающие производства, строительство и предоставление услуг. </w:t>
      </w:r>
    </w:p>
    <w:p w:rsidR="00FB4DC2" w:rsidRPr="00216660" w:rsidRDefault="00FB4DC2" w:rsidP="00045B32">
      <w:pPr>
        <w:ind w:firstLine="709"/>
        <w:jc w:val="both"/>
        <w:rPr>
          <w:sz w:val="24"/>
          <w:szCs w:val="24"/>
        </w:rPr>
      </w:pPr>
      <w:r w:rsidRPr="00216660">
        <w:rPr>
          <w:sz w:val="24"/>
          <w:szCs w:val="24"/>
        </w:rPr>
        <w:t xml:space="preserve">В отраслях промышленности как и в целом в экономике района имеется ряд </w:t>
      </w:r>
      <w:proofErr w:type="spellStart"/>
      <w:r w:rsidRPr="00216660">
        <w:rPr>
          <w:sz w:val="24"/>
          <w:szCs w:val="24"/>
        </w:rPr>
        <w:t>проблем</w:t>
      </w:r>
      <w:proofErr w:type="gramStart"/>
      <w:r w:rsidRPr="00216660">
        <w:rPr>
          <w:sz w:val="24"/>
          <w:szCs w:val="24"/>
        </w:rPr>
        <w:t>,т</w:t>
      </w:r>
      <w:proofErr w:type="gramEnd"/>
      <w:r w:rsidRPr="00216660">
        <w:rPr>
          <w:sz w:val="24"/>
          <w:szCs w:val="24"/>
        </w:rPr>
        <w:t>ребующих</w:t>
      </w:r>
      <w:proofErr w:type="spellEnd"/>
      <w:r w:rsidRPr="00216660">
        <w:rPr>
          <w:sz w:val="24"/>
          <w:szCs w:val="24"/>
        </w:rPr>
        <w:t xml:space="preserve"> решения: </w:t>
      </w:r>
    </w:p>
    <w:p w:rsidR="00FB4DC2" w:rsidRPr="00216660" w:rsidRDefault="00FB4DC2" w:rsidP="00045B32">
      <w:pPr>
        <w:ind w:firstLine="709"/>
        <w:jc w:val="both"/>
        <w:rPr>
          <w:sz w:val="24"/>
          <w:szCs w:val="24"/>
        </w:rPr>
      </w:pPr>
      <w:r w:rsidRPr="00216660">
        <w:rPr>
          <w:sz w:val="24"/>
          <w:szCs w:val="24"/>
        </w:rPr>
        <w:t>- высокая степень физического и морального износа основных фондов, наличие большинства предприятий с устаревшим технологическим оборудованием и низкой конкурентоспособностью выпускаемой продукции, не обладающих собственными инвестиционными ресурсами для обновления технологической базы;</w:t>
      </w:r>
    </w:p>
    <w:p w:rsidR="00FB4DC2" w:rsidRPr="00216660" w:rsidRDefault="00FB4DC2" w:rsidP="00045B32">
      <w:pPr>
        <w:ind w:firstLine="709"/>
        <w:jc w:val="both"/>
        <w:rPr>
          <w:sz w:val="24"/>
          <w:szCs w:val="24"/>
        </w:rPr>
      </w:pPr>
      <w:r w:rsidRPr="00216660">
        <w:rPr>
          <w:sz w:val="24"/>
          <w:szCs w:val="24"/>
        </w:rPr>
        <w:lastRenderedPageBreak/>
        <w:t>- недостаточная инвестиционная активность;</w:t>
      </w:r>
    </w:p>
    <w:p w:rsidR="00FB4DC2" w:rsidRPr="00216660" w:rsidRDefault="00FB4DC2" w:rsidP="00045B32">
      <w:pPr>
        <w:ind w:firstLine="709"/>
        <w:jc w:val="both"/>
        <w:rPr>
          <w:sz w:val="24"/>
          <w:szCs w:val="24"/>
        </w:rPr>
      </w:pPr>
      <w:r w:rsidRPr="00216660">
        <w:rPr>
          <w:sz w:val="24"/>
          <w:szCs w:val="24"/>
        </w:rPr>
        <w:t>- наличие избыточных производственных мощностей, увеличивающих издержки производства;</w:t>
      </w:r>
    </w:p>
    <w:p w:rsidR="00FB4DC2" w:rsidRPr="00216660" w:rsidRDefault="00FB4DC2" w:rsidP="00045B32">
      <w:pPr>
        <w:ind w:firstLine="709"/>
        <w:jc w:val="both"/>
        <w:rPr>
          <w:sz w:val="24"/>
          <w:szCs w:val="24"/>
        </w:rPr>
      </w:pPr>
      <w:r w:rsidRPr="00216660">
        <w:rPr>
          <w:sz w:val="24"/>
          <w:szCs w:val="24"/>
        </w:rPr>
        <w:t xml:space="preserve">- недостаточное применение </w:t>
      </w:r>
      <w:proofErr w:type="spellStart"/>
      <w:r w:rsidRPr="00216660">
        <w:rPr>
          <w:sz w:val="24"/>
          <w:szCs w:val="24"/>
        </w:rPr>
        <w:t>энерго</w:t>
      </w:r>
      <w:proofErr w:type="spellEnd"/>
      <w:r w:rsidRPr="00216660">
        <w:rPr>
          <w:sz w:val="24"/>
          <w:szCs w:val="24"/>
        </w:rPr>
        <w:t>- и ресурсосберегающих технологий, ввиду недостатка оборотных средств.</w:t>
      </w:r>
    </w:p>
    <w:p w:rsidR="00F66045" w:rsidRPr="00216660" w:rsidRDefault="00FB4DC2" w:rsidP="00AB5467">
      <w:pPr>
        <w:ind w:firstLine="709"/>
        <w:jc w:val="both"/>
        <w:rPr>
          <w:sz w:val="24"/>
          <w:szCs w:val="24"/>
        </w:rPr>
      </w:pPr>
      <w:r w:rsidRPr="00216660">
        <w:rPr>
          <w:sz w:val="24"/>
          <w:szCs w:val="24"/>
        </w:rPr>
        <w:t>Проектом предлагается сохранение производственных территорий, в том числе недействующих. При улучшении экономической ситуации возможна реконструкция производств.</w:t>
      </w:r>
    </w:p>
    <w:p w:rsidR="00FB4DC2" w:rsidRPr="00216660" w:rsidRDefault="00FB4DC2" w:rsidP="00045B32">
      <w:pPr>
        <w:ind w:firstLine="709"/>
        <w:jc w:val="both"/>
        <w:rPr>
          <w:sz w:val="24"/>
          <w:szCs w:val="24"/>
        </w:rPr>
      </w:pPr>
      <w:r w:rsidRPr="00216660">
        <w:rPr>
          <w:i/>
          <w:iCs/>
          <w:sz w:val="24"/>
          <w:szCs w:val="24"/>
          <w:u w:val="single"/>
        </w:rPr>
        <w:t>Предложения по размещению основных производственных зон</w:t>
      </w:r>
    </w:p>
    <w:p w:rsidR="00127DB2" w:rsidRPr="00216660" w:rsidRDefault="00FB4DC2" w:rsidP="00713DB8">
      <w:pPr>
        <w:ind w:firstLine="709"/>
        <w:jc w:val="right"/>
        <w:rPr>
          <w:sz w:val="24"/>
          <w:szCs w:val="24"/>
        </w:rPr>
      </w:pPr>
      <w:r w:rsidRPr="00216660">
        <w:rPr>
          <w:sz w:val="24"/>
          <w:szCs w:val="24"/>
        </w:rPr>
        <w:t>таблица а)</w:t>
      </w:r>
    </w:p>
    <w:tbl>
      <w:tblPr>
        <w:tblStyle w:val="ad"/>
        <w:tblW w:w="0" w:type="auto"/>
        <w:jc w:val="center"/>
        <w:tblLook w:val="04A0"/>
      </w:tblPr>
      <w:tblGrid>
        <w:gridCol w:w="417"/>
        <w:gridCol w:w="3658"/>
      </w:tblGrid>
      <w:tr w:rsidR="00FB3091" w:rsidRPr="00216660" w:rsidTr="00256FAE">
        <w:trPr>
          <w:trHeight w:val="281"/>
          <w:jc w:val="center"/>
        </w:trPr>
        <w:tc>
          <w:tcPr>
            <w:tcW w:w="0" w:type="auto"/>
            <w:vAlign w:val="center"/>
          </w:tcPr>
          <w:p w:rsidR="00FB3091" w:rsidRPr="00216660" w:rsidRDefault="00FB3091" w:rsidP="00256FAE">
            <w:pPr>
              <w:jc w:val="center"/>
              <w:rPr>
                <w:b/>
              </w:rPr>
            </w:pPr>
            <w:r w:rsidRPr="00216660">
              <w:rPr>
                <w:b/>
              </w:rPr>
              <w:t>№</w:t>
            </w:r>
          </w:p>
        </w:tc>
        <w:tc>
          <w:tcPr>
            <w:tcW w:w="0" w:type="auto"/>
            <w:vAlign w:val="center"/>
          </w:tcPr>
          <w:p w:rsidR="00FB3091" w:rsidRPr="00216660" w:rsidRDefault="00FB3091" w:rsidP="00256FAE">
            <w:pPr>
              <w:jc w:val="center"/>
              <w:rPr>
                <w:b/>
              </w:rPr>
            </w:pPr>
            <w:r w:rsidRPr="00216660">
              <w:rPr>
                <w:b/>
              </w:rPr>
              <w:t>Наименование предприятия</w:t>
            </w:r>
          </w:p>
        </w:tc>
      </w:tr>
      <w:tr w:rsidR="00FB3091" w:rsidRPr="00216660" w:rsidTr="00256FAE">
        <w:trPr>
          <w:jc w:val="center"/>
        </w:trPr>
        <w:tc>
          <w:tcPr>
            <w:tcW w:w="0" w:type="auto"/>
            <w:vAlign w:val="center"/>
          </w:tcPr>
          <w:p w:rsidR="00FB3091" w:rsidRPr="00216660" w:rsidRDefault="00FB3091" w:rsidP="00256FAE">
            <w:pPr>
              <w:jc w:val="center"/>
              <w:rPr>
                <w:b/>
              </w:rPr>
            </w:pPr>
            <w:r w:rsidRPr="00216660">
              <w:rPr>
                <w:b/>
              </w:rPr>
              <w:t>1</w:t>
            </w:r>
          </w:p>
        </w:tc>
        <w:tc>
          <w:tcPr>
            <w:tcW w:w="0" w:type="auto"/>
            <w:vAlign w:val="center"/>
          </w:tcPr>
          <w:p w:rsidR="00FB3091" w:rsidRPr="00216660" w:rsidRDefault="00FB3091" w:rsidP="00256FAE">
            <w:pPr>
              <w:jc w:val="center"/>
              <w:rPr>
                <w:b/>
              </w:rPr>
            </w:pPr>
            <w:r w:rsidRPr="00216660">
              <w:rPr>
                <w:b/>
              </w:rPr>
              <w:t>2</w:t>
            </w:r>
          </w:p>
        </w:tc>
      </w:tr>
      <w:tr w:rsidR="00FB3091" w:rsidRPr="00216660" w:rsidTr="00256FAE">
        <w:trPr>
          <w:jc w:val="center"/>
        </w:trPr>
        <w:tc>
          <w:tcPr>
            <w:tcW w:w="0" w:type="auto"/>
            <w:vAlign w:val="center"/>
          </w:tcPr>
          <w:p w:rsidR="00FB3091" w:rsidRPr="00216660" w:rsidRDefault="00FB3091" w:rsidP="00256FAE"/>
        </w:tc>
        <w:tc>
          <w:tcPr>
            <w:tcW w:w="0" w:type="auto"/>
          </w:tcPr>
          <w:p w:rsidR="00FB3091" w:rsidRPr="00216660" w:rsidRDefault="00FB3091" w:rsidP="00256FAE">
            <w:pPr>
              <w:rPr>
                <w:b/>
              </w:rPr>
            </w:pPr>
            <w:r w:rsidRPr="00216660">
              <w:rPr>
                <w:b/>
              </w:rPr>
              <w:t xml:space="preserve">д. </w:t>
            </w:r>
            <w:proofErr w:type="spellStart"/>
            <w:r w:rsidRPr="00216660">
              <w:rPr>
                <w:b/>
              </w:rPr>
              <w:t>Акылбай</w:t>
            </w:r>
            <w:proofErr w:type="spellEnd"/>
          </w:p>
        </w:tc>
      </w:tr>
      <w:tr w:rsidR="00FB3091" w:rsidRPr="00216660" w:rsidTr="00256FAE">
        <w:trPr>
          <w:jc w:val="center"/>
        </w:trPr>
        <w:tc>
          <w:tcPr>
            <w:tcW w:w="0" w:type="auto"/>
            <w:vAlign w:val="center"/>
          </w:tcPr>
          <w:p w:rsidR="00FB3091" w:rsidRPr="00216660" w:rsidRDefault="00FB3091" w:rsidP="00256FAE">
            <w:pPr>
              <w:jc w:val="center"/>
            </w:pPr>
            <w:r w:rsidRPr="00216660">
              <w:t>1</w:t>
            </w:r>
          </w:p>
        </w:tc>
        <w:tc>
          <w:tcPr>
            <w:tcW w:w="0" w:type="auto"/>
            <w:vAlign w:val="center"/>
          </w:tcPr>
          <w:p w:rsidR="00FB3091" w:rsidRPr="00216660" w:rsidRDefault="00FB3091" w:rsidP="008B2153">
            <w:r w:rsidRPr="00216660">
              <w:t>Кладбище</w:t>
            </w:r>
          </w:p>
        </w:tc>
      </w:tr>
      <w:tr w:rsidR="00FB3091" w:rsidRPr="00216660" w:rsidTr="00256FAE">
        <w:trPr>
          <w:jc w:val="center"/>
        </w:trPr>
        <w:tc>
          <w:tcPr>
            <w:tcW w:w="0" w:type="auto"/>
            <w:vAlign w:val="center"/>
          </w:tcPr>
          <w:p w:rsidR="00FB3091" w:rsidRPr="00216660" w:rsidRDefault="00FB3091" w:rsidP="00256FAE">
            <w:pPr>
              <w:jc w:val="center"/>
            </w:pPr>
            <w:r w:rsidRPr="00216660">
              <w:t>2</w:t>
            </w:r>
          </w:p>
        </w:tc>
        <w:tc>
          <w:tcPr>
            <w:tcW w:w="0" w:type="auto"/>
            <w:vAlign w:val="center"/>
          </w:tcPr>
          <w:p w:rsidR="00FB3091" w:rsidRPr="00216660" w:rsidRDefault="00FB3091" w:rsidP="008B2153">
            <w:r w:rsidRPr="00216660">
              <w:t>Скотомогильник</w:t>
            </w:r>
          </w:p>
        </w:tc>
      </w:tr>
      <w:tr w:rsidR="00FB3091" w:rsidRPr="00216660" w:rsidTr="00256FAE">
        <w:trPr>
          <w:jc w:val="center"/>
        </w:trPr>
        <w:tc>
          <w:tcPr>
            <w:tcW w:w="0" w:type="auto"/>
            <w:vAlign w:val="center"/>
          </w:tcPr>
          <w:p w:rsidR="00FB3091" w:rsidRPr="00216660" w:rsidRDefault="00FB3091" w:rsidP="00256FAE">
            <w:pPr>
              <w:jc w:val="center"/>
            </w:pPr>
          </w:p>
        </w:tc>
        <w:tc>
          <w:tcPr>
            <w:tcW w:w="0" w:type="auto"/>
          </w:tcPr>
          <w:p w:rsidR="00FB3091" w:rsidRPr="00216660" w:rsidRDefault="00FB3091" w:rsidP="00256FAE">
            <w:pPr>
              <w:rPr>
                <w:b/>
              </w:rPr>
            </w:pPr>
            <w:r w:rsidRPr="00216660">
              <w:rPr>
                <w:b/>
              </w:rPr>
              <w:t xml:space="preserve">д. </w:t>
            </w:r>
            <w:proofErr w:type="spellStart"/>
            <w:r w:rsidRPr="00216660">
              <w:rPr>
                <w:b/>
              </w:rPr>
              <w:t>Бадряш-Актау</w:t>
            </w:r>
            <w:proofErr w:type="spellEnd"/>
          </w:p>
        </w:tc>
      </w:tr>
      <w:tr w:rsidR="004A3F7D" w:rsidRPr="00216660" w:rsidTr="00256FAE">
        <w:trPr>
          <w:jc w:val="center"/>
        </w:trPr>
        <w:tc>
          <w:tcPr>
            <w:tcW w:w="0" w:type="auto"/>
            <w:vAlign w:val="center"/>
          </w:tcPr>
          <w:p w:rsidR="004A3F7D" w:rsidRPr="00216660" w:rsidRDefault="004A3F7D" w:rsidP="00256FAE">
            <w:pPr>
              <w:jc w:val="center"/>
            </w:pPr>
            <w:r w:rsidRPr="00216660">
              <w:t>3</w:t>
            </w:r>
          </w:p>
        </w:tc>
        <w:tc>
          <w:tcPr>
            <w:tcW w:w="0" w:type="auto"/>
            <w:vAlign w:val="center"/>
          </w:tcPr>
          <w:p w:rsidR="004A3F7D" w:rsidRPr="00216660" w:rsidRDefault="004A3F7D" w:rsidP="008B2153">
            <w:r w:rsidRPr="00216660">
              <w:t>Кладбище</w:t>
            </w:r>
          </w:p>
        </w:tc>
      </w:tr>
      <w:tr w:rsidR="00FB3091" w:rsidRPr="00216660" w:rsidTr="00256FAE">
        <w:trPr>
          <w:jc w:val="center"/>
        </w:trPr>
        <w:tc>
          <w:tcPr>
            <w:tcW w:w="0" w:type="auto"/>
            <w:vAlign w:val="center"/>
          </w:tcPr>
          <w:p w:rsidR="00FB3091" w:rsidRPr="00216660" w:rsidRDefault="00FB3091" w:rsidP="00256FAE">
            <w:pPr>
              <w:jc w:val="center"/>
            </w:pPr>
          </w:p>
        </w:tc>
        <w:tc>
          <w:tcPr>
            <w:tcW w:w="0" w:type="auto"/>
          </w:tcPr>
          <w:p w:rsidR="00FB3091" w:rsidRPr="00216660" w:rsidRDefault="00FB3091" w:rsidP="00256FAE">
            <w:pPr>
              <w:rPr>
                <w:b/>
              </w:rPr>
            </w:pPr>
            <w:proofErr w:type="spellStart"/>
            <w:r w:rsidRPr="00216660">
              <w:rPr>
                <w:b/>
              </w:rPr>
              <w:t>д</w:t>
            </w:r>
            <w:proofErr w:type="spellEnd"/>
            <w:r w:rsidRPr="00216660">
              <w:rPr>
                <w:b/>
              </w:rPr>
              <w:t xml:space="preserve"> </w:t>
            </w:r>
            <w:proofErr w:type="spellStart"/>
            <w:r w:rsidRPr="00216660">
              <w:rPr>
                <w:b/>
              </w:rPr>
              <w:t>Байсарово</w:t>
            </w:r>
            <w:proofErr w:type="spellEnd"/>
          </w:p>
        </w:tc>
      </w:tr>
      <w:tr w:rsidR="004A3F7D" w:rsidRPr="00216660" w:rsidTr="00256FAE">
        <w:trPr>
          <w:jc w:val="center"/>
        </w:trPr>
        <w:tc>
          <w:tcPr>
            <w:tcW w:w="0" w:type="auto"/>
            <w:vAlign w:val="center"/>
          </w:tcPr>
          <w:p w:rsidR="004A3F7D" w:rsidRPr="00216660" w:rsidRDefault="004A3F7D" w:rsidP="00256FAE">
            <w:pPr>
              <w:jc w:val="center"/>
            </w:pPr>
            <w:r w:rsidRPr="00216660">
              <w:t>4</w:t>
            </w:r>
          </w:p>
        </w:tc>
        <w:tc>
          <w:tcPr>
            <w:tcW w:w="0" w:type="auto"/>
            <w:vAlign w:val="center"/>
          </w:tcPr>
          <w:p w:rsidR="004A3F7D" w:rsidRPr="00216660" w:rsidRDefault="004A3F7D" w:rsidP="008B2153">
            <w:r w:rsidRPr="00216660">
              <w:t>Кладбище</w:t>
            </w:r>
          </w:p>
        </w:tc>
      </w:tr>
      <w:tr w:rsidR="00FB3091" w:rsidRPr="00216660" w:rsidTr="00256FAE">
        <w:trPr>
          <w:jc w:val="center"/>
        </w:trPr>
        <w:tc>
          <w:tcPr>
            <w:tcW w:w="0" w:type="auto"/>
            <w:vAlign w:val="center"/>
          </w:tcPr>
          <w:p w:rsidR="00FB3091" w:rsidRPr="00216660" w:rsidRDefault="00FB3091" w:rsidP="00256FAE">
            <w:pPr>
              <w:jc w:val="center"/>
            </w:pPr>
          </w:p>
        </w:tc>
        <w:tc>
          <w:tcPr>
            <w:tcW w:w="0" w:type="auto"/>
          </w:tcPr>
          <w:p w:rsidR="00FB3091" w:rsidRPr="00216660" w:rsidRDefault="00FB3091" w:rsidP="00256FAE">
            <w:pPr>
              <w:rPr>
                <w:b/>
              </w:rPr>
            </w:pPr>
            <w:r w:rsidRPr="00216660">
              <w:rPr>
                <w:b/>
              </w:rPr>
              <w:t xml:space="preserve">д. </w:t>
            </w:r>
            <w:proofErr w:type="spellStart"/>
            <w:r w:rsidRPr="00216660">
              <w:rPr>
                <w:b/>
              </w:rPr>
              <w:t>Чангакуль</w:t>
            </w:r>
            <w:proofErr w:type="spellEnd"/>
          </w:p>
        </w:tc>
      </w:tr>
      <w:tr w:rsidR="004A3F7D" w:rsidRPr="00216660" w:rsidTr="00256FAE">
        <w:trPr>
          <w:jc w:val="center"/>
        </w:trPr>
        <w:tc>
          <w:tcPr>
            <w:tcW w:w="0" w:type="auto"/>
            <w:vAlign w:val="center"/>
          </w:tcPr>
          <w:p w:rsidR="004A3F7D" w:rsidRPr="00216660" w:rsidRDefault="004A3F7D" w:rsidP="00256FAE">
            <w:pPr>
              <w:jc w:val="center"/>
            </w:pPr>
            <w:r w:rsidRPr="00216660">
              <w:t>5</w:t>
            </w:r>
          </w:p>
        </w:tc>
        <w:tc>
          <w:tcPr>
            <w:tcW w:w="0" w:type="auto"/>
            <w:vAlign w:val="center"/>
          </w:tcPr>
          <w:p w:rsidR="004A3F7D" w:rsidRPr="00216660" w:rsidRDefault="004A3F7D" w:rsidP="008B2153">
            <w:r w:rsidRPr="00216660">
              <w:t>Кладбище</w:t>
            </w:r>
          </w:p>
        </w:tc>
      </w:tr>
      <w:tr w:rsidR="004A3F7D" w:rsidRPr="00216660" w:rsidTr="00256FAE">
        <w:trPr>
          <w:jc w:val="center"/>
        </w:trPr>
        <w:tc>
          <w:tcPr>
            <w:tcW w:w="0" w:type="auto"/>
            <w:vAlign w:val="center"/>
          </w:tcPr>
          <w:p w:rsidR="004A3F7D" w:rsidRPr="00216660" w:rsidRDefault="004A3F7D" w:rsidP="00256FAE">
            <w:pPr>
              <w:jc w:val="center"/>
            </w:pPr>
            <w:r w:rsidRPr="00216660">
              <w:t>6</w:t>
            </w:r>
          </w:p>
        </w:tc>
        <w:tc>
          <w:tcPr>
            <w:tcW w:w="0" w:type="auto"/>
            <w:vAlign w:val="center"/>
          </w:tcPr>
          <w:p w:rsidR="004A3F7D" w:rsidRPr="00216660" w:rsidRDefault="004A3F7D" w:rsidP="008B2153">
            <w:r w:rsidRPr="00216660">
              <w:t>Полигон твердо-коммунальных отходов</w:t>
            </w:r>
          </w:p>
        </w:tc>
      </w:tr>
      <w:tr w:rsidR="004A3F7D" w:rsidRPr="00216660" w:rsidTr="00256FAE">
        <w:trPr>
          <w:jc w:val="center"/>
        </w:trPr>
        <w:tc>
          <w:tcPr>
            <w:tcW w:w="0" w:type="auto"/>
            <w:vAlign w:val="center"/>
          </w:tcPr>
          <w:p w:rsidR="004A3F7D" w:rsidRPr="00216660" w:rsidRDefault="004A3F7D" w:rsidP="00256FAE">
            <w:pPr>
              <w:jc w:val="center"/>
            </w:pPr>
            <w:r w:rsidRPr="00216660">
              <w:t>7</w:t>
            </w:r>
          </w:p>
        </w:tc>
        <w:tc>
          <w:tcPr>
            <w:tcW w:w="0" w:type="auto"/>
            <w:vAlign w:val="center"/>
          </w:tcPr>
          <w:p w:rsidR="004A3F7D" w:rsidRPr="00216660" w:rsidRDefault="004A3F7D" w:rsidP="008B2153">
            <w:r w:rsidRPr="00216660">
              <w:t>Карьер</w:t>
            </w:r>
          </w:p>
        </w:tc>
      </w:tr>
      <w:tr w:rsidR="004A3F7D" w:rsidRPr="00216660" w:rsidTr="00256FAE">
        <w:trPr>
          <w:jc w:val="center"/>
        </w:trPr>
        <w:tc>
          <w:tcPr>
            <w:tcW w:w="0" w:type="auto"/>
            <w:vAlign w:val="center"/>
          </w:tcPr>
          <w:p w:rsidR="004A3F7D" w:rsidRPr="00216660" w:rsidRDefault="004A3F7D" w:rsidP="00256FAE">
            <w:pPr>
              <w:jc w:val="center"/>
            </w:pPr>
            <w:r w:rsidRPr="00216660">
              <w:t>8</w:t>
            </w:r>
          </w:p>
        </w:tc>
        <w:tc>
          <w:tcPr>
            <w:tcW w:w="0" w:type="auto"/>
            <w:vAlign w:val="center"/>
          </w:tcPr>
          <w:p w:rsidR="004A3F7D" w:rsidRPr="00216660" w:rsidRDefault="004A3F7D" w:rsidP="008B2153">
            <w:r w:rsidRPr="00216660">
              <w:t>Нефтяная скважина</w:t>
            </w:r>
          </w:p>
        </w:tc>
      </w:tr>
      <w:tr w:rsidR="004A3F7D" w:rsidRPr="00216660" w:rsidTr="00256FAE">
        <w:trPr>
          <w:jc w:val="center"/>
        </w:trPr>
        <w:tc>
          <w:tcPr>
            <w:tcW w:w="0" w:type="auto"/>
            <w:vAlign w:val="center"/>
          </w:tcPr>
          <w:p w:rsidR="004A3F7D" w:rsidRPr="00216660" w:rsidRDefault="004A3F7D" w:rsidP="00256FAE">
            <w:pPr>
              <w:jc w:val="center"/>
            </w:pPr>
            <w:r w:rsidRPr="00216660">
              <w:t>9</w:t>
            </w:r>
          </w:p>
        </w:tc>
        <w:tc>
          <w:tcPr>
            <w:tcW w:w="0" w:type="auto"/>
            <w:vAlign w:val="center"/>
          </w:tcPr>
          <w:p w:rsidR="004A3F7D" w:rsidRPr="00216660" w:rsidRDefault="004A3F7D" w:rsidP="008B2153">
            <w:r w:rsidRPr="00216660">
              <w:t>Нефтяная скважина</w:t>
            </w:r>
          </w:p>
        </w:tc>
      </w:tr>
      <w:tr w:rsidR="004A3F7D" w:rsidRPr="00216660" w:rsidTr="00256FAE">
        <w:trPr>
          <w:jc w:val="center"/>
        </w:trPr>
        <w:tc>
          <w:tcPr>
            <w:tcW w:w="0" w:type="auto"/>
            <w:vAlign w:val="center"/>
          </w:tcPr>
          <w:p w:rsidR="004A3F7D" w:rsidRPr="00216660" w:rsidRDefault="004A3F7D" w:rsidP="00256FAE">
            <w:pPr>
              <w:jc w:val="center"/>
            </w:pPr>
            <w:r w:rsidRPr="00216660">
              <w:t>10</w:t>
            </w:r>
          </w:p>
        </w:tc>
        <w:tc>
          <w:tcPr>
            <w:tcW w:w="0" w:type="auto"/>
            <w:vAlign w:val="center"/>
          </w:tcPr>
          <w:p w:rsidR="004A3F7D" w:rsidRPr="00216660" w:rsidRDefault="004A3F7D" w:rsidP="008B2153">
            <w:r w:rsidRPr="00216660">
              <w:t>Кладбище</w:t>
            </w:r>
          </w:p>
        </w:tc>
      </w:tr>
      <w:tr w:rsidR="004A3F7D" w:rsidRPr="00216660" w:rsidTr="00256FAE">
        <w:trPr>
          <w:jc w:val="center"/>
        </w:trPr>
        <w:tc>
          <w:tcPr>
            <w:tcW w:w="0" w:type="auto"/>
            <w:vAlign w:val="center"/>
          </w:tcPr>
          <w:p w:rsidR="004A3F7D" w:rsidRPr="00216660" w:rsidRDefault="004A3F7D" w:rsidP="00256FAE">
            <w:pPr>
              <w:jc w:val="center"/>
            </w:pPr>
            <w:r w:rsidRPr="00216660">
              <w:t>11</w:t>
            </w:r>
          </w:p>
        </w:tc>
        <w:tc>
          <w:tcPr>
            <w:tcW w:w="0" w:type="auto"/>
            <w:vAlign w:val="center"/>
          </w:tcPr>
          <w:p w:rsidR="004A3F7D" w:rsidRPr="00216660" w:rsidRDefault="004A3F7D" w:rsidP="008B2153">
            <w:r w:rsidRPr="00216660">
              <w:t>Нефтяная скважина</w:t>
            </w:r>
          </w:p>
        </w:tc>
      </w:tr>
      <w:tr w:rsidR="004A3F7D" w:rsidRPr="00216660" w:rsidTr="00256FAE">
        <w:trPr>
          <w:jc w:val="center"/>
        </w:trPr>
        <w:tc>
          <w:tcPr>
            <w:tcW w:w="0" w:type="auto"/>
            <w:vAlign w:val="center"/>
          </w:tcPr>
          <w:p w:rsidR="004A3F7D" w:rsidRPr="00216660" w:rsidRDefault="004A3F7D" w:rsidP="00256FAE">
            <w:pPr>
              <w:jc w:val="center"/>
            </w:pPr>
            <w:r w:rsidRPr="00216660">
              <w:t>12</w:t>
            </w:r>
          </w:p>
        </w:tc>
        <w:tc>
          <w:tcPr>
            <w:tcW w:w="0" w:type="auto"/>
            <w:vAlign w:val="center"/>
          </w:tcPr>
          <w:p w:rsidR="004A3F7D" w:rsidRPr="00216660" w:rsidRDefault="004A3F7D" w:rsidP="008B2153">
            <w:r w:rsidRPr="00216660">
              <w:t>Нефтяная скважина</w:t>
            </w:r>
          </w:p>
        </w:tc>
      </w:tr>
      <w:tr w:rsidR="004A3F7D" w:rsidRPr="00216660" w:rsidTr="00256FAE">
        <w:trPr>
          <w:jc w:val="center"/>
        </w:trPr>
        <w:tc>
          <w:tcPr>
            <w:tcW w:w="0" w:type="auto"/>
            <w:vAlign w:val="center"/>
          </w:tcPr>
          <w:p w:rsidR="004A3F7D" w:rsidRPr="00216660" w:rsidRDefault="004A3F7D" w:rsidP="00256FAE">
            <w:pPr>
              <w:jc w:val="center"/>
            </w:pPr>
            <w:r w:rsidRPr="00216660">
              <w:t>13</w:t>
            </w:r>
          </w:p>
        </w:tc>
        <w:tc>
          <w:tcPr>
            <w:tcW w:w="0" w:type="auto"/>
            <w:vAlign w:val="center"/>
          </w:tcPr>
          <w:p w:rsidR="004A3F7D" w:rsidRPr="00216660" w:rsidRDefault="004A3F7D" w:rsidP="008B2153">
            <w:r w:rsidRPr="00216660">
              <w:t>Нефтяная скважина</w:t>
            </w:r>
          </w:p>
        </w:tc>
      </w:tr>
      <w:tr w:rsidR="004A3F7D" w:rsidRPr="00216660" w:rsidTr="00256FAE">
        <w:trPr>
          <w:jc w:val="center"/>
        </w:trPr>
        <w:tc>
          <w:tcPr>
            <w:tcW w:w="0" w:type="auto"/>
            <w:vAlign w:val="center"/>
          </w:tcPr>
          <w:p w:rsidR="004A3F7D" w:rsidRPr="00216660" w:rsidRDefault="004A3F7D" w:rsidP="00256FAE">
            <w:pPr>
              <w:jc w:val="center"/>
            </w:pPr>
            <w:r w:rsidRPr="00216660">
              <w:t>14</w:t>
            </w:r>
          </w:p>
        </w:tc>
        <w:tc>
          <w:tcPr>
            <w:tcW w:w="0" w:type="auto"/>
            <w:vAlign w:val="center"/>
          </w:tcPr>
          <w:p w:rsidR="004A3F7D" w:rsidRPr="00216660" w:rsidRDefault="004A3F7D" w:rsidP="008B2153">
            <w:r w:rsidRPr="00216660">
              <w:t>Нефтяная скважина</w:t>
            </w:r>
          </w:p>
        </w:tc>
      </w:tr>
      <w:tr w:rsidR="004A3F7D" w:rsidRPr="00216660" w:rsidTr="00256FAE">
        <w:trPr>
          <w:jc w:val="center"/>
        </w:trPr>
        <w:tc>
          <w:tcPr>
            <w:tcW w:w="0" w:type="auto"/>
            <w:vAlign w:val="center"/>
          </w:tcPr>
          <w:p w:rsidR="004A3F7D" w:rsidRPr="00216660" w:rsidRDefault="004A3F7D" w:rsidP="00256FAE">
            <w:pPr>
              <w:jc w:val="center"/>
            </w:pPr>
            <w:r w:rsidRPr="00216660">
              <w:t>15</w:t>
            </w:r>
          </w:p>
        </w:tc>
        <w:tc>
          <w:tcPr>
            <w:tcW w:w="0" w:type="auto"/>
            <w:vAlign w:val="center"/>
          </w:tcPr>
          <w:p w:rsidR="004A3F7D" w:rsidRPr="00216660" w:rsidRDefault="004A3F7D" w:rsidP="008B2153">
            <w:r w:rsidRPr="00216660">
              <w:t>Нефтяная скважина</w:t>
            </w:r>
          </w:p>
        </w:tc>
      </w:tr>
      <w:tr w:rsidR="004A3F7D" w:rsidRPr="00216660" w:rsidTr="00256FAE">
        <w:trPr>
          <w:jc w:val="center"/>
        </w:trPr>
        <w:tc>
          <w:tcPr>
            <w:tcW w:w="0" w:type="auto"/>
            <w:vAlign w:val="center"/>
          </w:tcPr>
          <w:p w:rsidR="004A3F7D" w:rsidRPr="00216660" w:rsidRDefault="004A3F7D" w:rsidP="00256FAE">
            <w:pPr>
              <w:jc w:val="center"/>
            </w:pPr>
            <w:r w:rsidRPr="00216660">
              <w:t>16</w:t>
            </w:r>
          </w:p>
        </w:tc>
        <w:tc>
          <w:tcPr>
            <w:tcW w:w="0" w:type="auto"/>
            <w:vAlign w:val="center"/>
          </w:tcPr>
          <w:p w:rsidR="004A3F7D" w:rsidRPr="00216660" w:rsidRDefault="004A3F7D" w:rsidP="008B2153">
            <w:r w:rsidRPr="00216660">
              <w:t>Кладбище</w:t>
            </w:r>
          </w:p>
        </w:tc>
      </w:tr>
      <w:tr w:rsidR="004A3F7D" w:rsidRPr="00216660" w:rsidTr="00256FAE">
        <w:trPr>
          <w:jc w:val="center"/>
        </w:trPr>
        <w:tc>
          <w:tcPr>
            <w:tcW w:w="0" w:type="auto"/>
            <w:vAlign w:val="center"/>
          </w:tcPr>
          <w:p w:rsidR="004A3F7D" w:rsidRPr="00216660" w:rsidRDefault="004A3F7D" w:rsidP="00256FAE">
            <w:pPr>
              <w:jc w:val="center"/>
            </w:pPr>
            <w:r w:rsidRPr="00216660">
              <w:t>17</w:t>
            </w:r>
          </w:p>
        </w:tc>
        <w:tc>
          <w:tcPr>
            <w:tcW w:w="0" w:type="auto"/>
            <w:vAlign w:val="center"/>
          </w:tcPr>
          <w:p w:rsidR="004A3F7D" w:rsidRPr="00216660" w:rsidRDefault="004A3F7D" w:rsidP="008B2153">
            <w:r w:rsidRPr="00216660">
              <w:t>Нефтяная скважина</w:t>
            </w:r>
          </w:p>
        </w:tc>
      </w:tr>
      <w:tr w:rsidR="004A3F7D" w:rsidRPr="00216660" w:rsidTr="00256FAE">
        <w:trPr>
          <w:jc w:val="center"/>
        </w:trPr>
        <w:tc>
          <w:tcPr>
            <w:tcW w:w="0" w:type="auto"/>
            <w:vAlign w:val="center"/>
          </w:tcPr>
          <w:p w:rsidR="004A3F7D" w:rsidRPr="00216660" w:rsidRDefault="004A3F7D" w:rsidP="00256FAE">
            <w:pPr>
              <w:jc w:val="center"/>
            </w:pPr>
            <w:r w:rsidRPr="00216660">
              <w:t>18</w:t>
            </w:r>
          </w:p>
        </w:tc>
        <w:tc>
          <w:tcPr>
            <w:tcW w:w="0" w:type="auto"/>
            <w:vAlign w:val="center"/>
          </w:tcPr>
          <w:p w:rsidR="004A3F7D" w:rsidRPr="00216660" w:rsidRDefault="004A3F7D" w:rsidP="008B2153">
            <w:r w:rsidRPr="00216660">
              <w:t>Нефтяная скважина</w:t>
            </w:r>
          </w:p>
        </w:tc>
      </w:tr>
      <w:tr w:rsidR="004A3F7D" w:rsidRPr="00216660" w:rsidTr="00256FAE">
        <w:trPr>
          <w:jc w:val="center"/>
        </w:trPr>
        <w:tc>
          <w:tcPr>
            <w:tcW w:w="0" w:type="auto"/>
            <w:vAlign w:val="center"/>
          </w:tcPr>
          <w:p w:rsidR="004A3F7D" w:rsidRPr="00216660" w:rsidRDefault="004A3F7D" w:rsidP="00256FAE">
            <w:pPr>
              <w:jc w:val="center"/>
            </w:pPr>
            <w:r w:rsidRPr="00216660">
              <w:t>19</w:t>
            </w:r>
          </w:p>
        </w:tc>
        <w:tc>
          <w:tcPr>
            <w:tcW w:w="0" w:type="auto"/>
            <w:vAlign w:val="center"/>
          </w:tcPr>
          <w:p w:rsidR="004A3F7D" w:rsidRPr="00216660" w:rsidRDefault="004A3F7D" w:rsidP="008B2153">
            <w:r w:rsidRPr="00216660">
              <w:t>Нефтяная скважина</w:t>
            </w:r>
          </w:p>
        </w:tc>
      </w:tr>
      <w:tr w:rsidR="004A3F7D" w:rsidRPr="00216660" w:rsidTr="00256FAE">
        <w:trPr>
          <w:jc w:val="center"/>
        </w:trPr>
        <w:tc>
          <w:tcPr>
            <w:tcW w:w="0" w:type="auto"/>
            <w:vAlign w:val="center"/>
          </w:tcPr>
          <w:p w:rsidR="004A3F7D" w:rsidRPr="00216660" w:rsidRDefault="004A3F7D" w:rsidP="00256FAE">
            <w:pPr>
              <w:jc w:val="center"/>
            </w:pPr>
            <w:r w:rsidRPr="00216660">
              <w:t>20</w:t>
            </w:r>
          </w:p>
        </w:tc>
        <w:tc>
          <w:tcPr>
            <w:tcW w:w="0" w:type="auto"/>
            <w:vAlign w:val="center"/>
          </w:tcPr>
          <w:p w:rsidR="004A3F7D" w:rsidRPr="00216660" w:rsidRDefault="004A3F7D" w:rsidP="008B2153">
            <w:r w:rsidRPr="00216660">
              <w:t>Нефтяная скважина</w:t>
            </w:r>
          </w:p>
        </w:tc>
      </w:tr>
      <w:tr w:rsidR="004A3F7D" w:rsidRPr="00216660" w:rsidTr="00256FAE">
        <w:trPr>
          <w:jc w:val="center"/>
        </w:trPr>
        <w:tc>
          <w:tcPr>
            <w:tcW w:w="0" w:type="auto"/>
            <w:vAlign w:val="center"/>
          </w:tcPr>
          <w:p w:rsidR="004A3F7D" w:rsidRPr="00216660" w:rsidRDefault="004A3F7D" w:rsidP="00256FAE">
            <w:pPr>
              <w:jc w:val="center"/>
            </w:pPr>
            <w:r w:rsidRPr="00216660">
              <w:t>22</w:t>
            </w:r>
          </w:p>
        </w:tc>
        <w:tc>
          <w:tcPr>
            <w:tcW w:w="0" w:type="auto"/>
            <w:vAlign w:val="center"/>
          </w:tcPr>
          <w:p w:rsidR="004A3F7D" w:rsidRPr="00216660" w:rsidRDefault="004A3F7D" w:rsidP="008B2153">
            <w:r w:rsidRPr="00216660">
              <w:t>Нефтяная скважина</w:t>
            </w:r>
          </w:p>
        </w:tc>
      </w:tr>
      <w:tr w:rsidR="004A3F7D" w:rsidRPr="00216660" w:rsidTr="00256FAE">
        <w:trPr>
          <w:jc w:val="center"/>
        </w:trPr>
        <w:tc>
          <w:tcPr>
            <w:tcW w:w="0" w:type="auto"/>
            <w:vAlign w:val="center"/>
          </w:tcPr>
          <w:p w:rsidR="004A3F7D" w:rsidRPr="00216660" w:rsidRDefault="004A3F7D" w:rsidP="00256FAE">
            <w:pPr>
              <w:jc w:val="center"/>
            </w:pPr>
            <w:r w:rsidRPr="00216660">
              <w:t>23</w:t>
            </w:r>
          </w:p>
        </w:tc>
        <w:tc>
          <w:tcPr>
            <w:tcW w:w="0" w:type="auto"/>
            <w:vAlign w:val="center"/>
          </w:tcPr>
          <w:p w:rsidR="004A3F7D" w:rsidRPr="00216660" w:rsidRDefault="004A3F7D" w:rsidP="008B2153">
            <w:r w:rsidRPr="00216660">
              <w:t>Нефтяная скважина</w:t>
            </w:r>
          </w:p>
        </w:tc>
      </w:tr>
      <w:tr w:rsidR="004A3F7D" w:rsidRPr="00216660" w:rsidTr="00256FAE">
        <w:trPr>
          <w:jc w:val="center"/>
        </w:trPr>
        <w:tc>
          <w:tcPr>
            <w:tcW w:w="0" w:type="auto"/>
            <w:vAlign w:val="center"/>
          </w:tcPr>
          <w:p w:rsidR="004A3F7D" w:rsidRPr="00216660" w:rsidRDefault="004A3F7D" w:rsidP="00256FAE">
            <w:pPr>
              <w:jc w:val="center"/>
            </w:pPr>
            <w:r w:rsidRPr="00216660">
              <w:t>24</w:t>
            </w:r>
          </w:p>
        </w:tc>
        <w:tc>
          <w:tcPr>
            <w:tcW w:w="0" w:type="auto"/>
            <w:vAlign w:val="center"/>
          </w:tcPr>
          <w:p w:rsidR="004A3F7D" w:rsidRPr="00216660" w:rsidRDefault="004A3F7D" w:rsidP="008B2153">
            <w:r w:rsidRPr="00216660">
              <w:t>Нефтяная скважина</w:t>
            </w:r>
          </w:p>
        </w:tc>
      </w:tr>
      <w:tr w:rsidR="004A3F7D" w:rsidRPr="00216660" w:rsidTr="00256FAE">
        <w:trPr>
          <w:jc w:val="center"/>
        </w:trPr>
        <w:tc>
          <w:tcPr>
            <w:tcW w:w="0" w:type="auto"/>
            <w:vAlign w:val="center"/>
          </w:tcPr>
          <w:p w:rsidR="004A3F7D" w:rsidRPr="00216660" w:rsidRDefault="004A3F7D" w:rsidP="00256FAE">
            <w:pPr>
              <w:jc w:val="center"/>
            </w:pPr>
            <w:r w:rsidRPr="00216660">
              <w:t>25</w:t>
            </w:r>
          </w:p>
        </w:tc>
        <w:tc>
          <w:tcPr>
            <w:tcW w:w="0" w:type="auto"/>
            <w:vAlign w:val="center"/>
          </w:tcPr>
          <w:p w:rsidR="004A3F7D" w:rsidRPr="00216660" w:rsidRDefault="004A3F7D" w:rsidP="008B2153">
            <w:r w:rsidRPr="00216660">
              <w:t>Нефтяная скважина</w:t>
            </w:r>
          </w:p>
        </w:tc>
      </w:tr>
      <w:tr w:rsidR="004A3F7D" w:rsidRPr="00216660" w:rsidTr="00256FAE">
        <w:trPr>
          <w:jc w:val="center"/>
        </w:trPr>
        <w:tc>
          <w:tcPr>
            <w:tcW w:w="0" w:type="auto"/>
            <w:vAlign w:val="center"/>
          </w:tcPr>
          <w:p w:rsidR="004A3F7D" w:rsidRPr="00216660" w:rsidRDefault="004A3F7D" w:rsidP="00256FAE">
            <w:pPr>
              <w:jc w:val="center"/>
            </w:pPr>
            <w:r w:rsidRPr="00216660">
              <w:t>26</w:t>
            </w:r>
          </w:p>
        </w:tc>
        <w:tc>
          <w:tcPr>
            <w:tcW w:w="0" w:type="auto"/>
            <w:vAlign w:val="center"/>
          </w:tcPr>
          <w:p w:rsidR="004A3F7D" w:rsidRPr="00216660" w:rsidRDefault="004A3F7D" w:rsidP="008B2153">
            <w:r w:rsidRPr="00216660">
              <w:t>Нефтяная скважина</w:t>
            </w:r>
          </w:p>
        </w:tc>
      </w:tr>
      <w:tr w:rsidR="00FB3091" w:rsidRPr="00216660" w:rsidTr="00256FAE">
        <w:trPr>
          <w:jc w:val="center"/>
        </w:trPr>
        <w:tc>
          <w:tcPr>
            <w:tcW w:w="0" w:type="auto"/>
            <w:vAlign w:val="center"/>
          </w:tcPr>
          <w:p w:rsidR="00FB3091" w:rsidRPr="00216660" w:rsidRDefault="00FB3091" w:rsidP="00256FAE">
            <w:pPr>
              <w:jc w:val="center"/>
            </w:pPr>
          </w:p>
        </w:tc>
        <w:tc>
          <w:tcPr>
            <w:tcW w:w="0" w:type="auto"/>
          </w:tcPr>
          <w:p w:rsidR="00FB3091" w:rsidRPr="00216660" w:rsidRDefault="00FB3091" w:rsidP="00256FAE">
            <w:pPr>
              <w:rPr>
                <w:b/>
              </w:rPr>
            </w:pPr>
            <w:r w:rsidRPr="00216660">
              <w:rPr>
                <w:b/>
              </w:rPr>
              <w:t xml:space="preserve">с. </w:t>
            </w:r>
            <w:proofErr w:type="spellStart"/>
            <w:r w:rsidRPr="00216660">
              <w:rPr>
                <w:b/>
              </w:rPr>
              <w:t>Вояды</w:t>
            </w:r>
            <w:proofErr w:type="spellEnd"/>
          </w:p>
        </w:tc>
      </w:tr>
      <w:tr w:rsidR="008B2153" w:rsidRPr="00216660" w:rsidTr="00256FAE">
        <w:trPr>
          <w:jc w:val="center"/>
        </w:trPr>
        <w:tc>
          <w:tcPr>
            <w:tcW w:w="0" w:type="auto"/>
            <w:vAlign w:val="center"/>
          </w:tcPr>
          <w:p w:rsidR="008B2153" w:rsidRPr="00216660" w:rsidRDefault="008B2153" w:rsidP="00256FAE">
            <w:pPr>
              <w:jc w:val="center"/>
            </w:pPr>
            <w:r w:rsidRPr="00216660">
              <w:t>27</w:t>
            </w:r>
          </w:p>
        </w:tc>
        <w:tc>
          <w:tcPr>
            <w:tcW w:w="0" w:type="auto"/>
            <w:vAlign w:val="center"/>
          </w:tcPr>
          <w:p w:rsidR="008B2153" w:rsidRPr="00216660" w:rsidRDefault="008B2153" w:rsidP="008B2153">
            <w:r w:rsidRPr="00216660">
              <w:t>Кладбище</w:t>
            </w:r>
          </w:p>
        </w:tc>
      </w:tr>
      <w:tr w:rsidR="008B2153" w:rsidRPr="00216660" w:rsidTr="00256FAE">
        <w:trPr>
          <w:jc w:val="center"/>
        </w:trPr>
        <w:tc>
          <w:tcPr>
            <w:tcW w:w="0" w:type="auto"/>
            <w:vAlign w:val="center"/>
          </w:tcPr>
          <w:p w:rsidR="008B2153" w:rsidRPr="00216660" w:rsidRDefault="008B2153" w:rsidP="00256FAE">
            <w:pPr>
              <w:jc w:val="center"/>
            </w:pPr>
            <w:r w:rsidRPr="00216660">
              <w:t>28</w:t>
            </w:r>
          </w:p>
        </w:tc>
        <w:tc>
          <w:tcPr>
            <w:tcW w:w="0" w:type="auto"/>
            <w:vAlign w:val="center"/>
          </w:tcPr>
          <w:p w:rsidR="008B2153" w:rsidRPr="00216660" w:rsidRDefault="008B2153" w:rsidP="008B2153">
            <w:r w:rsidRPr="00216660">
              <w:t>Машинно-тракторная мастерская</w:t>
            </w:r>
          </w:p>
        </w:tc>
      </w:tr>
      <w:tr w:rsidR="008B2153" w:rsidRPr="00216660" w:rsidTr="00256FAE">
        <w:trPr>
          <w:jc w:val="center"/>
        </w:trPr>
        <w:tc>
          <w:tcPr>
            <w:tcW w:w="0" w:type="auto"/>
            <w:vAlign w:val="center"/>
          </w:tcPr>
          <w:p w:rsidR="008B2153" w:rsidRPr="00216660" w:rsidRDefault="008B2153" w:rsidP="00256FAE">
            <w:pPr>
              <w:jc w:val="center"/>
            </w:pPr>
            <w:r w:rsidRPr="00216660">
              <w:t>29</w:t>
            </w:r>
          </w:p>
        </w:tc>
        <w:tc>
          <w:tcPr>
            <w:tcW w:w="0" w:type="auto"/>
            <w:vAlign w:val="center"/>
          </w:tcPr>
          <w:p w:rsidR="008B2153" w:rsidRPr="00216660" w:rsidRDefault="008B2153" w:rsidP="008B2153">
            <w:r w:rsidRPr="00216660">
              <w:t>Молочно-товарная ферма</w:t>
            </w:r>
          </w:p>
        </w:tc>
      </w:tr>
      <w:tr w:rsidR="008B2153" w:rsidRPr="00216660" w:rsidTr="00256FAE">
        <w:trPr>
          <w:jc w:val="center"/>
        </w:trPr>
        <w:tc>
          <w:tcPr>
            <w:tcW w:w="0" w:type="auto"/>
            <w:vAlign w:val="center"/>
          </w:tcPr>
          <w:p w:rsidR="008B2153" w:rsidRPr="00216660" w:rsidRDefault="008B2153" w:rsidP="00256FAE">
            <w:pPr>
              <w:jc w:val="center"/>
            </w:pPr>
            <w:r w:rsidRPr="00216660">
              <w:t>30</w:t>
            </w:r>
          </w:p>
        </w:tc>
        <w:tc>
          <w:tcPr>
            <w:tcW w:w="0" w:type="auto"/>
            <w:vAlign w:val="center"/>
          </w:tcPr>
          <w:p w:rsidR="008B2153" w:rsidRPr="00216660" w:rsidRDefault="008B2153" w:rsidP="008B2153">
            <w:r w:rsidRPr="00216660">
              <w:t>Сельскохозяйственное предприятие</w:t>
            </w:r>
          </w:p>
        </w:tc>
      </w:tr>
      <w:tr w:rsidR="008B2153" w:rsidRPr="00216660" w:rsidTr="00256FAE">
        <w:trPr>
          <w:jc w:val="center"/>
        </w:trPr>
        <w:tc>
          <w:tcPr>
            <w:tcW w:w="0" w:type="auto"/>
            <w:vAlign w:val="center"/>
          </w:tcPr>
          <w:p w:rsidR="008B2153" w:rsidRPr="00216660" w:rsidRDefault="008B2153" w:rsidP="00256FAE">
            <w:pPr>
              <w:jc w:val="center"/>
            </w:pPr>
            <w:r w:rsidRPr="00216660">
              <w:t>31</w:t>
            </w:r>
          </w:p>
        </w:tc>
        <w:tc>
          <w:tcPr>
            <w:tcW w:w="0" w:type="auto"/>
            <w:vAlign w:val="center"/>
          </w:tcPr>
          <w:p w:rsidR="008B2153" w:rsidRPr="00216660" w:rsidRDefault="008B2153" w:rsidP="008B2153">
            <w:r w:rsidRPr="00216660">
              <w:t>Полигон твердо-коммунальных отходов</w:t>
            </w:r>
          </w:p>
        </w:tc>
      </w:tr>
      <w:tr w:rsidR="008B2153" w:rsidRPr="00216660" w:rsidTr="00256FAE">
        <w:trPr>
          <w:jc w:val="center"/>
        </w:trPr>
        <w:tc>
          <w:tcPr>
            <w:tcW w:w="0" w:type="auto"/>
            <w:vAlign w:val="center"/>
          </w:tcPr>
          <w:p w:rsidR="008B2153" w:rsidRPr="00216660" w:rsidRDefault="008B2153" w:rsidP="00256FAE">
            <w:pPr>
              <w:jc w:val="center"/>
            </w:pPr>
            <w:r w:rsidRPr="00216660">
              <w:t>32</w:t>
            </w:r>
          </w:p>
        </w:tc>
        <w:tc>
          <w:tcPr>
            <w:tcW w:w="0" w:type="auto"/>
            <w:vAlign w:val="center"/>
          </w:tcPr>
          <w:p w:rsidR="008B2153" w:rsidRPr="00216660" w:rsidRDefault="008B2153" w:rsidP="008B2153">
            <w:r w:rsidRPr="00216660">
              <w:t>Скотомогильник</w:t>
            </w:r>
          </w:p>
        </w:tc>
      </w:tr>
      <w:tr w:rsidR="008B2153" w:rsidRPr="00216660" w:rsidTr="00256FAE">
        <w:trPr>
          <w:jc w:val="center"/>
        </w:trPr>
        <w:tc>
          <w:tcPr>
            <w:tcW w:w="0" w:type="auto"/>
            <w:vAlign w:val="center"/>
          </w:tcPr>
          <w:p w:rsidR="008B2153" w:rsidRPr="00216660" w:rsidRDefault="008B2153" w:rsidP="00256FAE">
            <w:pPr>
              <w:jc w:val="center"/>
            </w:pPr>
            <w:r w:rsidRPr="00216660">
              <w:t>33</w:t>
            </w:r>
          </w:p>
        </w:tc>
        <w:tc>
          <w:tcPr>
            <w:tcW w:w="0" w:type="auto"/>
            <w:vAlign w:val="center"/>
          </w:tcPr>
          <w:p w:rsidR="008B2153" w:rsidRPr="00216660" w:rsidRDefault="008B2153" w:rsidP="008B2153">
            <w:r w:rsidRPr="00216660">
              <w:t>Скотомогильник</w:t>
            </w:r>
          </w:p>
        </w:tc>
      </w:tr>
      <w:tr w:rsidR="008B2153" w:rsidRPr="00216660" w:rsidTr="00256FAE">
        <w:trPr>
          <w:jc w:val="center"/>
        </w:trPr>
        <w:tc>
          <w:tcPr>
            <w:tcW w:w="0" w:type="auto"/>
            <w:vAlign w:val="center"/>
          </w:tcPr>
          <w:p w:rsidR="008B2153" w:rsidRPr="00216660" w:rsidRDefault="008B2153" w:rsidP="00256FAE">
            <w:pPr>
              <w:jc w:val="center"/>
            </w:pPr>
            <w:r w:rsidRPr="00216660">
              <w:t>34</w:t>
            </w:r>
          </w:p>
        </w:tc>
        <w:tc>
          <w:tcPr>
            <w:tcW w:w="0" w:type="auto"/>
            <w:vAlign w:val="center"/>
          </w:tcPr>
          <w:p w:rsidR="008B2153" w:rsidRPr="00216660" w:rsidRDefault="008B2153" w:rsidP="008B2153">
            <w:r w:rsidRPr="00216660">
              <w:t>ПС</w:t>
            </w:r>
          </w:p>
        </w:tc>
      </w:tr>
      <w:tr w:rsidR="008B2153" w:rsidRPr="00216660" w:rsidTr="00256FAE">
        <w:trPr>
          <w:jc w:val="center"/>
        </w:trPr>
        <w:tc>
          <w:tcPr>
            <w:tcW w:w="0" w:type="auto"/>
            <w:vAlign w:val="center"/>
          </w:tcPr>
          <w:p w:rsidR="008B2153" w:rsidRPr="00216660" w:rsidRDefault="008B2153" w:rsidP="00256FAE">
            <w:pPr>
              <w:jc w:val="center"/>
            </w:pPr>
            <w:r w:rsidRPr="00216660">
              <w:t>35</w:t>
            </w:r>
          </w:p>
        </w:tc>
        <w:tc>
          <w:tcPr>
            <w:tcW w:w="0" w:type="auto"/>
            <w:vAlign w:val="center"/>
          </w:tcPr>
          <w:p w:rsidR="008B2153" w:rsidRPr="00216660" w:rsidRDefault="008B2153" w:rsidP="008B2153">
            <w:r w:rsidRPr="00216660">
              <w:t>Нефтяная скважина</w:t>
            </w:r>
          </w:p>
        </w:tc>
      </w:tr>
      <w:tr w:rsidR="008B2153" w:rsidRPr="00216660" w:rsidTr="00256FAE">
        <w:trPr>
          <w:jc w:val="center"/>
        </w:trPr>
        <w:tc>
          <w:tcPr>
            <w:tcW w:w="0" w:type="auto"/>
            <w:vAlign w:val="center"/>
          </w:tcPr>
          <w:p w:rsidR="008B2153" w:rsidRPr="00216660" w:rsidRDefault="008B2153" w:rsidP="00256FAE">
            <w:pPr>
              <w:jc w:val="center"/>
            </w:pPr>
            <w:r w:rsidRPr="00216660">
              <w:t>36</w:t>
            </w:r>
          </w:p>
        </w:tc>
        <w:tc>
          <w:tcPr>
            <w:tcW w:w="0" w:type="auto"/>
            <w:vAlign w:val="center"/>
          </w:tcPr>
          <w:p w:rsidR="008B2153" w:rsidRPr="00216660" w:rsidRDefault="008B2153" w:rsidP="008B2153">
            <w:r w:rsidRPr="00216660">
              <w:t>Нефтяная скважина</w:t>
            </w:r>
          </w:p>
        </w:tc>
      </w:tr>
      <w:tr w:rsidR="008B2153" w:rsidRPr="00216660" w:rsidTr="00256FAE">
        <w:trPr>
          <w:jc w:val="center"/>
        </w:trPr>
        <w:tc>
          <w:tcPr>
            <w:tcW w:w="0" w:type="auto"/>
            <w:vAlign w:val="center"/>
          </w:tcPr>
          <w:p w:rsidR="008B2153" w:rsidRPr="00216660" w:rsidRDefault="008B2153" w:rsidP="00256FAE">
            <w:pPr>
              <w:jc w:val="center"/>
            </w:pPr>
            <w:r w:rsidRPr="00216660">
              <w:t>37</w:t>
            </w:r>
          </w:p>
        </w:tc>
        <w:tc>
          <w:tcPr>
            <w:tcW w:w="0" w:type="auto"/>
            <w:vAlign w:val="center"/>
          </w:tcPr>
          <w:p w:rsidR="008B2153" w:rsidRPr="00216660" w:rsidRDefault="008B2153" w:rsidP="008B2153">
            <w:r w:rsidRPr="00216660">
              <w:t>Нефтяная скважина</w:t>
            </w:r>
          </w:p>
        </w:tc>
      </w:tr>
      <w:tr w:rsidR="00FB3091" w:rsidRPr="00216660" w:rsidTr="00256FAE">
        <w:trPr>
          <w:jc w:val="center"/>
        </w:trPr>
        <w:tc>
          <w:tcPr>
            <w:tcW w:w="0" w:type="auto"/>
            <w:vAlign w:val="center"/>
          </w:tcPr>
          <w:p w:rsidR="00FB3091" w:rsidRPr="00216660" w:rsidRDefault="00FB3091" w:rsidP="00256FAE">
            <w:pPr>
              <w:jc w:val="center"/>
            </w:pPr>
          </w:p>
        </w:tc>
        <w:tc>
          <w:tcPr>
            <w:tcW w:w="0" w:type="auto"/>
          </w:tcPr>
          <w:p w:rsidR="00FB3091" w:rsidRPr="00216660" w:rsidRDefault="00FB3091" w:rsidP="00256FAE">
            <w:pPr>
              <w:rPr>
                <w:b/>
              </w:rPr>
            </w:pPr>
            <w:r w:rsidRPr="00216660">
              <w:rPr>
                <w:b/>
              </w:rPr>
              <w:t>с. Карман-Актау</w:t>
            </w:r>
          </w:p>
        </w:tc>
      </w:tr>
      <w:tr w:rsidR="008B2153" w:rsidRPr="00216660" w:rsidTr="00256FAE">
        <w:trPr>
          <w:jc w:val="center"/>
        </w:trPr>
        <w:tc>
          <w:tcPr>
            <w:tcW w:w="0" w:type="auto"/>
            <w:vAlign w:val="center"/>
          </w:tcPr>
          <w:p w:rsidR="008B2153" w:rsidRPr="00216660" w:rsidRDefault="008B2153" w:rsidP="00256FAE">
            <w:pPr>
              <w:jc w:val="center"/>
            </w:pPr>
            <w:r w:rsidRPr="00216660">
              <w:t>38</w:t>
            </w:r>
          </w:p>
        </w:tc>
        <w:tc>
          <w:tcPr>
            <w:tcW w:w="0" w:type="auto"/>
            <w:vAlign w:val="center"/>
          </w:tcPr>
          <w:p w:rsidR="008B2153" w:rsidRPr="00216660" w:rsidRDefault="008B2153" w:rsidP="008B2153">
            <w:r w:rsidRPr="00216660">
              <w:t>Кладбище</w:t>
            </w:r>
          </w:p>
        </w:tc>
      </w:tr>
      <w:tr w:rsidR="00FB3091" w:rsidRPr="00216660" w:rsidTr="00256FAE">
        <w:trPr>
          <w:jc w:val="center"/>
        </w:trPr>
        <w:tc>
          <w:tcPr>
            <w:tcW w:w="0" w:type="auto"/>
            <w:vAlign w:val="center"/>
          </w:tcPr>
          <w:p w:rsidR="00FB3091" w:rsidRPr="00216660" w:rsidRDefault="00FB3091" w:rsidP="00256FAE">
            <w:pPr>
              <w:jc w:val="center"/>
            </w:pPr>
          </w:p>
        </w:tc>
        <w:tc>
          <w:tcPr>
            <w:tcW w:w="0" w:type="auto"/>
          </w:tcPr>
          <w:p w:rsidR="00FB3091" w:rsidRPr="00216660" w:rsidRDefault="00FB3091" w:rsidP="00256FAE">
            <w:pPr>
              <w:rPr>
                <w:b/>
              </w:rPr>
            </w:pPr>
            <w:r w:rsidRPr="00216660">
              <w:rPr>
                <w:b/>
              </w:rPr>
              <w:t xml:space="preserve">с. </w:t>
            </w:r>
            <w:proofErr w:type="spellStart"/>
            <w:r w:rsidRPr="00216660">
              <w:rPr>
                <w:b/>
              </w:rPr>
              <w:t>Туртык</w:t>
            </w:r>
            <w:proofErr w:type="spellEnd"/>
          </w:p>
        </w:tc>
      </w:tr>
      <w:tr w:rsidR="008B2153" w:rsidRPr="00216660" w:rsidTr="00256FAE">
        <w:trPr>
          <w:jc w:val="center"/>
        </w:trPr>
        <w:tc>
          <w:tcPr>
            <w:tcW w:w="0" w:type="auto"/>
            <w:vAlign w:val="center"/>
          </w:tcPr>
          <w:p w:rsidR="008B2153" w:rsidRPr="00216660" w:rsidRDefault="008B2153" w:rsidP="00256FAE">
            <w:pPr>
              <w:jc w:val="center"/>
            </w:pPr>
            <w:r w:rsidRPr="00216660">
              <w:t>39</w:t>
            </w:r>
          </w:p>
        </w:tc>
        <w:tc>
          <w:tcPr>
            <w:tcW w:w="0" w:type="auto"/>
            <w:vAlign w:val="center"/>
          </w:tcPr>
          <w:p w:rsidR="008B2153" w:rsidRPr="00216660" w:rsidRDefault="008B2153" w:rsidP="00B14319">
            <w:r w:rsidRPr="00216660">
              <w:t>Кладбище</w:t>
            </w:r>
          </w:p>
        </w:tc>
      </w:tr>
      <w:tr w:rsidR="008B2153" w:rsidRPr="00216660" w:rsidTr="00256FAE">
        <w:trPr>
          <w:jc w:val="center"/>
        </w:trPr>
        <w:tc>
          <w:tcPr>
            <w:tcW w:w="0" w:type="auto"/>
            <w:vAlign w:val="center"/>
          </w:tcPr>
          <w:p w:rsidR="008B2153" w:rsidRPr="00216660" w:rsidRDefault="008B2153" w:rsidP="00256FAE">
            <w:pPr>
              <w:jc w:val="center"/>
            </w:pPr>
            <w:r w:rsidRPr="00216660">
              <w:t>40</w:t>
            </w:r>
          </w:p>
        </w:tc>
        <w:tc>
          <w:tcPr>
            <w:tcW w:w="0" w:type="auto"/>
            <w:vAlign w:val="center"/>
          </w:tcPr>
          <w:p w:rsidR="008B2153" w:rsidRPr="00216660" w:rsidRDefault="008B2153" w:rsidP="00B14319">
            <w:r w:rsidRPr="00216660">
              <w:t>Карьер</w:t>
            </w:r>
          </w:p>
        </w:tc>
      </w:tr>
      <w:tr w:rsidR="00B14319" w:rsidRPr="00216660" w:rsidTr="00256FAE">
        <w:trPr>
          <w:jc w:val="center"/>
        </w:trPr>
        <w:tc>
          <w:tcPr>
            <w:tcW w:w="0" w:type="auto"/>
            <w:vAlign w:val="center"/>
          </w:tcPr>
          <w:p w:rsidR="00B14319" w:rsidRPr="00216660" w:rsidRDefault="00B14319" w:rsidP="00256FAE">
            <w:pPr>
              <w:jc w:val="center"/>
            </w:pPr>
            <w:r w:rsidRPr="00216660">
              <w:t>41</w:t>
            </w:r>
          </w:p>
        </w:tc>
        <w:tc>
          <w:tcPr>
            <w:tcW w:w="0" w:type="auto"/>
            <w:vAlign w:val="center"/>
          </w:tcPr>
          <w:p w:rsidR="00B14319" w:rsidRPr="00216660" w:rsidRDefault="00B14319" w:rsidP="00B14319">
            <w:r w:rsidRPr="00216660">
              <w:t>Скотомогильник</w:t>
            </w:r>
          </w:p>
        </w:tc>
      </w:tr>
      <w:tr w:rsidR="00B14319" w:rsidRPr="00216660" w:rsidTr="00256FAE">
        <w:trPr>
          <w:jc w:val="center"/>
        </w:trPr>
        <w:tc>
          <w:tcPr>
            <w:tcW w:w="0" w:type="auto"/>
            <w:vAlign w:val="center"/>
          </w:tcPr>
          <w:p w:rsidR="00B14319" w:rsidRPr="00216660" w:rsidRDefault="00B14319" w:rsidP="00256FAE">
            <w:pPr>
              <w:jc w:val="center"/>
            </w:pPr>
            <w:r w:rsidRPr="00216660">
              <w:lastRenderedPageBreak/>
              <w:t>42</w:t>
            </w:r>
          </w:p>
        </w:tc>
        <w:tc>
          <w:tcPr>
            <w:tcW w:w="0" w:type="auto"/>
            <w:vAlign w:val="center"/>
          </w:tcPr>
          <w:p w:rsidR="00B14319" w:rsidRPr="00216660" w:rsidRDefault="00B14319" w:rsidP="00B14319">
            <w:r w:rsidRPr="00216660">
              <w:t>Полигон твердо-коммунальных отходов</w:t>
            </w:r>
          </w:p>
        </w:tc>
      </w:tr>
      <w:tr w:rsidR="00B14319" w:rsidRPr="00216660" w:rsidTr="00256FAE">
        <w:trPr>
          <w:jc w:val="center"/>
        </w:trPr>
        <w:tc>
          <w:tcPr>
            <w:tcW w:w="0" w:type="auto"/>
            <w:vAlign w:val="center"/>
          </w:tcPr>
          <w:p w:rsidR="00B14319" w:rsidRPr="00216660" w:rsidRDefault="00B14319" w:rsidP="00256FAE">
            <w:pPr>
              <w:jc w:val="center"/>
            </w:pPr>
            <w:r w:rsidRPr="00216660">
              <w:t>43</w:t>
            </w:r>
          </w:p>
        </w:tc>
        <w:tc>
          <w:tcPr>
            <w:tcW w:w="0" w:type="auto"/>
            <w:vAlign w:val="center"/>
          </w:tcPr>
          <w:p w:rsidR="00B14319" w:rsidRPr="00216660" w:rsidRDefault="00B14319" w:rsidP="00B14319">
            <w:r w:rsidRPr="00216660">
              <w:t>Молочно-товарная ферма</w:t>
            </w:r>
          </w:p>
        </w:tc>
      </w:tr>
    </w:tbl>
    <w:p w:rsidR="00FB4DC2" w:rsidRPr="00216660" w:rsidRDefault="00FB4DC2" w:rsidP="00852CA0">
      <w:pPr>
        <w:ind w:firstLine="708"/>
        <w:jc w:val="both"/>
        <w:rPr>
          <w:sz w:val="24"/>
          <w:szCs w:val="24"/>
        </w:rPr>
      </w:pPr>
      <w:r w:rsidRPr="00216660">
        <w:rPr>
          <w:sz w:val="24"/>
          <w:szCs w:val="24"/>
        </w:rPr>
        <w:t>Далее приведён расчёт потребности в складских территориях.</w:t>
      </w:r>
    </w:p>
    <w:p w:rsidR="00402879" w:rsidRPr="00216660" w:rsidRDefault="00402879" w:rsidP="00852CA0">
      <w:pPr>
        <w:jc w:val="both"/>
        <w:rPr>
          <w:i/>
          <w:iCs/>
          <w:sz w:val="24"/>
          <w:szCs w:val="24"/>
          <w:u w:val="single"/>
        </w:rPr>
      </w:pPr>
    </w:p>
    <w:p w:rsidR="00594426" w:rsidRPr="00216660" w:rsidRDefault="00FB4DC2" w:rsidP="00852CA0">
      <w:pPr>
        <w:ind w:firstLine="709"/>
        <w:jc w:val="center"/>
        <w:rPr>
          <w:i/>
          <w:iCs/>
          <w:sz w:val="24"/>
          <w:szCs w:val="24"/>
          <w:u w:val="single"/>
        </w:rPr>
      </w:pPr>
      <w:r w:rsidRPr="00216660">
        <w:rPr>
          <w:i/>
          <w:iCs/>
          <w:sz w:val="24"/>
          <w:szCs w:val="24"/>
          <w:u w:val="single"/>
        </w:rPr>
        <w:t>Расчёт потребности в складских территориях</w:t>
      </w:r>
    </w:p>
    <w:p w:rsidR="00FB4DC2" w:rsidRPr="00216660" w:rsidRDefault="00FB4DC2" w:rsidP="00045B32">
      <w:pPr>
        <w:ind w:firstLine="709"/>
        <w:jc w:val="right"/>
        <w:rPr>
          <w:sz w:val="24"/>
          <w:szCs w:val="24"/>
        </w:rPr>
      </w:pPr>
      <w:r w:rsidRPr="00216660">
        <w:rPr>
          <w:sz w:val="24"/>
          <w:szCs w:val="24"/>
        </w:rPr>
        <w:t>таблица б)</w:t>
      </w:r>
    </w:p>
    <w:tbl>
      <w:tblPr>
        <w:tblStyle w:val="ad"/>
        <w:tblW w:w="0" w:type="auto"/>
        <w:tblLook w:val="04A0"/>
      </w:tblPr>
      <w:tblGrid>
        <w:gridCol w:w="618"/>
        <w:gridCol w:w="3363"/>
        <w:gridCol w:w="798"/>
        <w:gridCol w:w="1404"/>
        <w:gridCol w:w="1332"/>
        <w:gridCol w:w="1404"/>
        <w:gridCol w:w="1218"/>
      </w:tblGrid>
      <w:tr w:rsidR="00594426" w:rsidRPr="00216660" w:rsidTr="00B366A5">
        <w:tc>
          <w:tcPr>
            <w:tcW w:w="0" w:type="auto"/>
            <w:vMerge w:val="restart"/>
            <w:hideMark/>
          </w:tcPr>
          <w:p w:rsidR="00594426" w:rsidRPr="00216660" w:rsidRDefault="00594426" w:rsidP="00045B32">
            <w:pPr>
              <w:spacing w:before="100" w:beforeAutospacing="1" w:after="100" w:afterAutospacing="1"/>
              <w:jc w:val="center"/>
              <w:rPr>
                <w:b/>
              </w:rPr>
            </w:pPr>
            <w:r w:rsidRPr="00216660">
              <w:rPr>
                <w:b/>
              </w:rPr>
              <w:t>№№</w:t>
            </w:r>
          </w:p>
        </w:tc>
        <w:tc>
          <w:tcPr>
            <w:tcW w:w="0" w:type="auto"/>
            <w:vMerge w:val="restart"/>
            <w:hideMark/>
          </w:tcPr>
          <w:p w:rsidR="00594426" w:rsidRPr="00216660" w:rsidRDefault="00594426" w:rsidP="00045B32">
            <w:pPr>
              <w:spacing w:before="100" w:beforeAutospacing="1" w:after="100" w:afterAutospacing="1"/>
              <w:jc w:val="center"/>
              <w:rPr>
                <w:b/>
              </w:rPr>
            </w:pPr>
            <w:r w:rsidRPr="00216660">
              <w:rPr>
                <w:b/>
              </w:rPr>
              <w:t>Наименование складов</w:t>
            </w:r>
          </w:p>
        </w:tc>
        <w:tc>
          <w:tcPr>
            <w:tcW w:w="0" w:type="auto"/>
            <w:vMerge w:val="restart"/>
            <w:hideMark/>
          </w:tcPr>
          <w:p w:rsidR="00594426" w:rsidRPr="00216660" w:rsidRDefault="00594426" w:rsidP="00045B32">
            <w:pPr>
              <w:spacing w:before="100" w:beforeAutospacing="1" w:after="100" w:afterAutospacing="1"/>
              <w:jc w:val="center"/>
              <w:rPr>
                <w:b/>
              </w:rPr>
            </w:pPr>
            <w:r w:rsidRPr="00216660">
              <w:rPr>
                <w:b/>
              </w:rPr>
              <w:t>Един.</w:t>
            </w:r>
          </w:p>
          <w:p w:rsidR="00594426" w:rsidRPr="00216660" w:rsidRDefault="00594426" w:rsidP="00045B32">
            <w:pPr>
              <w:spacing w:before="100" w:beforeAutospacing="1" w:after="100" w:afterAutospacing="1"/>
              <w:jc w:val="center"/>
              <w:rPr>
                <w:b/>
              </w:rPr>
            </w:pPr>
            <w:proofErr w:type="spellStart"/>
            <w:r w:rsidRPr="00216660">
              <w:rPr>
                <w:b/>
              </w:rPr>
              <w:t>измер</w:t>
            </w:r>
            <w:proofErr w:type="spellEnd"/>
            <w:r w:rsidRPr="00216660">
              <w:rPr>
                <w:b/>
              </w:rPr>
              <w:t>.</w:t>
            </w:r>
          </w:p>
        </w:tc>
        <w:tc>
          <w:tcPr>
            <w:tcW w:w="0" w:type="auto"/>
            <w:gridSpan w:val="2"/>
            <w:hideMark/>
          </w:tcPr>
          <w:p w:rsidR="00594426" w:rsidRPr="00216660" w:rsidRDefault="00594426" w:rsidP="00045B32">
            <w:pPr>
              <w:spacing w:before="100" w:beforeAutospacing="1" w:after="100" w:afterAutospacing="1"/>
              <w:jc w:val="center"/>
              <w:rPr>
                <w:b/>
              </w:rPr>
            </w:pPr>
            <w:r w:rsidRPr="00216660">
              <w:rPr>
                <w:b/>
              </w:rPr>
              <w:t>Ёмкость складов</w:t>
            </w:r>
          </w:p>
        </w:tc>
        <w:tc>
          <w:tcPr>
            <w:tcW w:w="0" w:type="auto"/>
            <w:gridSpan w:val="2"/>
            <w:hideMark/>
          </w:tcPr>
          <w:p w:rsidR="00594426" w:rsidRPr="00216660" w:rsidRDefault="00594426" w:rsidP="00045B32">
            <w:pPr>
              <w:spacing w:before="100" w:beforeAutospacing="1" w:after="100" w:afterAutospacing="1"/>
              <w:jc w:val="center"/>
              <w:rPr>
                <w:b/>
              </w:rPr>
            </w:pPr>
            <w:r w:rsidRPr="00216660">
              <w:rPr>
                <w:b/>
              </w:rPr>
              <w:t>Размеры земельных участков</w:t>
            </w:r>
          </w:p>
        </w:tc>
      </w:tr>
      <w:tr w:rsidR="00594426" w:rsidRPr="00216660" w:rsidTr="0032643C">
        <w:trPr>
          <w:trHeight w:val="491"/>
        </w:trPr>
        <w:tc>
          <w:tcPr>
            <w:tcW w:w="0" w:type="auto"/>
            <w:vMerge/>
            <w:hideMark/>
          </w:tcPr>
          <w:p w:rsidR="00594426" w:rsidRPr="00216660" w:rsidRDefault="00594426" w:rsidP="00045B32">
            <w:pPr>
              <w:rPr>
                <w:b/>
              </w:rPr>
            </w:pPr>
          </w:p>
        </w:tc>
        <w:tc>
          <w:tcPr>
            <w:tcW w:w="0" w:type="auto"/>
            <w:vMerge/>
            <w:hideMark/>
          </w:tcPr>
          <w:p w:rsidR="00594426" w:rsidRPr="00216660" w:rsidRDefault="00594426" w:rsidP="00045B32">
            <w:pPr>
              <w:rPr>
                <w:b/>
              </w:rPr>
            </w:pPr>
          </w:p>
        </w:tc>
        <w:tc>
          <w:tcPr>
            <w:tcW w:w="0" w:type="auto"/>
            <w:vMerge/>
            <w:hideMark/>
          </w:tcPr>
          <w:p w:rsidR="00594426" w:rsidRPr="00216660" w:rsidRDefault="00594426" w:rsidP="00045B32">
            <w:pPr>
              <w:rPr>
                <w:b/>
              </w:rPr>
            </w:pPr>
          </w:p>
        </w:tc>
        <w:tc>
          <w:tcPr>
            <w:tcW w:w="0" w:type="auto"/>
            <w:hideMark/>
          </w:tcPr>
          <w:p w:rsidR="00594426" w:rsidRPr="00216660" w:rsidRDefault="00594426" w:rsidP="00045B32">
            <w:pPr>
              <w:spacing w:before="100" w:beforeAutospacing="1" w:after="100" w:afterAutospacing="1"/>
              <w:jc w:val="center"/>
              <w:rPr>
                <w:b/>
              </w:rPr>
            </w:pPr>
            <w:r w:rsidRPr="00216660">
              <w:rPr>
                <w:b/>
              </w:rPr>
              <w:t>норматив на 1 тыс. чел.</w:t>
            </w:r>
          </w:p>
        </w:tc>
        <w:tc>
          <w:tcPr>
            <w:tcW w:w="0" w:type="auto"/>
            <w:hideMark/>
          </w:tcPr>
          <w:p w:rsidR="00594426" w:rsidRPr="00216660" w:rsidRDefault="00594426" w:rsidP="00045B32">
            <w:pPr>
              <w:spacing w:before="100" w:beforeAutospacing="1" w:after="100" w:afterAutospacing="1"/>
              <w:jc w:val="center"/>
              <w:rPr>
                <w:b/>
              </w:rPr>
            </w:pPr>
            <w:r w:rsidRPr="00216660">
              <w:rPr>
                <w:b/>
              </w:rPr>
              <w:t xml:space="preserve">требуется </w:t>
            </w:r>
            <w:proofErr w:type="spellStart"/>
            <w:r w:rsidRPr="00216660">
              <w:rPr>
                <w:b/>
              </w:rPr>
              <w:t>расч</w:t>
            </w:r>
            <w:proofErr w:type="spellEnd"/>
            <w:r w:rsidRPr="00216660">
              <w:rPr>
                <w:b/>
              </w:rPr>
              <w:t>. срок</w:t>
            </w:r>
          </w:p>
        </w:tc>
        <w:tc>
          <w:tcPr>
            <w:tcW w:w="0" w:type="auto"/>
            <w:hideMark/>
          </w:tcPr>
          <w:p w:rsidR="00594426" w:rsidRPr="00216660" w:rsidRDefault="00594426" w:rsidP="00045B32">
            <w:pPr>
              <w:spacing w:before="100" w:beforeAutospacing="1" w:after="100" w:afterAutospacing="1"/>
              <w:jc w:val="center"/>
              <w:rPr>
                <w:b/>
              </w:rPr>
            </w:pPr>
            <w:r w:rsidRPr="00216660">
              <w:rPr>
                <w:b/>
              </w:rPr>
              <w:t>норматив на 1 тыс. чел.</w:t>
            </w:r>
          </w:p>
        </w:tc>
        <w:tc>
          <w:tcPr>
            <w:tcW w:w="0" w:type="auto"/>
            <w:hideMark/>
          </w:tcPr>
          <w:p w:rsidR="00594426" w:rsidRPr="00216660" w:rsidRDefault="00594426" w:rsidP="00045B32">
            <w:pPr>
              <w:jc w:val="center"/>
              <w:rPr>
                <w:b/>
              </w:rPr>
            </w:pPr>
            <w:r w:rsidRPr="00216660">
              <w:rPr>
                <w:b/>
              </w:rPr>
              <w:t>требуется</w:t>
            </w:r>
          </w:p>
          <w:p w:rsidR="00594426" w:rsidRPr="00216660" w:rsidRDefault="00594426" w:rsidP="00045B32">
            <w:pPr>
              <w:jc w:val="center"/>
              <w:rPr>
                <w:b/>
              </w:rPr>
            </w:pPr>
            <w:proofErr w:type="spellStart"/>
            <w:r w:rsidRPr="00216660">
              <w:rPr>
                <w:b/>
              </w:rPr>
              <w:t>расч</w:t>
            </w:r>
            <w:proofErr w:type="spellEnd"/>
            <w:r w:rsidRPr="00216660">
              <w:rPr>
                <w:b/>
              </w:rPr>
              <w:t>. срок</w:t>
            </w:r>
          </w:p>
        </w:tc>
      </w:tr>
      <w:tr w:rsidR="00594426" w:rsidRPr="00216660" w:rsidTr="00B366A5">
        <w:tc>
          <w:tcPr>
            <w:tcW w:w="0" w:type="auto"/>
            <w:hideMark/>
          </w:tcPr>
          <w:p w:rsidR="00594426" w:rsidRPr="00216660" w:rsidRDefault="00594426" w:rsidP="00045B32">
            <w:pPr>
              <w:spacing w:before="100" w:beforeAutospacing="1" w:after="100" w:afterAutospacing="1"/>
              <w:jc w:val="center"/>
            </w:pPr>
            <w:r w:rsidRPr="00216660">
              <w:t>1</w:t>
            </w:r>
          </w:p>
        </w:tc>
        <w:tc>
          <w:tcPr>
            <w:tcW w:w="0" w:type="auto"/>
            <w:hideMark/>
          </w:tcPr>
          <w:p w:rsidR="00594426" w:rsidRPr="00216660" w:rsidRDefault="00594426" w:rsidP="00045B32">
            <w:pPr>
              <w:spacing w:before="100" w:beforeAutospacing="1" w:after="100" w:afterAutospacing="1"/>
              <w:jc w:val="center"/>
            </w:pPr>
            <w:r w:rsidRPr="00216660">
              <w:t>2</w:t>
            </w:r>
          </w:p>
        </w:tc>
        <w:tc>
          <w:tcPr>
            <w:tcW w:w="0" w:type="auto"/>
            <w:hideMark/>
          </w:tcPr>
          <w:p w:rsidR="00594426" w:rsidRPr="00216660" w:rsidRDefault="00594426" w:rsidP="00045B32">
            <w:pPr>
              <w:spacing w:before="100" w:beforeAutospacing="1" w:after="100" w:afterAutospacing="1"/>
              <w:jc w:val="center"/>
            </w:pPr>
            <w:r w:rsidRPr="00216660">
              <w:t>3</w:t>
            </w:r>
          </w:p>
        </w:tc>
        <w:tc>
          <w:tcPr>
            <w:tcW w:w="0" w:type="auto"/>
            <w:hideMark/>
          </w:tcPr>
          <w:p w:rsidR="00594426" w:rsidRPr="00216660" w:rsidRDefault="00594426" w:rsidP="00045B32">
            <w:pPr>
              <w:spacing w:before="100" w:beforeAutospacing="1" w:after="100" w:afterAutospacing="1"/>
              <w:jc w:val="center"/>
            </w:pPr>
            <w:r w:rsidRPr="00216660">
              <w:t>4</w:t>
            </w:r>
          </w:p>
        </w:tc>
        <w:tc>
          <w:tcPr>
            <w:tcW w:w="0" w:type="auto"/>
            <w:hideMark/>
          </w:tcPr>
          <w:p w:rsidR="00594426" w:rsidRPr="00216660" w:rsidRDefault="00594426" w:rsidP="00045B32">
            <w:pPr>
              <w:spacing w:before="100" w:beforeAutospacing="1" w:after="100" w:afterAutospacing="1"/>
              <w:jc w:val="center"/>
            </w:pPr>
            <w:r w:rsidRPr="00216660">
              <w:t>5</w:t>
            </w:r>
          </w:p>
        </w:tc>
        <w:tc>
          <w:tcPr>
            <w:tcW w:w="0" w:type="auto"/>
            <w:hideMark/>
          </w:tcPr>
          <w:p w:rsidR="00594426" w:rsidRPr="00216660" w:rsidRDefault="00594426" w:rsidP="00045B32">
            <w:pPr>
              <w:spacing w:before="100" w:beforeAutospacing="1" w:after="100" w:afterAutospacing="1"/>
              <w:jc w:val="center"/>
            </w:pPr>
            <w:r w:rsidRPr="00216660">
              <w:t>6</w:t>
            </w:r>
          </w:p>
        </w:tc>
        <w:tc>
          <w:tcPr>
            <w:tcW w:w="0" w:type="auto"/>
            <w:hideMark/>
          </w:tcPr>
          <w:p w:rsidR="00594426" w:rsidRPr="00216660" w:rsidRDefault="00594426" w:rsidP="00045B32">
            <w:pPr>
              <w:spacing w:before="100" w:beforeAutospacing="1" w:after="100" w:afterAutospacing="1"/>
              <w:jc w:val="center"/>
            </w:pPr>
            <w:r w:rsidRPr="00216660">
              <w:t>7</w:t>
            </w:r>
          </w:p>
        </w:tc>
      </w:tr>
      <w:tr w:rsidR="00594426" w:rsidRPr="00216660" w:rsidTr="00B366A5">
        <w:tc>
          <w:tcPr>
            <w:tcW w:w="0" w:type="auto"/>
            <w:hideMark/>
          </w:tcPr>
          <w:p w:rsidR="00594426" w:rsidRPr="00216660" w:rsidRDefault="00594426" w:rsidP="00045B32">
            <w:pPr>
              <w:spacing w:before="100" w:beforeAutospacing="1" w:after="100" w:afterAutospacing="1"/>
              <w:jc w:val="center"/>
            </w:pPr>
            <w:r w:rsidRPr="00216660">
              <w:rPr>
                <w:b/>
                <w:bCs/>
              </w:rPr>
              <w:t>1</w:t>
            </w:r>
          </w:p>
        </w:tc>
        <w:tc>
          <w:tcPr>
            <w:tcW w:w="0" w:type="auto"/>
            <w:hideMark/>
          </w:tcPr>
          <w:p w:rsidR="00594426" w:rsidRPr="00216660" w:rsidRDefault="00594426" w:rsidP="00045B32">
            <w:pPr>
              <w:spacing w:before="100" w:beforeAutospacing="1" w:after="100" w:afterAutospacing="1"/>
            </w:pPr>
            <w:r w:rsidRPr="00216660">
              <w:rPr>
                <w:b/>
                <w:bCs/>
              </w:rPr>
              <w:t xml:space="preserve">Склады </w:t>
            </w:r>
            <w:proofErr w:type="spellStart"/>
            <w:r w:rsidRPr="00216660">
              <w:rPr>
                <w:b/>
                <w:bCs/>
              </w:rPr>
              <w:t>общетоварные</w:t>
            </w:r>
            <w:proofErr w:type="spellEnd"/>
          </w:p>
        </w:tc>
        <w:tc>
          <w:tcPr>
            <w:tcW w:w="0" w:type="auto"/>
            <w:hideMark/>
          </w:tcPr>
          <w:p w:rsidR="00594426" w:rsidRPr="00216660" w:rsidRDefault="00594426" w:rsidP="00045B32">
            <w:pPr>
              <w:spacing w:before="100" w:beforeAutospacing="1" w:after="100" w:afterAutospacing="1"/>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r>
      <w:tr w:rsidR="00594426" w:rsidRPr="00216660" w:rsidTr="00B366A5">
        <w:tc>
          <w:tcPr>
            <w:tcW w:w="0" w:type="auto"/>
            <w:hideMark/>
          </w:tcPr>
          <w:p w:rsidR="00594426" w:rsidRPr="00216660" w:rsidRDefault="00594426" w:rsidP="00045B32">
            <w:pPr>
              <w:spacing w:before="100" w:beforeAutospacing="1" w:after="100" w:afterAutospacing="1"/>
              <w:jc w:val="center"/>
            </w:pPr>
            <w:r w:rsidRPr="00216660">
              <w:t>1.1.</w:t>
            </w:r>
          </w:p>
        </w:tc>
        <w:tc>
          <w:tcPr>
            <w:tcW w:w="0" w:type="auto"/>
            <w:hideMark/>
          </w:tcPr>
          <w:p w:rsidR="00594426" w:rsidRPr="00216660" w:rsidRDefault="00594426" w:rsidP="00045B32">
            <w:pPr>
              <w:spacing w:before="100" w:beforeAutospacing="1" w:after="100" w:afterAutospacing="1"/>
            </w:pPr>
            <w:r w:rsidRPr="00216660">
              <w:t>Продовольственных товаров</w:t>
            </w:r>
          </w:p>
        </w:tc>
        <w:tc>
          <w:tcPr>
            <w:tcW w:w="0" w:type="auto"/>
            <w:hideMark/>
          </w:tcPr>
          <w:p w:rsidR="00594426" w:rsidRPr="00216660" w:rsidRDefault="00594426" w:rsidP="00045B32">
            <w:pPr>
              <w:spacing w:before="100" w:beforeAutospacing="1" w:after="100" w:afterAutospacing="1"/>
              <w:jc w:val="center"/>
            </w:pPr>
            <w:r w:rsidRPr="00216660">
              <w:t>кв</w:t>
            </w:r>
            <w:proofErr w:type="gramStart"/>
            <w:r w:rsidRPr="00216660">
              <w:t>.м</w:t>
            </w:r>
            <w:proofErr w:type="gramEnd"/>
            <w:r w:rsidRPr="00216660">
              <w:t xml:space="preserve"> </w:t>
            </w:r>
          </w:p>
        </w:tc>
        <w:tc>
          <w:tcPr>
            <w:tcW w:w="0" w:type="auto"/>
            <w:hideMark/>
          </w:tcPr>
          <w:p w:rsidR="00594426" w:rsidRPr="00216660" w:rsidRDefault="00594426" w:rsidP="00045B32">
            <w:pPr>
              <w:spacing w:before="100" w:beforeAutospacing="1" w:after="100" w:afterAutospacing="1"/>
              <w:jc w:val="center"/>
            </w:pPr>
            <w:r w:rsidRPr="00216660">
              <w:t xml:space="preserve">19 </w:t>
            </w:r>
          </w:p>
        </w:tc>
        <w:tc>
          <w:tcPr>
            <w:tcW w:w="0" w:type="auto"/>
            <w:hideMark/>
          </w:tcPr>
          <w:p w:rsidR="00594426" w:rsidRPr="00216660" w:rsidRDefault="0098512D" w:rsidP="00045B32">
            <w:pPr>
              <w:spacing w:before="100" w:beforeAutospacing="1" w:after="100" w:afterAutospacing="1"/>
              <w:jc w:val="center"/>
            </w:pPr>
            <w:r w:rsidRPr="00216660">
              <w:t>16</w:t>
            </w:r>
          </w:p>
        </w:tc>
        <w:tc>
          <w:tcPr>
            <w:tcW w:w="0" w:type="auto"/>
            <w:hideMark/>
          </w:tcPr>
          <w:p w:rsidR="00594426" w:rsidRPr="00216660" w:rsidRDefault="00594426" w:rsidP="00045B32">
            <w:pPr>
              <w:spacing w:before="100" w:beforeAutospacing="1" w:after="100" w:afterAutospacing="1"/>
              <w:jc w:val="center"/>
            </w:pPr>
            <w:r w:rsidRPr="00216660">
              <w:t>60</w:t>
            </w:r>
          </w:p>
        </w:tc>
        <w:tc>
          <w:tcPr>
            <w:tcW w:w="0" w:type="auto"/>
            <w:hideMark/>
          </w:tcPr>
          <w:p w:rsidR="00594426" w:rsidRPr="00216660" w:rsidRDefault="00212528" w:rsidP="00455632">
            <w:pPr>
              <w:tabs>
                <w:tab w:val="left" w:pos="388"/>
                <w:tab w:val="center" w:pos="501"/>
              </w:tabs>
              <w:spacing w:before="100" w:beforeAutospacing="1" w:after="100" w:afterAutospacing="1"/>
              <w:jc w:val="center"/>
            </w:pPr>
            <w:r w:rsidRPr="00216660">
              <w:t>52</w:t>
            </w:r>
          </w:p>
        </w:tc>
      </w:tr>
      <w:tr w:rsidR="00594426" w:rsidRPr="00216660" w:rsidTr="00B366A5">
        <w:tc>
          <w:tcPr>
            <w:tcW w:w="0" w:type="auto"/>
            <w:hideMark/>
          </w:tcPr>
          <w:p w:rsidR="00594426" w:rsidRPr="00216660" w:rsidRDefault="00594426" w:rsidP="00045B32">
            <w:pPr>
              <w:spacing w:before="100" w:beforeAutospacing="1" w:after="100" w:afterAutospacing="1"/>
              <w:jc w:val="center"/>
            </w:pPr>
            <w:r w:rsidRPr="00216660">
              <w:t>1.2.</w:t>
            </w:r>
          </w:p>
        </w:tc>
        <w:tc>
          <w:tcPr>
            <w:tcW w:w="0" w:type="auto"/>
            <w:hideMark/>
          </w:tcPr>
          <w:p w:rsidR="00594426" w:rsidRPr="00216660" w:rsidRDefault="00594426" w:rsidP="00045B32">
            <w:pPr>
              <w:spacing w:before="100" w:beforeAutospacing="1" w:after="100" w:afterAutospacing="1"/>
            </w:pPr>
            <w:r w:rsidRPr="00216660">
              <w:t>Непродовольственных товаров</w:t>
            </w:r>
          </w:p>
        </w:tc>
        <w:tc>
          <w:tcPr>
            <w:tcW w:w="0" w:type="auto"/>
            <w:hideMark/>
          </w:tcPr>
          <w:p w:rsidR="00594426" w:rsidRPr="00216660" w:rsidRDefault="00594426" w:rsidP="00045B32">
            <w:pPr>
              <w:spacing w:before="100" w:beforeAutospacing="1" w:after="100" w:afterAutospacing="1"/>
              <w:jc w:val="center"/>
            </w:pPr>
            <w:r w:rsidRPr="00216660">
              <w:t>«</w:t>
            </w:r>
          </w:p>
        </w:tc>
        <w:tc>
          <w:tcPr>
            <w:tcW w:w="0" w:type="auto"/>
            <w:hideMark/>
          </w:tcPr>
          <w:p w:rsidR="00594426" w:rsidRPr="00216660" w:rsidRDefault="00594426" w:rsidP="00045B32">
            <w:pPr>
              <w:spacing w:before="100" w:beforeAutospacing="1" w:after="100" w:afterAutospacing="1"/>
              <w:jc w:val="center"/>
            </w:pPr>
            <w:r w:rsidRPr="00216660">
              <w:t xml:space="preserve">193 </w:t>
            </w:r>
          </w:p>
        </w:tc>
        <w:tc>
          <w:tcPr>
            <w:tcW w:w="0" w:type="auto"/>
            <w:hideMark/>
          </w:tcPr>
          <w:p w:rsidR="00594426" w:rsidRPr="00216660" w:rsidRDefault="0098512D" w:rsidP="00045B32">
            <w:pPr>
              <w:spacing w:before="100" w:beforeAutospacing="1" w:after="100" w:afterAutospacing="1"/>
              <w:jc w:val="center"/>
            </w:pPr>
            <w:r w:rsidRPr="00216660">
              <w:t>166</w:t>
            </w:r>
          </w:p>
        </w:tc>
        <w:tc>
          <w:tcPr>
            <w:tcW w:w="0" w:type="auto"/>
            <w:hideMark/>
          </w:tcPr>
          <w:p w:rsidR="00594426" w:rsidRPr="00216660" w:rsidRDefault="00594426" w:rsidP="00045B32">
            <w:pPr>
              <w:spacing w:before="100" w:beforeAutospacing="1" w:after="100" w:afterAutospacing="1"/>
              <w:jc w:val="center"/>
            </w:pPr>
            <w:r w:rsidRPr="00216660">
              <w:t>580</w:t>
            </w:r>
          </w:p>
        </w:tc>
        <w:tc>
          <w:tcPr>
            <w:tcW w:w="0" w:type="auto"/>
            <w:hideMark/>
          </w:tcPr>
          <w:p w:rsidR="00594426" w:rsidRPr="00216660" w:rsidRDefault="00212528" w:rsidP="00045B32">
            <w:pPr>
              <w:spacing w:before="100" w:beforeAutospacing="1" w:after="100" w:afterAutospacing="1"/>
              <w:jc w:val="center"/>
            </w:pPr>
            <w:r w:rsidRPr="00216660">
              <w:t>499</w:t>
            </w:r>
          </w:p>
        </w:tc>
      </w:tr>
      <w:tr w:rsidR="00594426" w:rsidRPr="00216660" w:rsidTr="00B366A5">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r>
      <w:tr w:rsidR="00594426" w:rsidRPr="00216660" w:rsidTr="00B366A5">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pPr>
            <w:r w:rsidRPr="00216660">
              <w:rPr>
                <w:b/>
                <w:bCs/>
              </w:rPr>
              <w:t xml:space="preserve">Итого </w:t>
            </w:r>
          </w:p>
        </w:tc>
        <w:tc>
          <w:tcPr>
            <w:tcW w:w="0" w:type="auto"/>
            <w:hideMark/>
          </w:tcPr>
          <w:p w:rsidR="00594426" w:rsidRPr="00216660" w:rsidRDefault="00594426" w:rsidP="00045B32">
            <w:pPr>
              <w:spacing w:before="100" w:beforeAutospacing="1" w:after="100" w:afterAutospacing="1"/>
              <w:jc w:val="center"/>
            </w:pPr>
            <w:r w:rsidRPr="00216660">
              <w:rPr>
                <w:b/>
                <w:bCs/>
              </w:rPr>
              <w:t>«</w:t>
            </w:r>
          </w:p>
        </w:tc>
        <w:tc>
          <w:tcPr>
            <w:tcW w:w="0" w:type="auto"/>
            <w:hideMark/>
          </w:tcPr>
          <w:p w:rsidR="00594426" w:rsidRPr="00216660" w:rsidRDefault="00594426" w:rsidP="00045B32">
            <w:pPr>
              <w:spacing w:before="100" w:beforeAutospacing="1" w:after="100" w:afterAutospacing="1"/>
              <w:jc w:val="center"/>
            </w:pPr>
            <w:r w:rsidRPr="00216660">
              <w:rPr>
                <w:b/>
                <w:bCs/>
              </w:rPr>
              <w:t>212</w:t>
            </w:r>
          </w:p>
        </w:tc>
        <w:tc>
          <w:tcPr>
            <w:tcW w:w="0" w:type="auto"/>
            <w:hideMark/>
          </w:tcPr>
          <w:p w:rsidR="00594426" w:rsidRPr="00216660" w:rsidRDefault="0098512D" w:rsidP="00045B32">
            <w:pPr>
              <w:spacing w:before="100" w:beforeAutospacing="1" w:after="100" w:afterAutospacing="1"/>
              <w:jc w:val="center"/>
              <w:rPr>
                <w:b/>
              </w:rPr>
            </w:pPr>
            <w:r w:rsidRPr="00216660">
              <w:rPr>
                <w:b/>
              </w:rPr>
              <w:t>182</w:t>
            </w:r>
          </w:p>
        </w:tc>
        <w:tc>
          <w:tcPr>
            <w:tcW w:w="0" w:type="auto"/>
            <w:hideMark/>
          </w:tcPr>
          <w:p w:rsidR="00594426" w:rsidRPr="00216660" w:rsidRDefault="00594426" w:rsidP="00045B32">
            <w:pPr>
              <w:spacing w:before="100" w:beforeAutospacing="1" w:after="100" w:afterAutospacing="1"/>
              <w:jc w:val="center"/>
            </w:pPr>
            <w:r w:rsidRPr="00216660">
              <w:rPr>
                <w:b/>
                <w:bCs/>
              </w:rPr>
              <w:t>640</w:t>
            </w:r>
          </w:p>
        </w:tc>
        <w:tc>
          <w:tcPr>
            <w:tcW w:w="0" w:type="auto"/>
            <w:hideMark/>
          </w:tcPr>
          <w:p w:rsidR="00594426" w:rsidRPr="00216660" w:rsidRDefault="00212528" w:rsidP="00045B32">
            <w:pPr>
              <w:spacing w:before="100" w:beforeAutospacing="1" w:after="100" w:afterAutospacing="1"/>
              <w:jc w:val="center"/>
              <w:rPr>
                <w:b/>
              </w:rPr>
            </w:pPr>
            <w:r w:rsidRPr="00216660">
              <w:rPr>
                <w:b/>
              </w:rPr>
              <w:t>551</w:t>
            </w:r>
          </w:p>
        </w:tc>
      </w:tr>
      <w:tr w:rsidR="00594426" w:rsidRPr="00216660" w:rsidTr="00B366A5">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pPr>
          </w:p>
        </w:tc>
        <w:tc>
          <w:tcPr>
            <w:tcW w:w="0" w:type="auto"/>
            <w:hideMark/>
          </w:tcPr>
          <w:p w:rsidR="00594426" w:rsidRPr="00216660" w:rsidRDefault="00594426" w:rsidP="00045B32">
            <w:pPr>
              <w:spacing w:before="100" w:beforeAutospacing="1" w:after="100" w:afterAutospacing="1"/>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r>
      <w:tr w:rsidR="00594426" w:rsidRPr="00216660" w:rsidTr="00B366A5">
        <w:tc>
          <w:tcPr>
            <w:tcW w:w="0" w:type="auto"/>
            <w:hideMark/>
          </w:tcPr>
          <w:p w:rsidR="00594426" w:rsidRPr="00216660" w:rsidRDefault="00594426" w:rsidP="00045B32">
            <w:pPr>
              <w:spacing w:before="100" w:beforeAutospacing="1" w:after="100" w:afterAutospacing="1"/>
              <w:jc w:val="center"/>
            </w:pPr>
            <w:r w:rsidRPr="00216660">
              <w:rPr>
                <w:b/>
                <w:bCs/>
              </w:rPr>
              <w:t>2</w:t>
            </w:r>
          </w:p>
        </w:tc>
        <w:tc>
          <w:tcPr>
            <w:tcW w:w="0" w:type="auto"/>
            <w:hideMark/>
          </w:tcPr>
          <w:p w:rsidR="00594426" w:rsidRPr="00216660" w:rsidRDefault="00594426" w:rsidP="00045B32">
            <w:pPr>
              <w:spacing w:before="100" w:beforeAutospacing="1" w:after="100" w:afterAutospacing="1"/>
            </w:pPr>
            <w:r w:rsidRPr="00216660">
              <w:rPr>
                <w:b/>
                <w:bCs/>
              </w:rPr>
              <w:t xml:space="preserve">Склады </w:t>
            </w:r>
            <w:proofErr w:type="spellStart"/>
            <w:r w:rsidRPr="00216660">
              <w:rPr>
                <w:b/>
                <w:bCs/>
              </w:rPr>
              <w:t>специализирные</w:t>
            </w:r>
            <w:proofErr w:type="spellEnd"/>
          </w:p>
        </w:tc>
        <w:tc>
          <w:tcPr>
            <w:tcW w:w="0" w:type="auto"/>
            <w:hideMark/>
          </w:tcPr>
          <w:p w:rsidR="00594426" w:rsidRPr="00216660" w:rsidRDefault="00594426" w:rsidP="00045B32">
            <w:pPr>
              <w:spacing w:before="100" w:beforeAutospacing="1" w:after="100" w:afterAutospacing="1"/>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r>
      <w:tr w:rsidR="00594426" w:rsidRPr="00216660" w:rsidTr="00B366A5">
        <w:tc>
          <w:tcPr>
            <w:tcW w:w="0" w:type="auto"/>
            <w:hideMark/>
          </w:tcPr>
          <w:p w:rsidR="00594426" w:rsidRPr="00216660" w:rsidRDefault="00594426" w:rsidP="00045B32">
            <w:pPr>
              <w:spacing w:before="100" w:beforeAutospacing="1" w:after="100" w:afterAutospacing="1"/>
              <w:jc w:val="center"/>
            </w:pPr>
            <w:r w:rsidRPr="00216660">
              <w:t>2.1</w:t>
            </w:r>
          </w:p>
        </w:tc>
        <w:tc>
          <w:tcPr>
            <w:tcW w:w="0" w:type="auto"/>
            <w:hideMark/>
          </w:tcPr>
          <w:p w:rsidR="00594426" w:rsidRPr="00216660" w:rsidRDefault="0032643C" w:rsidP="00045B32">
            <w:pPr>
              <w:spacing w:before="100" w:beforeAutospacing="1" w:after="100" w:afterAutospacing="1"/>
            </w:pPr>
            <w:r w:rsidRPr="00216660">
              <w:t>Холодильники распре</w:t>
            </w:r>
            <w:r w:rsidR="00594426" w:rsidRPr="00216660">
              <w:t xml:space="preserve">делительные (для хранения мяса, жиров, </w:t>
            </w:r>
            <w:proofErr w:type="spellStart"/>
            <w:r w:rsidR="00594426" w:rsidRPr="00216660">
              <w:t>молоч</w:t>
            </w:r>
            <w:proofErr w:type="gramStart"/>
            <w:r w:rsidR="00594426" w:rsidRPr="00216660">
              <w:t>.п</w:t>
            </w:r>
            <w:proofErr w:type="gramEnd"/>
            <w:r w:rsidR="00594426" w:rsidRPr="00216660">
              <w:t>род</w:t>
            </w:r>
            <w:proofErr w:type="spellEnd"/>
            <w:r w:rsidR="00594426" w:rsidRPr="00216660">
              <w:t>. и т.п.)</w:t>
            </w:r>
          </w:p>
        </w:tc>
        <w:tc>
          <w:tcPr>
            <w:tcW w:w="0" w:type="auto"/>
            <w:hideMark/>
          </w:tcPr>
          <w:p w:rsidR="00594426" w:rsidRPr="00216660" w:rsidRDefault="00594426" w:rsidP="00045B32">
            <w:pPr>
              <w:spacing w:before="100" w:beforeAutospacing="1" w:after="100" w:afterAutospacing="1"/>
              <w:jc w:val="center"/>
            </w:pPr>
            <w:r w:rsidRPr="00216660">
              <w:t>тонн</w:t>
            </w:r>
          </w:p>
        </w:tc>
        <w:tc>
          <w:tcPr>
            <w:tcW w:w="0" w:type="auto"/>
            <w:hideMark/>
          </w:tcPr>
          <w:p w:rsidR="00594426" w:rsidRPr="00216660" w:rsidRDefault="00594426" w:rsidP="00045B32">
            <w:pPr>
              <w:spacing w:before="100" w:beforeAutospacing="1" w:after="100" w:afterAutospacing="1"/>
              <w:jc w:val="center"/>
            </w:pPr>
            <w:r w:rsidRPr="00216660">
              <w:t>10</w:t>
            </w:r>
          </w:p>
        </w:tc>
        <w:tc>
          <w:tcPr>
            <w:tcW w:w="0" w:type="auto"/>
            <w:hideMark/>
          </w:tcPr>
          <w:p w:rsidR="00594426" w:rsidRPr="00216660" w:rsidRDefault="0098512D" w:rsidP="00C42DA3">
            <w:pPr>
              <w:tabs>
                <w:tab w:val="left" w:pos="435"/>
                <w:tab w:val="center" w:pos="558"/>
              </w:tabs>
              <w:spacing w:before="100" w:beforeAutospacing="1" w:after="100" w:afterAutospacing="1"/>
              <w:jc w:val="center"/>
            </w:pPr>
            <w:r w:rsidRPr="00216660">
              <w:t>9</w:t>
            </w:r>
          </w:p>
        </w:tc>
        <w:tc>
          <w:tcPr>
            <w:tcW w:w="0" w:type="auto"/>
            <w:hideMark/>
          </w:tcPr>
          <w:p w:rsidR="00594426" w:rsidRPr="00216660" w:rsidRDefault="00594426" w:rsidP="00045B32">
            <w:pPr>
              <w:spacing w:before="100" w:beforeAutospacing="1" w:after="100" w:afterAutospacing="1"/>
              <w:jc w:val="center"/>
            </w:pPr>
            <w:r w:rsidRPr="00216660">
              <w:t>25</w:t>
            </w:r>
          </w:p>
          <w:p w:rsidR="00594426" w:rsidRPr="00216660" w:rsidRDefault="00594426" w:rsidP="00045B32">
            <w:pPr>
              <w:spacing w:before="100" w:beforeAutospacing="1" w:after="100" w:afterAutospacing="1"/>
              <w:jc w:val="center"/>
            </w:pPr>
          </w:p>
        </w:tc>
        <w:tc>
          <w:tcPr>
            <w:tcW w:w="0" w:type="auto"/>
            <w:hideMark/>
          </w:tcPr>
          <w:p w:rsidR="00594426" w:rsidRPr="00216660" w:rsidRDefault="00212528" w:rsidP="00045B32">
            <w:pPr>
              <w:spacing w:before="100" w:beforeAutospacing="1" w:after="100" w:afterAutospacing="1"/>
              <w:jc w:val="center"/>
            </w:pPr>
            <w:r w:rsidRPr="00216660">
              <w:t>21</w:t>
            </w:r>
          </w:p>
        </w:tc>
      </w:tr>
      <w:tr w:rsidR="00594426" w:rsidRPr="00216660" w:rsidTr="00B366A5">
        <w:tc>
          <w:tcPr>
            <w:tcW w:w="0" w:type="auto"/>
            <w:hideMark/>
          </w:tcPr>
          <w:p w:rsidR="00594426" w:rsidRPr="00216660" w:rsidRDefault="00594426" w:rsidP="00045B32">
            <w:pPr>
              <w:spacing w:before="100" w:beforeAutospacing="1" w:after="100" w:afterAutospacing="1"/>
              <w:jc w:val="center"/>
            </w:pPr>
            <w:r w:rsidRPr="00216660">
              <w:t>2.2.</w:t>
            </w:r>
          </w:p>
        </w:tc>
        <w:tc>
          <w:tcPr>
            <w:tcW w:w="0" w:type="auto"/>
            <w:hideMark/>
          </w:tcPr>
          <w:p w:rsidR="00594426" w:rsidRPr="00216660" w:rsidRDefault="00594426" w:rsidP="00045B32">
            <w:pPr>
              <w:spacing w:before="100" w:beforeAutospacing="1" w:after="100" w:afterAutospacing="1"/>
            </w:pPr>
            <w:proofErr w:type="spellStart"/>
            <w:r w:rsidRPr="00216660">
              <w:t>Фруктохранилища</w:t>
            </w:r>
            <w:proofErr w:type="spellEnd"/>
            <w:r w:rsidRPr="00216660">
              <w:t>,</w:t>
            </w:r>
            <w:r w:rsidR="0032643C" w:rsidRPr="00216660">
              <w:t xml:space="preserve"> </w:t>
            </w:r>
            <w:r w:rsidRPr="00216660">
              <w:t>овощехранилища, картофелехранилища</w:t>
            </w:r>
          </w:p>
        </w:tc>
        <w:tc>
          <w:tcPr>
            <w:tcW w:w="0" w:type="auto"/>
            <w:hideMark/>
          </w:tcPr>
          <w:p w:rsidR="00594426" w:rsidRPr="00216660" w:rsidRDefault="00594426" w:rsidP="00045B32">
            <w:pPr>
              <w:spacing w:before="100" w:beforeAutospacing="1" w:after="100" w:afterAutospacing="1"/>
              <w:jc w:val="center"/>
            </w:pPr>
            <w:r w:rsidRPr="00216660">
              <w:t>«</w:t>
            </w:r>
          </w:p>
        </w:tc>
        <w:tc>
          <w:tcPr>
            <w:tcW w:w="0" w:type="auto"/>
            <w:hideMark/>
          </w:tcPr>
          <w:p w:rsidR="00594426" w:rsidRPr="00216660" w:rsidRDefault="00594426" w:rsidP="00045B32">
            <w:pPr>
              <w:spacing w:before="100" w:beforeAutospacing="1" w:after="100" w:afterAutospacing="1"/>
              <w:jc w:val="center"/>
            </w:pPr>
            <w:r w:rsidRPr="00216660">
              <w:t>90</w:t>
            </w:r>
          </w:p>
        </w:tc>
        <w:tc>
          <w:tcPr>
            <w:tcW w:w="0" w:type="auto"/>
            <w:hideMark/>
          </w:tcPr>
          <w:p w:rsidR="00594426" w:rsidRPr="00216660" w:rsidRDefault="0098512D" w:rsidP="00045B32">
            <w:pPr>
              <w:spacing w:before="100" w:beforeAutospacing="1" w:after="100" w:afterAutospacing="1"/>
              <w:jc w:val="center"/>
            </w:pPr>
            <w:r w:rsidRPr="00216660">
              <w:t>77</w:t>
            </w:r>
          </w:p>
        </w:tc>
        <w:tc>
          <w:tcPr>
            <w:tcW w:w="0" w:type="auto"/>
            <w:hideMark/>
          </w:tcPr>
          <w:p w:rsidR="00594426" w:rsidRPr="00216660" w:rsidRDefault="00594426" w:rsidP="00045B32">
            <w:pPr>
              <w:spacing w:before="100" w:beforeAutospacing="1" w:after="100" w:afterAutospacing="1"/>
              <w:jc w:val="center"/>
            </w:pPr>
            <w:r w:rsidRPr="00216660">
              <w:t>380</w:t>
            </w:r>
          </w:p>
        </w:tc>
        <w:tc>
          <w:tcPr>
            <w:tcW w:w="0" w:type="auto"/>
            <w:hideMark/>
          </w:tcPr>
          <w:p w:rsidR="00594426" w:rsidRPr="00216660" w:rsidRDefault="00212528" w:rsidP="00045B32">
            <w:pPr>
              <w:spacing w:before="100" w:beforeAutospacing="1" w:after="100" w:afterAutospacing="1"/>
              <w:jc w:val="center"/>
            </w:pPr>
            <w:r w:rsidRPr="00216660">
              <w:t>327</w:t>
            </w:r>
          </w:p>
        </w:tc>
      </w:tr>
      <w:tr w:rsidR="00594426" w:rsidRPr="00216660" w:rsidTr="00B366A5">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r>
      <w:tr w:rsidR="00594426" w:rsidRPr="00216660" w:rsidTr="00B366A5">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pPr>
            <w:r w:rsidRPr="00216660">
              <w:rPr>
                <w:b/>
                <w:bCs/>
              </w:rPr>
              <w:t>Итого</w:t>
            </w:r>
          </w:p>
        </w:tc>
        <w:tc>
          <w:tcPr>
            <w:tcW w:w="0" w:type="auto"/>
            <w:hideMark/>
          </w:tcPr>
          <w:p w:rsidR="00594426" w:rsidRPr="00216660" w:rsidRDefault="00594426" w:rsidP="00045B32">
            <w:pPr>
              <w:spacing w:before="100" w:beforeAutospacing="1" w:after="100" w:afterAutospacing="1"/>
              <w:jc w:val="center"/>
            </w:pPr>
            <w:r w:rsidRPr="00216660">
              <w:rPr>
                <w:b/>
                <w:bCs/>
              </w:rPr>
              <w:t>«</w:t>
            </w:r>
          </w:p>
        </w:tc>
        <w:tc>
          <w:tcPr>
            <w:tcW w:w="0" w:type="auto"/>
            <w:hideMark/>
          </w:tcPr>
          <w:p w:rsidR="00594426" w:rsidRPr="00216660" w:rsidRDefault="00594426" w:rsidP="00045B32">
            <w:pPr>
              <w:spacing w:before="100" w:beforeAutospacing="1" w:after="100" w:afterAutospacing="1"/>
              <w:jc w:val="center"/>
            </w:pPr>
            <w:r w:rsidRPr="00216660">
              <w:rPr>
                <w:b/>
                <w:bCs/>
              </w:rPr>
              <w:t>100</w:t>
            </w:r>
          </w:p>
        </w:tc>
        <w:tc>
          <w:tcPr>
            <w:tcW w:w="0" w:type="auto"/>
            <w:hideMark/>
          </w:tcPr>
          <w:p w:rsidR="00594426" w:rsidRPr="00216660" w:rsidRDefault="0098512D" w:rsidP="00045B32">
            <w:pPr>
              <w:spacing w:before="100" w:beforeAutospacing="1" w:after="100" w:afterAutospacing="1"/>
              <w:jc w:val="center"/>
              <w:rPr>
                <w:b/>
              </w:rPr>
            </w:pPr>
            <w:r w:rsidRPr="00216660">
              <w:rPr>
                <w:b/>
              </w:rPr>
              <w:t>86</w:t>
            </w:r>
          </w:p>
        </w:tc>
        <w:tc>
          <w:tcPr>
            <w:tcW w:w="0" w:type="auto"/>
            <w:hideMark/>
          </w:tcPr>
          <w:p w:rsidR="00594426" w:rsidRPr="00216660" w:rsidRDefault="00594426" w:rsidP="00045B32">
            <w:pPr>
              <w:spacing w:before="100" w:beforeAutospacing="1" w:after="100" w:afterAutospacing="1"/>
              <w:jc w:val="center"/>
              <w:rPr>
                <w:b/>
              </w:rPr>
            </w:pPr>
            <w:r w:rsidRPr="00216660">
              <w:rPr>
                <w:b/>
                <w:bCs/>
              </w:rPr>
              <w:t>405</w:t>
            </w:r>
          </w:p>
        </w:tc>
        <w:tc>
          <w:tcPr>
            <w:tcW w:w="0" w:type="auto"/>
            <w:hideMark/>
          </w:tcPr>
          <w:p w:rsidR="00594426" w:rsidRPr="00216660" w:rsidRDefault="00212528" w:rsidP="00A34E33">
            <w:pPr>
              <w:spacing w:before="100" w:beforeAutospacing="1" w:after="100" w:afterAutospacing="1"/>
              <w:jc w:val="center"/>
              <w:rPr>
                <w:b/>
              </w:rPr>
            </w:pPr>
            <w:r w:rsidRPr="00216660">
              <w:rPr>
                <w:b/>
              </w:rPr>
              <w:t>348</w:t>
            </w:r>
          </w:p>
        </w:tc>
      </w:tr>
      <w:tr w:rsidR="00594426" w:rsidRPr="00216660" w:rsidTr="00B366A5">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r>
      <w:tr w:rsidR="00594426" w:rsidRPr="00216660" w:rsidTr="00B366A5">
        <w:tc>
          <w:tcPr>
            <w:tcW w:w="0" w:type="auto"/>
            <w:hideMark/>
          </w:tcPr>
          <w:p w:rsidR="00594426" w:rsidRPr="00216660" w:rsidRDefault="00594426" w:rsidP="00045B32">
            <w:pPr>
              <w:spacing w:before="100" w:beforeAutospacing="1" w:after="100" w:afterAutospacing="1"/>
              <w:jc w:val="center"/>
            </w:pPr>
            <w:r w:rsidRPr="00216660">
              <w:rPr>
                <w:b/>
                <w:bCs/>
              </w:rPr>
              <w:t>3</w:t>
            </w:r>
          </w:p>
        </w:tc>
        <w:tc>
          <w:tcPr>
            <w:tcW w:w="0" w:type="auto"/>
            <w:hideMark/>
          </w:tcPr>
          <w:p w:rsidR="00594426" w:rsidRPr="00216660" w:rsidRDefault="00594426" w:rsidP="00045B32">
            <w:pPr>
              <w:spacing w:before="100" w:beforeAutospacing="1" w:after="100" w:afterAutospacing="1"/>
            </w:pPr>
            <w:r w:rsidRPr="00216660">
              <w:rPr>
                <w:b/>
                <w:bCs/>
              </w:rPr>
              <w:t>Склады стройматериалов и твёрдого топлива</w:t>
            </w:r>
          </w:p>
        </w:tc>
        <w:tc>
          <w:tcPr>
            <w:tcW w:w="0" w:type="auto"/>
            <w:hideMark/>
          </w:tcPr>
          <w:p w:rsidR="00594426" w:rsidRPr="00216660" w:rsidRDefault="00594426" w:rsidP="00045B32">
            <w:pPr>
              <w:spacing w:before="100" w:beforeAutospacing="1" w:after="100" w:afterAutospacing="1"/>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r>
      <w:tr w:rsidR="00594426" w:rsidRPr="00216660" w:rsidTr="00B366A5">
        <w:tc>
          <w:tcPr>
            <w:tcW w:w="0" w:type="auto"/>
            <w:hideMark/>
          </w:tcPr>
          <w:p w:rsidR="00594426" w:rsidRPr="00216660" w:rsidRDefault="00594426" w:rsidP="00045B32">
            <w:pPr>
              <w:spacing w:before="100" w:beforeAutospacing="1" w:after="100" w:afterAutospacing="1"/>
              <w:jc w:val="center"/>
            </w:pPr>
            <w:r w:rsidRPr="00216660">
              <w:t>3.1.</w:t>
            </w:r>
          </w:p>
        </w:tc>
        <w:tc>
          <w:tcPr>
            <w:tcW w:w="0" w:type="auto"/>
            <w:hideMark/>
          </w:tcPr>
          <w:p w:rsidR="00594426" w:rsidRPr="00216660" w:rsidRDefault="00594426" w:rsidP="00045B32">
            <w:pPr>
              <w:spacing w:before="100" w:beforeAutospacing="1" w:after="100" w:afterAutospacing="1"/>
            </w:pPr>
            <w:r w:rsidRPr="00216660">
              <w:t>Склады стройматериалов (</w:t>
            </w:r>
            <w:proofErr w:type="spellStart"/>
            <w:r w:rsidRPr="00216660">
              <w:t>потребительск</w:t>
            </w:r>
            <w:proofErr w:type="spellEnd"/>
            <w:r w:rsidRPr="00216660">
              <w:t>.)</w:t>
            </w:r>
          </w:p>
        </w:tc>
        <w:tc>
          <w:tcPr>
            <w:tcW w:w="0" w:type="auto"/>
            <w:hideMark/>
          </w:tcPr>
          <w:p w:rsidR="00594426" w:rsidRPr="00216660" w:rsidRDefault="00594426" w:rsidP="00045B32">
            <w:pPr>
              <w:spacing w:before="100" w:beforeAutospacing="1" w:after="100" w:afterAutospacing="1"/>
              <w:jc w:val="center"/>
            </w:pPr>
            <w:r w:rsidRPr="00216660">
              <w:t>кв</w:t>
            </w:r>
            <w:proofErr w:type="gramStart"/>
            <w:r w:rsidRPr="00216660">
              <w:t>.м</w:t>
            </w:r>
            <w:proofErr w:type="gramEnd"/>
            <w:r w:rsidRPr="00216660">
              <w:t xml:space="preserve"> </w:t>
            </w:r>
          </w:p>
        </w:tc>
        <w:tc>
          <w:tcPr>
            <w:tcW w:w="0" w:type="auto"/>
            <w:hideMark/>
          </w:tcPr>
          <w:p w:rsidR="00594426" w:rsidRPr="00216660" w:rsidRDefault="00594426" w:rsidP="00045B32">
            <w:pPr>
              <w:spacing w:before="100" w:beforeAutospacing="1" w:after="100" w:afterAutospacing="1"/>
              <w:jc w:val="center"/>
            </w:pPr>
            <w:r w:rsidRPr="00216660">
              <w:t>-</w:t>
            </w:r>
          </w:p>
        </w:tc>
        <w:tc>
          <w:tcPr>
            <w:tcW w:w="0" w:type="auto"/>
            <w:hideMark/>
          </w:tcPr>
          <w:p w:rsidR="00594426" w:rsidRPr="00216660" w:rsidRDefault="00594426" w:rsidP="00045B32">
            <w:pPr>
              <w:spacing w:before="100" w:beforeAutospacing="1" w:after="100" w:afterAutospacing="1"/>
              <w:jc w:val="center"/>
            </w:pPr>
            <w:r w:rsidRPr="00216660">
              <w:t>-</w:t>
            </w:r>
          </w:p>
        </w:tc>
        <w:tc>
          <w:tcPr>
            <w:tcW w:w="0" w:type="auto"/>
            <w:hideMark/>
          </w:tcPr>
          <w:p w:rsidR="00594426" w:rsidRPr="00216660" w:rsidRDefault="00594426" w:rsidP="00045B32">
            <w:pPr>
              <w:spacing w:before="100" w:beforeAutospacing="1" w:after="100" w:afterAutospacing="1"/>
              <w:jc w:val="center"/>
            </w:pPr>
            <w:r w:rsidRPr="00216660">
              <w:t>300</w:t>
            </w:r>
          </w:p>
        </w:tc>
        <w:tc>
          <w:tcPr>
            <w:tcW w:w="0" w:type="auto"/>
            <w:hideMark/>
          </w:tcPr>
          <w:p w:rsidR="00594426" w:rsidRPr="00216660" w:rsidRDefault="00212528" w:rsidP="00045B32">
            <w:pPr>
              <w:spacing w:before="100" w:beforeAutospacing="1" w:after="100" w:afterAutospacing="1"/>
              <w:jc w:val="center"/>
            </w:pPr>
            <w:r w:rsidRPr="00216660">
              <w:t>258</w:t>
            </w:r>
          </w:p>
        </w:tc>
      </w:tr>
      <w:tr w:rsidR="00594426" w:rsidRPr="00216660" w:rsidTr="00B366A5">
        <w:tc>
          <w:tcPr>
            <w:tcW w:w="0" w:type="auto"/>
            <w:hideMark/>
          </w:tcPr>
          <w:p w:rsidR="00594426" w:rsidRPr="00216660" w:rsidRDefault="00594426" w:rsidP="00045B32">
            <w:pPr>
              <w:spacing w:before="100" w:beforeAutospacing="1" w:after="100" w:afterAutospacing="1"/>
              <w:jc w:val="center"/>
            </w:pPr>
            <w:r w:rsidRPr="00216660">
              <w:t>3.2.</w:t>
            </w:r>
          </w:p>
        </w:tc>
        <w:tc>
          <w:tcPr>
            <w:tcW w:w="0" w:type="auto"/>
            <w:hideMark/>
          </w:tcPr>
          <w:p w:rsidR="00594426" w:rsidRPr="00216660" w:rsidRDefault="00594426" w:rsidP="00045B32">
            <w:pPr>
              <w:spacing w:before="100" w:beforeAutospacing="1" w:after="100" w:afterAutospacing="1"/>
            </w:pPr>
            <w:r w:rsidRPr="00216660">
              <w:t xml:space="preserve">Склады твёрдого топлива </w:t>
            </w:r>
          </w:p>
        </w:tc>
        <w:tc>
          <w:tcPr>
            <w:tcW w:w="0" w:type="auto"/>
            <w:hideMark/>
          </w:tcPr>
          <w:p w:rsidR="00594426" w:rsidRPr="00216660" w:rsidRDefault="00594426" w:rsidP="00045B32">
            <w:pPr>
              <w:spacing w:before="100" w:beforeAutospacing="1" w:after="100" w:afterAutospacing="1"/>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r>
      <w:tr w:rsidR="00594426" w:rsidRPr="00216660" w:rsidTr="00B366A5">
        <w:tc>
          <w:tcPr>
            <w:tcW w:w="0" w:type="auto"/>
            <w:hideMark/>
          </w:tcPr>
          <w:p w:rsidR="00594426" w:rsidRPr="00216660" w:rsidRDefault="00594426" w:rsidP="00045B32">
            <w:pPr>
              <w:spacing w:before="100" w:beforeAutospacing="1" w:after="100" w:afterAutospacing="1"/>
              <w:jc w:val="center"/>
            </w:pPr>
            <w:r w:rsidRPr="00216660">
              <w:t>3.2.1</w:t>
            </w:r>
          </w:p>
        </w:tc>
        <w:tc>
          <w:tcPr>
            <w:tcW w:w="0" w:type="auto"/>
            <w:hideMark/>
          </w:tcPr>
          <w:p w:rsidR="00594426" w:rsidRPr="00216660" w:rsidRDefault="00594426" w:rsidP="00045B32">
            <w:pPr>
              <w:spacing w:before="100" w:beforeAutospacing="1" w:after="100" w:afterAutospacing="1"/>
            </w:pPr>
            <w:r w:rsidRPr="00216660">
              <w:t xml:space="preserve">- угля </w:t>
            </w:r>
          </w:p>
        </w:tc>
        <w:tc>
          <w:tcPr>
            <w:tcW w:w="0" w:type="auto"/>
            <w:hideMark/>
          </w:tcPr>
          <w:p w:rsidR="00594426" w:rsidRPr="00216660" w:rsidRDefault="00594426" w:rsidP="00045B32">
            <w:pPr>
              <w:spacing w:before="100" w:beforeAutospacing="1" w:after="100" w:afterAutospacing="1"/>
              <w:jc w:val="center"/>
            </w:pPr>
            <w:r w:rsidRPr="00216660">
              <w:t>«</w:t>
            </w:r>
          </w:p>
        </w:tc>
        <w:tc>
          <w:tcPr>
            <w:tcW w:w="0" w:type="auto"/>
            <w:hideMark/>
          </w:tcPr>
          <w:p w:rsidR="00594426" w:rsidRPr="00216660" w:rsidRDefault="00594426" w:rsidP="00045B32">
            <w:pPr>
              <w:spacing w:before="100" w:beforeAutospacing="1" w:after="100" w:afterAutospacing="1"/>
              <w:jc w:val="center"/>
            </w:pPr>
            <w:r w:rsidRPr="00216660">
              <w:t>-</w:t>
            </w:r>
          </w:p>
        </w:tc>
        <w:tc>
          <w:tcPr>
            <w:tcW w:w="0" w:type="auto"/>
            <w:hideMark/>
          </w:tcPr>
          <w:p w:rsidR="00594426" w:rsidRPr="00216660" w:rsidRDefault="00594426" w:rsidP="00045B32">
            <w:pPr>
              <w:spacing w:before="100" w:beforeAutospacing="1" w:after="100" w:afterAutospacing="1"/>
              <w:jc w:val="center"/>
            </w:pPr>
            <w:r w:rsidRPr="00216660">
              <w:t>-</w:t>
            </w:r>
          </w:p>
        </w:tc>
        <w:tc>
          <w:tcPr>
            <w:tcW w:w="0" w:type="auto"/>
            <w:hideMark/>
          </w:tcPr>
          <w:p w:rsidR="00594426" w:rsidRPr="00216660" w:rsidRDefault="00594426" w:rsidP="00045B32">
            <w:pPr>
              <w:spacing w:before="100" w:beforeAutospacing="1" w:after="100" w:afterAutospacing="1"/>
              <w:jc w:val="center"/>
            </w:pPr>
            <w:r w:rsidRPr="00216660">
              <w:t>300</w:t>
            </w:r>
          </w:p>
        </w:tc>
        <w:tc>
          <w:tcPr>
            <w:tcW w:w="0" w:type="auto"/>
            <w:hideMark/>
          </w:tcPr>
          <w:p w:rsidR="00594426" w:rsidRPr="00216660" w:rsidRDefault="00212528" w:rsidP="00045B32">
            <w:pPr>
              <w:spacing w:before="100" w:beforeAutospacing="1" w:after="100" w:afterAutospacing="1"/>
              <w:jc w:val="center"/>
            </w:pPr>
            <w:r w:rsidRPr="00216660">
              <w:t>258</w:t>
            </w:r>
          </w:p>
        </w:tc>
      </w:tr>
      <w:tr w:rsidR="00594426" w:rsidRPr="00216660" w:rsidTr="00B366A5">
        <w:tc>
          <w:tcPr>
            <w:tcW w:w="0" w:type="auto"/>
            <w:hideMark/>
          </w:tcPr>
          <w:p w:rsidR="00594426" w:rsidRPr="00216660" w:rsidRDefault="00594426" w:rsidP="00045B32">
            <w:pPr>
              <w:spacing w:before="100" w:beforeAutospacing="1" w:after="100" w:afterAutospacing="1"/>
              <w:jc w:val="center"/>
            </w:pPr>
            <w:r w:rsidRPr="00216660">
              <w:t>3.2.2</w:t>
            </w:r>
          </w:p>
        </w:tc>
        <w:tc>
          <w:tcPr>
            <w:tcW w:w="0" w:type="auto"/>
            <w:hideMark/>
          </w:tcPr>
          <w:p w:rsidR="00594426" w:rsidRPr="00216660" w:rsidRDefault="00594426" w:rsidP="00045B32">
            <w:pPr>
              <w:spacing w:before="100" w:beforeAutospacing="1" w:after="100" w:afterAutospacing="1"/>
            </w:pPr>
            <w:r w:rsidRPr="00216660">
              <w:t>- дров</w:t>
            </w:r>
          </w:p>
        </w:tc>
        <w:tc>
          <w:tcPr>
            <w:tcW w:w="0" w:type="auto"/>
            <w:hideMark/>
          </w:tcPr>
          <w:p w:rsidR="00594426" w:rsidRPr="00216660" w:rsidRDefault="00594426" w:rsidP="00045B32">
            <w:pPr>
              <w:spacing w:before="100" w:beforeAutospacing="1" w:after="100" w:afterAutospacing="1"/>
              <w:jc w:val="center"/>
            </w:pPr>
            <w:r w:rsidRPr="00216660">
              <w:t>«</w:t>
            </w:r>
          </w:p>
        </w:tc>
        <w:tc>
          <w:tcPr>
            <w:tcW w:w="0" w:type="auto"/>
            <w:hideMark/>
          </w:tcPr>
          <w:p w:rsidR="00594426" w:rsidRPr="00216660" w:rsidRDefault="00594426" w:rsidP="00045B32">
            <w:pPr>
              <w:spacing w:before="100" w:beforeAutospacing="1" w:after="100" w:afterAutospacing="1"/>
              <w:jc w:val="center"/>
            </w:pPr>
            <w:r w:rsidRPr="00216660">
              <w:t>-</w:t>
            </w:r>
          </w:p>
        </w:tc>
        <w:tc>
          <w:tcPr>
            <w:tcW w:w="0" w:type="auto"/>
            <w:hideMark/>
          </w:tcPr>
          <w:p w:rsidR="00594426" w:rsidRPr="00216660" w:rsidRDefault="00594426" w:rsidP="00045B32">
            <w:pPr>
              <w:spacing w:before="100" w:beforeAutospacing="1" w:after="100" w:afterAutospacing="1"/>
              <w:jc w:val="center"/>
            </w:pPr>
            <w:r w:rsidRPr="00216660">
              <w:t>-</w:t>
            </w:r>
          </w:p>
        </w:tc>
        <w:tc>
          <w:tcPr>
            <w:tcW w:w="0" w:type="auto"/>
            <w:hideMark/>
          </w:tcPr>
          <w:p w:rsidR="00594426" w:rsidRPr="00216660" w:rsidRDefault="00594426" w:rsidP="00045B32">
            <w:pPr>
              <w:spacing w:before="100" w:beforeAutospacing="1" w:after="100" w:afterAutospacing="1"/>
              <w:jc w:val="center"/>
            </w:pPr>
            <w:r w:rsidRPr="00216660">
              <w:t>300</w:t>
            </w:r>
          </w:p>
        </w:tc>
        <w:tc>
          <w:tcPr>
            <w:tcW w:w="0" w:type="auto"/>
            <w:hideMark/>
          </w:tcPr>
          <w:p w:rsidR="00594426" w:rsidRPr="00216660" w:rsidRDefault="00212528" w:rsidP="00E82C2D">
            <w:pPr>
              <w:spacing w:before="100" w:beforeAutospacing="1" w:after="100" w:afterAutospacing="1"/>
              <w:jc w:val="center"/>
            </w:pPr>
            <w:r w:rsidRPr="00216660">
              <w:t>258</w:t>
            </w:r>
          </w:p>
        </w:tc>
      </w:tr>
      <w:tr w:rsidR="00594426" w:rsidRPr="00216660" w:rsidTr="00B366A5">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r>
      <w:tr w:rsidR="00594426" w:rsidRPr="00216660" w:rsidTr="00B366A5">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pPr>
            <w:r w:rsidRPr="00216660">
              <w:rPr>
                <w:b/>
                <w:bCs/>
              </w:rPr>
              <w:t>Итого</w:t>
            </w:r>
          </w:p>
        </w:tc>
        <w:tc>
          <w:tcPr>
            <w:tcW w:w="0" w:type="auto"/>
            <w:hideMark/>
          </w:tcPr>
          <w:p w:rsidR="00594426" w:rsidRPr="00216660" w:rsidRDefault="00594426" w:rsidP="00045B32">
            <w:pPr>
              <w:spacing w:before="100" w:beforeAutospacing="1" w:after="100" w:afterAutospacing="1"/>
              <w:jc w:val="center"/>
            </w:pPr>
            <w:r w:rsidRPr="00216660">
              <w:rPr>
                <w:b/>
                <w:bCs/>
              </w:rPr>
              <w:t>«</w:t>
            </w:r>
          </w:p>
        </w:tc>
        <w:tc>
          <w:tcPr>
            <w:tcW w:w="0" w:type="auto"/>
            <w:hideMark/>
          </w:tcPr>
          <w:p w:rsidR="00594426" w:rsidRPr="00216660" w:rsidRDefault="00594426" w:rsidP="00045B32">
            <w:pPr>
              <w:spacing w:before="100" w:beforeAutospacing="1" w:after="100" w:afterAutospacing="1"/>
              <w:jc w:val="center"/>
              <w:rPr>
                <w:b/>
              </w:rPr>
            </w:pPr>
            <w:r w:rsidRPr="00216660">
              <w:rPr>
                <w:b/>
                <w:bCs/>
              </w:rPr>
              <w:t>-</w:t>
            </w:r>
          </w:p>
        </w:tc>
        <w:tc>
          <w:tcPr>
            <w:tcW w:w="0" w:type="auto"/>
            <w:hideMark/>
          </w:tcPr>
          <w:p w:rsidR="00594426" w:rsidRPr="00216660" w:rsidRDefault="00594426" w:rsidP="00045B32">
            <w:pPr>
              <w:spacing w:before="100" w:beforeAutospacing="1" w:after="100" w:afterAutospacing="1"/>
              <w:jc w:val="center"/>
              <w:rPr>
                <w:b/>
              </w:rPr>
            </w:pPr>
            <w:r w:rsidRPr="00216660">
              <w:rPr>
                <w:b/>
                <w:bCs/>
              </w:rPr>
              <w:t>-</w:t>
            </w:r>
          </w:p>
        </w:tc>
        <w:tc>
          <w:tcPr>
            <w:tcW w:w="0" w:type="auto"/>
            <w:hideMark/>
          </w:tcPr>
          <w:p w:rsidR="00594426" w:rsidRPr="00216660" w:rsidRDefault="00594426" w:rsidP="00045B32">
            <w:pPr>
              <w:spacing w:before="100" w:beforeAutospacing="1" w:after="100" w:afterAutospacing="1"/>
              <w:jc w:val="center"/>
              <w:rPr>
                <w:b/>
              </w:rPr>
            </w:pPr>
            <w:r w:rsidRPr="00216660">
              <w:rPr>
                <w:b/>
                <w:bCs/>
              </w:rPr>
              <w:t>900</w:t>
            </w:r>
          </w:p>
        </w:tc>
        <w:tc>
          <w:tcPr>
            <w:tcW w:w="0" w:type="auto"/>
            <w:hideMark/>
          </w:tcPr>
          <w:p w:rsidR="00594426" w:rsidRPr="00216660" w:rsidRDefault="00212528" w:rsidP="00A34E33">
            <w:pPr>
              <w:tabs>
                <w:tab w:val="left" w:pos="288"/>
                <w:tab w:val="center" w:pos="501"/>
              </w:tabs>
              <w:spacing w:before="100" w:beforeAutospacing="1" w:after="100" w:afterAutospacing="1"/>
              <w:jc w:val="center"/>
              <w:rPr>
                <w:b/>
              </w:rPr>
            </w:pPr>
            <w:r w:rsidRPr="00216660">
              <w:rPr>
                <w:b/>
              </w:rPr>
              <w:t>774</w:t>
            </w:r>
          </w:p>
        </w:tc>
      </w:tr>
      <w:tr w:rsidR="00594426" w:rsidRPr="00216660" w:rsidTr="00B366A5">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r>
      <w:tr w:rsidR="00594426" w:rsidRPr="00216660" w:rsidTr="00B366A5">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pPr>
            <w:r w:rsidRPr="00216660">
              <w:t>Всего земель</w:t>
            </w:r>
          </w:p>
        </w:tc>
        <w:tc>
          <w:tcPr>
            <w:tcW w:w="0" w:type="auto"/>
            <w:hideMark/>
          </w:tcPr>
          <w:p w:rsidR="00594426" w:rsidRPr="00216660" w:rsidRDefault="00594426" w:rsidP="00045B32">
            <w:pPr>
              <w:spacing w:before="100" w:beforeAutospacing="1" w:after="100" w:afterAutospacing="1"/>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594426" w:rsidP="00045B32">
            <w:pPr>
              <w:spacing w:before="100" w:beforeAutospacing="1" w:after="100" w:afterAutospacing="1"/>
              <w:jc w:val="center"/>
            </w:pPr>
          </w:p>
        </w:tc>
        <w:tc>
          <w:tcPr>
            <w:tcW w:w="0" w:type="auto"/>
            <w:hideMark/>
          </w:tcPr>
          <w:p w:rsidR="00594426" w:rsidRPr="00216660" w:rsidRDefault="00212528" w:rsidP="00212528">
            <w:pPr>
              <w:spacing w:before="100" w:beforeAutospacing="1" w:after="100" w:afterAutospacing="1"/>
              <w:jc w:val="center"/>
            </w:pPr>
            <w:r w:rsidRPr="00216660">
              <w:rPr>
                <w:b/>
                <w:bCs/>
              </w:rPr>
              <w:t>1673</w:t>
            </w:r>
            <w:r w:rsidR="00594426" w:rsidRPr="00216660">
              <w:rPr>
                <w:b/>
                <w:bCs/>
              </w:rPr>
              <w:t xml:space="preserve"> или </w:t>
            </w:r>
            <w:r w:rsidR="00EC7805" w:rsidRPr="00216660">
              <w:rPr>
                <w:b/>
                <w:bCs/>
              </w:rPr>
              <w:t>0,</w:t>
            </w:r>
            <w:r w:rsidRPr="00216660">
              <w:rPr>
                <w:b/>
                <w:bCs/>
              </w:rPr>
              <w:t>17</w:t>
            </w:r>
            <w:r w:rsidR="00594426" w:rsidRPr="00216660">
              <w:rPr>
                <w:b/>
                <w:bCs/>
              </w:rPr>
              <w:t>га</w:t>
            </w:r>
          </w:p>
        </w:tc>
      </w:tr>
    </w:tbl>
    <w:p w:rsidR="003551B9" w:rsidRPr="00216660" w:rsidRDefault="003551B9" w:rsidP="00045B32">
      <w:pPr>
        <w:jc w:val="both"/>
        <w:rPr>
          <w:b/>
          <w:sz w:val="24"/>
          <w:szCs w:val="24"/>
        </w:rPr>
      </w:pPr>
    </w:p>
    <w:p w:rsidR="00FB42CF" w:rsidRPr="00216660" w:rsidRDefault="00FB42CF" w:rsidP="00045B32">
      <w:pPr>
        <w:jc w:val="both"/>
        <w:rPr>
          <w:b/>
          <w:sz w:val="24"/>
          <w:szCs w:val="24"/>
        </w:rPr>
      </w:pPr>
    </w:p>
    <w:p w:rsidR="00FB4DC2" w:rsidRPr="00216660" w:rsidRDefault="00FB4DC2" w:rsidP="00045B32">
      <w:pPr>
        <w:ind w:firstLine="709"/>
        <w:jc w:val="both"/>
        <w:rPr>
          <w:b/>
          <w:sz w:val="24"/>
          <w:szCs w:val="24"/>
        </w:rPr>
      </w:pPr>
      <w:r w:rsidRPr="00216660">
        <w:rPr>
          <w:b/>
          <w:sz w:val="24"/>
          <w:szCs w:val="24"/>
        </w:rPr>
        <w:t>3.5. Формирование среды жизнедеятельности инвалидов.</w:t>
      </w:r>
    </w:p>
    <w:p w:rsidR="00FB4DC2" w:rsidRPr="00216660" w:rsidRDefault="00FB4DC2" w:rsidP="00045B32">
      <w:pPr>
        <w:ind w:firstLine="709"/>
        <w:jc w:val="both"/>
        <w:rPr>
          <w:sz w:val="24"/>
          <w:szCs w:val="24"/>
        </w:rPr>
      </w:pPr>
    </w:p>
    <w:p w:rsidR="00FB4DC2" w:rsidRPr="00216660" w:rsidRDefault="00FB4DC2" w:rsidP="00045B32">
      <w:pPr>
        <w:ind w:firstLine="709"/>
        <w:jc w:val="both"/>
        <w:rPr>
          <w:sz w:val="24"/>
          <w:szCs w:val="24"/>
        </w:rPr>
      </w:pPr>
      <w:r w:rsidRPr="00216660">
        <w:rPr>
          <w:sz w:val="24"/>
          <w:szCs w:val="24"/>
        </w:rPr>
        <w:t>Главная задача при формировании среды жизнедеятельности инвалидов и престарелых граждан – полная их интеграция в общественную жизнь.</w:t>
      </w:r>
    </w:p>
    <w:p w:rsidR="00FB4DC2" w:rsidRPr="00216660" w:rsidRDefault="00FB4DC2" w:rsidP="00045B32">
      <w:pPr>
        <w:ind w:firstLine="709"/>
        <w:jc w:val="both"/>
        <w:rPr>
          <w:sz w:val="24"/>
          <w:szCs w:val="24"/>
        </w:rPr>
      </w:pPr>
      <w:r w:rsidRPr="00216660">
        <w:rPr>
          <w:sz w:val="24"/>
          <w:szCs w:val="24"/>
        </w:rPr>
        <w:t xml:space="preserve">Необходимо создать условия, обеспечивающие доступность практически по всем видам обслуживания как повседневного, так и периодического пользования. Для этого необходимо: </w:t>
      </w:r>
    </w:p>
    <w:p w:rsidR="00FB4DC2" w:rsidRPr="00216660" w:rsidRDefault="00FB4DC2" w:rsidP="00045B32">
      <w:pPr>
        <w:ind w:firstLine="709"/>
        <w:jc w:val="both"/>
        <w:rPr>
          <w:sz w:val="24"/>
          <w:szCs w:val="24"/>
        </w:rPr>
      </w:pPr>
      <w:r w:rsidRPr="00216660">
        <w:rPr>
          <w:sz w:val="24"/>
          <w:szCs w:val="24"/>
        </w:rPr>
        <w:t>1. оборудование входов в здания пандусами, специальными входными дверями и тамбурами, переоборудование лифтов и подъемников в соответствии с нормативными параметрами уклонов, поручней и т.д.</w:t>
      </w:r>
    </w:p>
    <w:p w:rsidR="00FB4DC2" w:rsidRPr="00216660" w:rsidRDefault="00FB4DC2" w:rsidP="00045B32">
      <w:pPr>
        <w:ind w:firstLine="709"/>
        <w:jc w:val="both"/>
        <w:rPr>
          <w:sz w:val="24"/>
          <w:szCs w:val="24"/>
        </w:rPr>
      </w:pPr>
      <w:r w:rsidRPr="00216660">
        <w:rPr>
          <w:sz w:val="24"/>
          <w:szCs w:val="24"/>
        </w:rPr>
        <w:t>2. Организация адаптированных к потребителям-инвалидам помещений досуга, специальных и тренажерных залов.</w:t>
      </w:r>
    </w:p>
    <w:p w:rsidR="00FB4DC2" w:rsidRPr="00216660" w:rsidRDefault="00FB4DC2" w:rsidP="00045B32">
      <w:pPr>
        <w:ind w:firstLine="709"/>
        <w:jc w:val="both"/>
        <w:rPr>
          <w:sz w:val="24"/>
          <w:szCs w:val="24"/>
        </w:rPr>
      </w:pPr>
      <w:r w:rsidRPr="00216660">
        <w:rPr>
          <w:sz w:val="24"/>
          <w:szCs w:val="24"/>
        </w:rPr>
        <w:t xml:space="preserve">3. Строительство и реконструкция улиц, дорог с необходимыми элементами для </w:t>
      </w:r>
      <w:proofErr w:type="spellStart"/>
      <w:r w:rsidRPr="00216660">
        <w:rPr>
          <w:sz w:val="24"/>
          <w:szCs w:val="24"/>
        </w:rPr>
        <w:t>маломобильных</w:t>
      </w:r>
      <w:proofErr w:type="spellEnd"/>
      <w:r w:rsidRPr="00216660">
        <w:rPr>
          <w:sz w:val="24"/>
          <w:szCs w:val="24"/>
        </w:rPr>
        <w:t xml:space="preserve"> групп населения: устройство беспрепятственных пешеходных путей, площадок отдыха, специальных автостоянок возле общественных зданий.</w:t>
      </w:r>
    </w:p>
    <w:p w:rsidR="00FB4DC2" w:rsidRPr="00216660" w:rsidRDefault="00FB4DC2" w:rsidP="00045B32">
      <w:pPr>
        <w:ind w:firstLine="709"/>
        <w:jc w:val="both"/>
        <w:rPr>
          <w:sz w:val="24"/>
          <w:szCs w:val="24"/>
        </w:rPr>
      </w:pPr>
      <w:r w:rsidRPr="00216660">
        <w:rPr>
          <w:sz w:val="24"/>
          <w:szCs w:val="24"/>
        </w:rPr>
        <w:t>4. При формировании участков общественных комплексов необходимо предусмотреть разделение пешеходных и транспортных потоков, непрерывность пешеходных путей.</w:t>
      </w:r>
    </w:p>
    <w:p w:rsidR="00FB4DC2" w:rsidRPr="00216660" w:rsidRDefault="00FB4DC2" w:rsidP="00045B32">
      <w:pPr>
        <w:ind w:firstLine="709"/>
        <w:jc w:val="both"/>
        <w:rPr>
          <w:sz w:val="24"/>
          <w:szCs w:val="24"/>
        </w:rPr>
      </w:pPr>
      <w:r w:rsidRPr="00216660">
        <w:rPr>
          <w:sz w:val="24"/>
          <w:szCs w:val="24"/>
        </w:rPr>
        <w:t>5. В зоне стоянок личного автотранспорта следует выделять места для автотранспортных средств инвалидов.</w:t>
      </w:r>
    </w:p>
    <w:p w:rsidR="003551B9" w:rsidRPr="00216660" w:rsidRDefault="00FB4DC2" w:rsidP="00216660">
      <w:pPr>
        <w:ind w:firstLine="709"/>
        <w:jc w:val="both"/>
        <w:rPr>
          <w:sz w:val="24"/>
          <w:szCs w:val="24"/>
        </w:rPr>
      </w:pPr>
      <w:r w:rsidRPr="00216660">
        <w:rPr>
          <w:sz w:val="24"/>
          <w:szCs w:val="24"/>
        </w:rPr>
        <w:t xml:space="preserve">6. При проектировании зданий, сооружений и элементов благоустройства на следующих стадиях проектирования необходимо руководствоваться положениями СП 31-102-99 «требования доступности общественных зданий и сооружений для инвалидов и других </w:t>
      </w:r>
      <w:proofErr w:type="spellStart"/>
      <w:r w:rsidRPr="00216660">
        <w:rPr>
          <w:sz w:val="24"/>
          <w:szCs w:val="24"/>
        </w:rPr>
        <w:t>маломобильных</w:t>
      </w:r>
      <w:proofErr w:type="spellEnd"/>
      <w:r w:rsidRPr="00216660">
        <w:rPr>
          <w:sz w:val="24"/>
          <w:szCs w:val="24"/>
        </w:rPr>
        <w:t xml:space="preserve"> посетителей».</w:t>
      </w:r>
      <w:r w:rsidR="00216660" w:rsidRPr="00216660">
        <w:rPr>
          <w:sz w:val="24"/>
          <w:szCs w:val="24"/>
        </w:rPr>
        <w:t xml:space="preserve"> </w:t>
      </w:r>
    </w:p>
    <w:p w:rsidR="00402879" w:rsidRPr="00216660" w:rsidRDefault="00402879" w:rsidP="00045B32">
      <w:pPr>
        <w:jc w:val="both"/>
        <w:rPr>
          <w:sz w:val="24"/>
          <w:szCs w:val="24"/>
        </w:rPr>
      </w:pPr>
    </w:p>
    <w:p w:rsidR="00FB4DC2" w:rsidRPr="00216660" w:rsidRDefault="00FB4DC2" w:rsidP="00045B32">
      <w:pPr>
        <w:ind w:firstLine="709"/>
        <w:jc w:val="both"/>
        <w:rPr>
          <w:b/>
          <w:bCs/>
          <w:sz w:val="24"/>
          <w:szCs w:val="24"/>
        </w:rPr>
      </w:pPr>
      <w:r w:rsidRPr="00216660">
        <w:rPr>
          <w:b/>
          <w:bCs/>
          <w:sz w:val="24"/>
          <w:szCs w:val="24"/>
        </w:rPr>
        <w:t>3.6. Озеленение. Рекреация.</w:t>
      </w:r>
    </w:p>
    <w:p w:rsidR="00594426" w:rsidRPr="00216660" w:rsidRDefault="00594426" w:rsidP="00045B32">
      <w:pPr>
        <w:ind w:firstLine="709"/>
        <w:jc w:val="both"/>
        <w:rPr>
          <w:sz w:val="24"/>
          <w:szCs w:val="24"/>
        </w:rPr>
      </w:pPr>
    </w:p>
    <w:p w:rsidR="00FB4DC2" w:rsidRPr="00216660" w:rsidRDefault="00FB4DC2" w:rsidP="00045B32">
      <w:pPr>
        <w:ind w:firstLine="709"/>
        <w:jc w:val="both"/>
        <w:rPr>
          <w:sz w:val="24"/>
          <w:szCs w:val="24"/>
        </w:rPr>
      </w:pPr>
      <w:r w:rsidRPr="00216660">
        <w:rPr>
          <w:sz w:val="24"/>
          <w:szCs w:val="24"/>
        </w:rPr>
        <w:t>Проектируемые зеленые насаждения в границах сельского поселения по их функциональному назначению подразделяются на следующие группы:</w:t>
      </w:r>
    </w:p>
    <w:p w:rsidR="00FB4DC2" w:rsidRPr="00216660" w:rsidRDefault="00FB4DC2" w:rsidP="00045B32">
      <w:pPr>
        <w:ind w:firstLine="709"/>
        <w:jc w:val="both"/>
        <w:rPr>
          <w:sz w:val="24"/>
          <w:szCs w:val="24"/>
        </w:rPr>
      </w:pPr>
      <w:r w:rsidRPr="00216660">
        <w:rPr>
          <w:sz w:val="24"/>
          <w:szCs w:val="24"/>
        </w:rPr>
        <w:t>- общего пользования (лесопарки, парки, скверы, озеленение прибрежной зоны);</w:t>
      </w:r>
    </w:p>
    <w:p w:rsidR="00FB4DC2" w:rsidRPr="00216660" w:rsidRDefault="00FB4DC2" w:rsidP="00045B32">
      <w:pPr>
        <w:ind w:firstLine="709"/>
        <w:jc w:val="both"/>
        <w:rPr>
          <w:sz w:val="24"/>
          <w:szCs w:val="24"/>
        </w:rPr>
      </w:pPr>
      <w:r w:rsidRPr="00216660">
        <w:rPr>
          <w:sz w:val="24"/>
          <w:szCs w:val="24"/>
        </w:rPr>
        <w:t>- ограниченного пользования (участки школ, детских садов, общественных зданий);</w:t>
      </w:r>
    </w:p>
    <w:p w:rsidR="00FB4DC2" w:rsidRPr="00216660" w:rsidRDefault="00FB4DC2" w:rsidP="00045B32">
      <w:pPr>
        <w:ind w:firstLine="709"/>
        <w:jc w:val="both"/>
        <w:rPr>
          <w:sz w:val="24"/>
          <w:szCs w:val="24"/>
        </w:rPr>
      </w:pPr>
      <w:r w:rsidRPr="00216660">
        <w:rPr>
          <w:sz w:val="24"/>
          <w:szCs w:val="24"/>
        </w:rPr>
        <w:t>- внутригрупповое озеленение (жилых дворов, производственных предприятий);</w:t>
      </w:r>
    </w:p>
    <w:p w:rsidR="00FB4DC2" w:rsidRPr="00216660" w:rsidRDefault="00FB4DC2" w:rsidP="00045B32">
      <w:pPr>
        <w:ind w:firstLine="709"/>
        <w:jc w:val="both"/>
        <w:rPr>
          <w:sz w:val="24"/>
          <w:szCs w:val="24"/>
        </w:rPr>
      </w:pPr>
      <w:r w:rsidRPr="00216660">
        <w:rPr>
          <w:sz w:val="24"/>
          <w:szCs w:val="24"/>
        </w:rPr>
        <w:t>- специального назначения – эпизодического пользования (коллективные сады, санитарно-защитное озеленение)</w:t>
      </w:r>
    </w:p>
    <w:p w:rsidR="00FB4DC2" w:rsidRPr="00216660" w:rsidRDefault="00FB4DC2" w:rsidP="00045B32">
      <w:pPr>
        <w:ind w:firstLine="709"/>
        <w:jc w:val="both"/>
        <w:rPr>
          <w:sz w:val="24"/>
          <w:szCs w:val="24"/>
        </w:rPr>
      </w:pPr>
      <w:r w:rsidRPr="00216660">
        <w:rPr>
          <w:sz w:val="24"/>
          <w:szCs w:val="24"/>
        </w:rPr>
        <w:t xml:space="preserve">Озелененные территории, как система озеленения сельсовета в целом, так и ее отдельные элементы, при предлагаемой проектом организации оказывают существенное влияние на планировочную структуру, на важнейшие показатели качества окружающей среды, на психологическое и эмоциональное состояние человека и его восприятие, как планировочных и объемно-пространственных архитектурных композиций, так и природного окружения местности. Они тесно связаны с функциональным зонированием территории, системой улиц и дорог, выполняют </w:t>
      </w:r>
      <w:proofErr w:type="spellStart"/>
      <w:r w:rsidRPr="00216660">
        <w:rPr>
          <w:sz w:val="24"/>
          <w:szCs w:val="24"/>
        </w:rPr>
        <w:t>шумозащитные</w:t>
      </w:r>
      <w:proofErr w:type="spellEnd"/>
      <w:r w:rsidRPr="00216660">
        <w:rPr>
          <w:sz w:val="24"/>
          <w:szCs w:val="24"/>
        </w:rPr>
        <w:t>, ветрозащитные, пылезащитные и санитарно-гигиенические функции, создают здоровый микроклимат.</w:t>
      </w:r>
    </w:p>
    <w:p w:rsidR="00FB4DC2" w:rsidRPr="00216660" w:rsidRDefault="00FB4DC2" w:rsidP="00045B32">
      <w:pPr>
        <w:ind w:firstLine="709"/>
        <w:jc w:val="both"/>
        <w:rPr>
          <w:sz w:val="24"/>
          <w:szCs w:val="24"/>
        </w:rPr>
      </w:pPr>
      <w:r w:rsidRPr="00216660">
        <w:rPr>
          <w:sz w:val="24"/>
          <w:szCs w:val="24"/>
        </w:rPr>
        <w:t>Проектом предусматривается сохранение существующих зеленых насаждений, создание единой системы, состоящей из озеленения зон отдыха, общественных центров, улиц, а также санитарно-защитного озеленения производственных территорий.</w:t>
      </w:r>
    </w:p>
    <w:p w:rsidR="00FB4DC2" w:rsidRPr="00216660" w:rsidRDefault="00FB4DC2" w:rsidP="00045B32">
      <w:pPr>
        <w:ind w:firstLine="709"/>
        <w:jc w:val="both"/>
        <w:rPr>
          <w:sz w:val="24"/>
          <w:szCs w:val="24"/>
        </w:rPr>
      </w:pPr>
      <w:r w:rsidRPr="00216660">
        <w:rPr>
          <w:sz w:val="24"/>
          <w:szCs w:val="24"/>
        </w:rPr>
        <w:t>Проектом предлагается:</w:t>
      </w:r>
    </w:p>
    <w:p w:rsidR="00FB4DC2" w:rsidRPr="00216660" w:rsidRDefault="00FB4DC2" w:rsidP="00045B32">
      <w:pPr>
        <w:numPr>
          <w:ilvl w:val="0"/>
          <w:numId w:val="4"/>
        </w:numPr>
        <w:ind w:left="0" w:firstLine="709"/>
        <w:jc w:val="both"/>
        <w:rPr>
          <w:sz w:val="24"/>
          <w:szCs w:val="24"/>
        </w:rPr>
      </w:pPr>
      <w:r w:rsidRPr="00216660">
        <w:rPr>
          <w:sz w:val="24"/>
          <w:szCs w:val="24"/>
        </w:rPr>
        <w:t>проектом принят принцип сочетания зеленых насаждений общего пользования с общественными центрами;</w:t>
      </w:r>
    </w:p>
    <w:p w:rsidR="00FB4DC2" w:rsidRPr="00216660" w:rsidRDefault="00FB4DC2" w:rsidP="00045B32">
      <w:pPr>
        <w:numPr>
          <w:ilvl w:val="0"/>
          <w:numId w:val="4"/>
        </w:numPr>
        <w:ind w:left="0" w:firstLine="709"/>
        <w:jc w:val="both"/>
        <w:rPr>
          <w:sz w:val="24"/>
          <w:szCs w:val="24"/>
        </w:rPr>
      </w:pPr>
      <w:r w:rsidRPr="00216660">
        <w:rPr>
          <w:sz w:val="24"/>
          <w:szCs w:val="24"/>
        </w:rPr>
        <w:t>проектируемое санитарно-защитное озеленение призвано защитить селитебные территории от вредностей существующих и проектируемых производственных и коммунально-складских объектов и транспорта.</w:t>
      </w:r>
    </w:p>
    <w:p w:rsidR="00FB4DC2" w:rsidRPr="00216660" w:rsidRDefault="00FB4DC2" w:rsidP="00045B32">
      <w:pPr>
        <w:ind w:firstLine="709"/>
        <w:jc w:val="both"/>
        <w:rPr>
          <w:sz w:val="24"/>
          <w:szCs w:val="24"/>
        </w:rPr>
      </w:pPr>
    </w:p>
    <w:p w:rsidR="00045B32" w:rsidRPr="00216660" w:rsidRDefault="00045B32"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216660" w:rsidRPr="00216660" w:rsidRDefault="00216660" w:rsidP="00045B32">
      <w:pPr>
        <w:ind w:firstLine="709"/>
        <w:jc w:val="both"/>
        <w:rPr>
          <w:b/>
          <w:sz w:val="24"/>
          <w:szCs w:val="24"/>
        </w:rPr>
      </w:pPr>
    </w:p>
    <w:p w:rsidR="00216660" w:rsidRPr="00216660" w:rsidRDefault="00216660" w:rsidP="00045B32">
      <w:pPr>
        <w:ind w:firstLine="709"/>
        <w:jc w:val="both"/>
        <w:rPr>
          <w:b/>
          <w:sz w:val="24"/>
          <w:szCs w:val="24"/>
        </w:rPr>
      </w:pPr>
    </w:p>
    <w:p w:rsidR="00216660" w:rsidRPr="00216660" w:rsidRDefault="00216660" w:rsidP="00045B32">
      <w:pPr>
        <w:ind w:firstLine="709"/>
        <w:jc w:val="both"/>
        <w:rPr>
          <w:b/>
          <w:sz w:val="24"/>
          <w:szCs w:val="24"/>
        </w:rPr>
      </w:pPr>
    </w:p>
    <w:p w:rsidR="00F66045" w:rsidRPr="00216660" w:rsidRDefault="00F66045" w:rsidP="00045B32">
      <w:pPr>
        <w:ind w:firstLine="709"/>
        <w:jc w:val="both"/>
        <w:rPr>
          <w:b/>
          <w:sz w:val="24"/>
          <w:szCs w:val="24"/>
        </w:rPr>
      </w:pPr>
    </w:p>
    <w:p w:rsidR="00402879" w:rsidRPr="00216660" w:rsidRDefault="00402879" w:rsidP="00045B32">
      <w:pPr>
        <w:ind w:firstLine="709"/>
        <w:jc w:val="both"/>
        <w:rPr>
          <w:b/>
          <w:sz w:val="24"/>
          <w:szCs w:val="24"/>
        </w:rPr>
      </w:pPr>
    </w:p>
    <w:p w:rsidR="00402879" w:rsidRPr="00216660" w:rsidRDefault="00402879" w:rsidP="00045B32">
      <w:pPr>
        <w:ind w:firstLine="709"/>
        <w:jc w:val="both"/>
        <w:rPr>
          <w:b/>
          <w:sz w:val="24"/>
          <w:szCs w:val="24"/>
        </w:rPr>
      </w:pPr>
    </w:p>
    <w:p w:rsidR="00402879" w:rsidRPr="00216660" w:rsidRDefault="00402879" w:rsidP="00045B32">
      <w:pPr>
        <w:ind w:firstLine="709"/>
        <w:jc w:val="both"/>
        <w:rPr>
          <w:b/>
          <w:sz w:val="24"/>
          <w:szCs w:val="24"/>
        </w:rPr>
      </w:pPr>
    </w:p>
    <w:p w:rsidR="00F66045" w:rsidRPr="00216660" w:rsidRDefault="00F66045" w:rsidP="00045B32">
      <w:pPr>
        <w:ind w:firstLine="709"/>
        <w:jc w:val="both"/>
        <w:rPr>
          <w:b/>
          <w:sz w:val="24"/>
          <w:szCs w:val="24"/>
        </w:rPr>
      </w:pPr>
    </w:p>
    <w:p w:rsidR="00FB4DC2" w:rsidRPr="00216660" w:rsidRDefault="00FB4DC2" w:rsidP="00045B32">
      <w:pPr>
        <w:ind w:firstLine="709"/>
        <w:jc w:val="both"/>
        <w:rPr>
          <w:b/>
          <w:sz w:val="24"/>
          <w:szCs w:val="24"/>
        </w:rPr>
      </w:pPr>
      <w:r w:rsidRPr="00216660">
        <w:rPr>
          <w:b/>
          <w:sz w:val="24"/>
          <w:szCs w:val="24"/>
        </w:rPr>
        <w:lastRenderedPageBreak/>
        <w:t xml:space="preserve">Глава </w:t>
      </w:r>
      <w:r w:rsidRPr="00216660">
        <w:rPr>
          <w:b/>
          <w:sz w:val="24"/>
          <w:szCs w:val="24"/>
          <w:lang w:val="en-US"/>
        </w:rPr>
        <w:t>IV</w:t>
      </w:r>
      <w:r w:rsidRPr="00216660">
        <w:rPr>
          <w:b/>
          <w:sz w:val="24"/>
          <w:szCs w:val="24"/>
        </w:rPr>
        <w:t>. Инженерная подготовка территории и организация поверхностных стоков.</w:t>
      </w:r>
    </w:p>
    <w:p w:rsidR="00FB4DC2" w:rsidRPr="00216660" w:rsidRDefault="00FB4DC2" w:rsidP="00045B32">
      <w:pPr>
        <w:ind w:firstLine="709"/>
        <w:jc w:val="both"/>
        <w:rPr>
          <w:b/>
          <w:sz w:val="24"/>
          <w:szCs w:val="24"/>
        </w:rPr>
      </w:pPr>
    </w:p>
    <w:p w:rsidR="00DD7BF0" w:rsidRPr="00216660" w:rsidRDefault="00DD7BF0" w:rsidP="00DD7BF0">
      <w:pPr>
        <w:ind w:firstLine="709"/>
        <w:jc w:val="both"/>
        <w:rPr>
          <w:sz w:val="24"/>
          <w:szCs w:val="24"/>
        </w:rPr>
      </w:pPr>
      <w:r w:rsidRPr="00216660">
        <w:rPr>
          <w:sz w:val="24"/>
          <w:szCs w:val="24"/>
        </w:rPr>
        <w:t xml:space="preserve">Схема инженерной подготовки и вертикальной планировки территории </w:t>
      </w:r>
      <w:r w:rsidR="004A611D" w:rsidRPr="00216660">
        <w:rPr>
          <w:sz w:val="24"/>
          <w:szCs w:val="24"/>
        </w:rPr>
        <w:t>Воядинский</w:t>
      </w:r>
      <w:r w:rsidR="00A34E33" w:rsidRPr="00216660">
        <w:rPr>
          <w:sz w:val="24"/>
          <w:szCs w:val="24"/>
        </w:rPr>
        <w:t xml:space="preserve"> сельсовет (</w:t>
      </w:r>
      <w:r w:rsidR="00C43A4F" w:rsidRPr="00216660">
        <w:rPr>
          <w:rFonts w:ascii="Times New Roman CYR" w:eastAsiaTheme="minorHAnsi" w:hAnsi="Times New Roman CYR" w:cs="Times New Roman CYR"/>
          <w:sz w:val="24"/>
          <w:szCs w:val="24"/>
          <w:lang w:eastAsia="en-US"/>
        </w:rPr>
        <w:t xml:space="preserve">д. </w:t>
      </w:r>
      <w:proofErr w:type="spellStart"/>
      <w:r w:rsidR="00C43A4F" w:rsidRPr="00216660">
        <w:rPr>
          <w:rFonts w:ascii="Times New Roman CYR" w:eastAsiaTheme="minorHAnsi" w:hAnsi="Times New Roman CYR" w:cs="Times New Roman CYR"/>
          <w:sz w:val="24"/>
          <w:szCs w:val="24"/>
          <w:lang w:eastAsia="en-US"/>
        </w:rPr>
        <w:t>Акылбай</w:t>
      </w:r>
      <w:proofErr w:type="spellEnd"/>
      <w:r w:rsidR="00C43A4F" w:rsidRPr="00216660">
        <w:rPr>
          <w:rFonts w:ascii="Times New Roman CYR" w:eastAsiaTheme="minorHAnsi" w:hAnsi="Times New Roman CYR" w:cs="Times New Roman CYR"/>
          <w:sz w:val="24"/>
          <w:szCs w:val="24"/>
          <w:lang w:eastAsia="en-US"/>
        </w:rPr>
        <w:t xml:space="preserve">, д. </w:t>
      </w:r>
      <w:proofErr w:type="spellStart"/>
      <w:r w:rsidR="00C43A4F" w:rsidRPr="00216660">
        <w:rPr>
          <w:rFonts w:ascii="Times New Roman CYR" w:eastAsiaTheme="minorHAnsi" w:hAnsi="Times New Roman CYR" w:cs="Times New Roman CYR"/>
          <w:sz w:val="24"/>
          <w:szCs w:val="24"/>
          <w:lang w:eastAsia="en-US"/>
        </w:rPr>
        <w:t>Бадряш-Актау</w:t>
      </w:r>
      <w:proofErr w:type="spellEnd"/>
      <w:r w:rsidR="00C43A4F" w:rsidRPr="00216660">
        <w:rPr>
          <w:rFonts w:ascii="Times New Roman CYR" w:eastAsiaTheme="minorHAnsi" w:hAnsi="Times New Roman CYR" w:cs="Times New Roman CYR"/>
          <w:sz w:val="24"/>
          <w:szCs w:val="24"/>
          <w:lang w:eastAsia="en-US"/>
        </w:rPr>
        <w:t xml:space="preserve">, д. </w:t>
      </w:r>
      <w:proofErr w:type="spellStart"/>
      <w:r w:rsidR="00C43A4F" w:rsidRPr="00216660">
        <w:rPr>
          <w:rFonts w:ascii="Times New Roman CYR" w:eastAsiaTheme="minorHAnsi" w:hAnsi="Times New Roman CYR" w:cs="Times New Roman CYR"/>
          <w:sz w:val="24"/>
          <w:szCs w:val="24"/>
          <w:lang w:eastAsia="en-US"/>
        </w:rPr>
        <w:t>Байсарово</w:t>
      </w:r>
      <w:proofErr w:type="spellEnd"/>
      <w:r w:rsidR="00C43A4F" w:rsidRPr="00216660">
        <w:rPr>
          <w:rFonts w:ascii="Times New Roman CYR" w:eastAsiaTheme="minorHAnsi" w:hAnsi="Times New Roman CYR" w:cs="Times New Roman CYR"/>
          <w:sz w:val="24"/>
          <w:szCs w:val="24"/>
          <w:lang w:eastAsia="en-US"/>
        </w:rPr>
        <w:t xml:space="preserve">. </w:t>
      </w:r>
      <w:proofErr w:type="spellStart"/>
      <w:r w:rsidR="00C43A4F" w:rsidRPr="00216660">
        <w:rPr>
          <w:rFonts w:ascii="Times New Roman CYR" w:eastAsiaTheme="minorHAnsi" w:hAnsi="Times New Roman CYR" w:cs="Times New Roman CYR"/>
          <w:sz w:val="24"/>
          <w:szCs w:val="24"/>
          <w:lang w:eastAsia="en-US"/>
        </w:rPr>
        <w:t>д</w:t>
      </w:r>
      <w:proofErr w:type="gramStart"/>
      <w:r w:rsidR="00C43A4F" w:rsidRPr="00216660">
        <w:rPr>
          <w:rFonts w:ascii="Times New Roman CYR" w:eastAsiaTheme="minorHAnsi" w:hAnsi="Times New Roman CYR" w:cs="Times New Roman CYR"/>
          <w:sz w:val="24"/>
          <w:szCs w:val="24"/>
          <w:lang w:eastAsia="en-US"/>
        </w:rPr>
        <w:t>.Ч</w:t>
      </w:r>
      <w:proofErr w:type="gramEnd"/>
      <w:r w:rsidR="00C43A4F" w:rsidRPr="00216660">
        <w:rPr>
          <w:rFonts w:ascii="Times New Roman CYR" w:eastAsiaTheme="minorHAnsi" w:hAnsi="Times New Roman CYR" w:cs="Times New Roman CYR"/>
          <w:sz w:val="24"/>
          <w:szCs w:val="24"/>
          <w:lang w:eastAsia="en-US"/>
        </w:rPr>
        <w:t>ангакуль</w:t>
      </w:r>
      <w:proofErr w:type="spellEnd"/>
      <w:r w:rsidR="00C43A4F" w:rsidRPr="00216660">
        <w:rPr>
          <w:rFonts w:ascii="Times New Roman CYR" w:eastAsiaTheme="minorHAnsi" w:hAnsi="Times New Roman CYR" w:cs="Times New Roman CYR"/>
          <w:sz w:val="24"/>
          <w:szCs w:val="24"/>
          <w:lang w:eastAsia="en-US"/>
        </w:rPr>
        <w:t xml:space="preserve">, </w:t>
      </w:r>
      <w:proofErr w:type="spellStart"/>
      <w:r w:rsidR="00C43A4F" w:rsidRPr="00216660">
        <w:rPr>
          <w:rFonts w:ascii="Times New Roman CYR" w:eastAsiaTheme="minorHAnsi" w:hAnsi="Times New Roman CYR" w:cs="Times New Roman CYR"/>
          <w:sz w:val="24"/>
          <w:szCs w:val="24"/>
          <w:lang w:eastAsia="en-US"/>
        </w:rPr>
        <w:t>с.Вояды</w:t>
      </w:r>
      <w:proofErr w:type="spellEnd"/>
      <w:r w:rsidR="00C43A4F" w:rsidRPr="00216660">
        <w:rPr>
          <w:rFonts w:ascii="Times New Roman CYR" w:eastAsiaTheme="minorHAnsi" w:hAnsi="Times New Roman CYR" w:cs="Times New Roman CYR"/>
          <w:sz w:val="24"/>
          <w:szCs w:val="24"/>
          <w:lang w:eastAsia="en-US"/>
        </w:rPr>
        <w:t xml:space="preserve">, с.Карман-Актау, с. </w:t>
      </w:r>
      <w:proofErr w:type="spellStart"/>
      <w:r w:rsidR="00C43A4F" w:rsidRPr="00216660">
        <w:rPr>
          <w:rFonts w:ascii="Times New Roman CYR" w:eastAsiaTheme="minorHAnsi" w:hAnsi="Times New Roman CYR" w:cs="Times New Roman CYR"/>
          <w:sz w:val="24"/>
          <w:szCs w:val="24"/>
          <w:lang w:eastAsia="en-US"/>
        </w:rPr>
        <w:t>Туртык</w:t>
      </w:r>
      <w:proofErr w:type="spellEnd"/>
      <w:r w:rsidRPr="00216660">
        <w:rPr>
          <w:sz w:val="24"/>
          <w:szCs w:val="24"/>
        </w:rPr>
        <w:t xml:space="preserve">), на стадии ГП выполнена на </w:t>
      </w:r>
      <w:proofErr w:type="spellStart"/>
      <w:r w:rsidRPr="00216660">
        <w:rPr>
          <w:sz w:val="24"/>
          <w:szCs w:val="24"/>
        </w:rPr>
        <w:t>топосъемке</w:t>
      </w:r>
      <w:proofErr w:type="spellEnd"/>
      <w:r w:rsidRPr="00216660">
        <w:rPr>
          <w:sz w:val="24"/>
          <w:szCs w:val="24"/>
        </w:rPr>
        <w:t xml:space="preserve"> масштаба 1:5000 с сечением сплошных горизонталей через 1,0м и 5,0м.</w:t>
      </w:r>
    </w:p>
    <w:p w:rsidR="00DD7BF0" w:rsidRPr="00216660" w:rsidRDefault="00DD7BF0" w:rsidP="00DD7BF0">
      <w:pPr>
        <w:ind w:firstLine="709"/>
        <w:jc w:val="both"/>
        <w:rPr>
          <w:sz w:val="24"/>
          <w:szCs w:val="24"/>
        </w:rPr>
      </w:pPr>
      <w:r w:rsidRPr="00216660">
        <w:rPr>
          <w:sz w:val="24"/>
          <w:szCs w:val="24"/>
        </w:rPr>
        <w:t xml:space="preserve">Рассматриваемая территория представляет собой холмистую равнину с поднятием рельефа к рекам и ручьям. Гидрография территории представлена реками </w:t>
      </w:r>
      <w:proofErr w:type="spellStart"/>
      <w:r w:rsidR="007F3396" w:rsidRPr="00216660">
        <w:rPr>
          <w:sz w:val="24"/>
          <w:szCs w:val="24"/>
        </w:rPr>
        <w:t>Пизь</w:t>
      </w:r>
      <w:proofErr w:type="spellEnd"/>
      <w:r w:rsidR="007F3396" w:rsidRPr="00216660">
        <w:rPr>
          <w:sz w:val="24"/>
          <w:szCs w:val="24"/>
        </w:rPr>
        <w:t xml:space="preserve">, </w:t>
      </w:r>
      <w:proofErr w:type="spellStart"/>
      <w:r w:rsidR="007F3396" w:rsidRPr="00216660">
        <w:rPr>
          <w:sz w:val="24"/>
          <w:szCs w:val="24"/>
        </w:rPr>
        <w:t>Вояды</w:t>
      </w:r>
      <w:proofErr w:type="spellEnd"/>
      <w:r w:rsidR="007F3396" w:rsidRPr="00216660">
        <w:rPr>
          <w:sz w:val="24"/>
          <w:szCs w:val="24"/>
        </w:rPr>
        <w:t xml:space="preserve">, </w:t>
      </w:r>
      <w:proofErr w:type="spellStart"/>
      <w:r w:rsidR="007F3396" w:rsidRPr="00216660">
        <w:rPr>
          <w:sz w:val="24"/>
          <w:szCs w:val="24"/>
        </w:rPr>
        <w:t>Калатмыш</w:t>
      </w:r>
      <w:proofErr w:type="spellEnd"/>
      <w:r w:rsidR="007F3396" w:rsidRPr="00216660">
        <w:rPr>
          <w:sz w:val="24"/>
          <w:szCs w:val="24"/>
        </w:rPr>
        <w:t xml:space="preserve">, </w:t>
      </w:r>
      <w:proofErr w:type="spellStart"/>
      <w:r w:rsidR="007F3396" w:rsidRPr="00216660">
        <w:rPr>
          <w:sz w:val="24"/>
          <w:szCs w:val="24"/>
        </w:rPr>
        <w:t>Ямъядыелга</w:t>
      </w:r>
      <w:proofErr w:type="spellEnd"/>
      <w:r w:rsidR="007F3396" w:rsidRPr="00216660">
        <w:rPr>
          <w:sz w:val="24"/>
          <w:szCs w:val="24"/>
        </w:rPr>
        <w:t xml:space="preserve">, </w:t>
      </w:r>
      <w:proofErr w:type="spellStart"/>
      <w:r w:rsidR="007F3396" w:rsidRPr="00216660">
        <w:rPr>
          <w:sz w:val="24"/>
          <w:szCs w:val="24"/>
        </w:rPr>
        <w:t>Чанганарка</w:t>
      </w:r>
      <w:proofErr w:type="spellEnd"/>
      <w:r w:rsidR="007F3396" w:rsidRPr="00216660">
        <w:rPr>
          <w:sz w:val="24"/>
          <w:szCs w:val="24"/>
        </w:rPr>
        <w:t xml:space="preserve">, </w:t>
      </w:r>
      <w:proofErr w:type="spellStart"/>
      <w:r w:rsidR="007F3396" w:rsidRPr="00216660">
        <w:rPr>
          <w:sz w:val="24"/>
          <w:szCs w:val="24"/>
        </w:rPr>
        <w:t>Чангакуль</w:t>
      </w:r>
      <w:proofErr w:type="spellEnd"/>
      <w:r w:rsidR="007F3396" w:rsidRPr="00216660">
        <w:rPr>
          <w:sz w:val="24"/>
          <w:szCs w:val="24"/>
        </w:rPr>
        <w:t xml:space="preserve">, </w:t>
      </w:r>
      <w:proofErr w:type="spellStart"/>
      <w:r w:rsidR="007F3396" w:rsidRPr="00216660">
        <w:rPr>
          <w:sz w:val="24"/>
          <w:szCs w:val="24"/>
        </w:rPr>
        <w:t>Ниж</w:t>
      </w:r>
      <w:proofErr w:type="gramStart"/>
      <w:r w:rsidR="007F3396" w:rsidRPr="00216660">
        <w:rPr>
          <w:sz w:val="24"/>
          <w:szCs w:val="24"/>
        </w:rPr>
        <w:t>.Б</w:t>
      </w:r>
      <w:proofErr w:type="gramEnd"/>
      <w:r w:rsidR="007F3396" w:rsidRPr="00216660">
        <w:rPr>
          <w:sz w:val="24"/>
          <w:szCs w:val="24"/>
        </w:rPr>
        <w:t>ыргат</w:t>
      </w:r>
      <w:proofErr w:type="spellEnd"/>
      <w:r w:rsidR="007F3396" w:rsidRPr="00216660">
        <w:rPr>
          <w:sz w:val="24"/>
          <w:szCs w:val="24"/>
        </w:rPr>
        <w:t xml:space="preserve">, </w:t>
      </w:r>
      <w:proofErr w:type="spellStart"/>
      <w:r w:rsidR="007F3396" w:rsidRPr="00216660">
        <w:rPr>
          <w:sz w:val="24"/>
          <w:szCs w:val="24"/>
        </w:rPr>
        <w:t>Средн.Быргат</w:t>
      </w:r>
      <w:proofErr w:type="spellEnd"/>
      <w:r w:rsidR="007F3396" w:rsidRPr="00216660">
        <w:rPr>
          <w:sz w:val="24"/>
          <w:szCs w:val="24"/>
        </w:rPr>
        <w:t xml:space="preserve">, </w:t>
      </w:r>
      <w:proofErr w:type="spellStart"/>
      <w:r w:rsidR="007F3396" w:rsidRPr="00216660">
        <w:rPr>
          <w:sz w:val="24"/>
          <w:szCs w:val="24"/>
        </w:rPr>
        <w:t>Верх.Быргат</w:t>
      </w:r>
      <w:proofErr w:type="spellEnd"/>
      <w:r w:rsidR="007F3396" w:rsidRPr="00216660">
        <w:rPr>
          <w:sz w:val="24"/>
          <w:szCs w:val="24"/>
        </w:rPr>
        <w:t xml:space="preserve">, </w:t>
      </w:r>
      <w:proofErr w:type="spellStart"/>
      <w:r w:rsidR="007F3396" w:rsidRPr="00216660">
        <w:rPr>
          <w:sz w:val="24"/>
          <w:szCs w:val="24"/>
        </w:rPr>
        <w:t>Чишма-Гайнулла</w:t>
      </w:r>
      <w:proofErr w:type="spellEnd"/>
      <w:r w:rsidR="007F3396" w:rsidRPr="00216660">
        <w:rPr>
          <w:sz w:val="24"/>
          <w:szCs w:val="24"/>
        </w:rPr>
        <w:t xml:space="preserve">, </w:t>
      </w:r>
      <w:proofErr w:type="spellStart"/>
      <w:r w:rsidR="007F3396" w:rsidRPr="00216660">
        <w:rPr>
          <w:sz w:val="24"/>
          <w:szCs w:val="24"/>
        </w:rPr>
        <w:t>Караелга</w:t>
      </w:r>
      <w:proofErr w:type="spellEnd"/>
      <w:r w:rsidR="007F3396" w:rsidRPr="00216660">
        <w:rPr>
          <w:sz w:val="24"/>
          <w:szCs w:val="24"/>
        </w:rPr>
        <w:t xml:space="preserve">, Медянка, </w:t>
      </w:r>
      <w:proofErr w:type="spellStart"/>
      <w:r w:rsidR="007F3396" w:rsidRPr="00216660">
        <w:rPr>
          <w:sz w:val="24"/>
          <w:szCs w:val="24"/>
        </w:rPr>
        <w:t>Колгуч</w:t>
      </w:r>
      <w:proofErr w:type="spellEnd"/>
      <w:r w:rsidR="007F3396" w:rsidRPr="00216660">
        <w:rPr>
          <w:sz w:val="24"/>
          <w:szCs w:val="24"/>
        </w:rPr>
        <w:t xml:space="preserve">, </w:t>
      </w:r>
      <w:proofErr w:type="spellStart"/>
      <w:r w:rsidR="007F3396" w:rsidRPr="00216660">
        <w:rPr>
          <w:sz w:val="24"/>
          <w:szCs w:val="24"/>
        </w:rPr>
        <w:t>Толибязь</w:t>
      </w:r>
      <w:proofErr w:type="spellEnd"/>
      <w:r w:rsidR="007F3396" w:rsidRPr="00216660">
        <w:rPr>
          <w:sz w:val="24"/>
          <w:szCs w:val="24"/>
        </w:rPr>
        <w:t xml:space="preserve">, </w:t>
      </w:r>
      <w:proofErr w:type="spellStart"/>
      <w:r w:rsidR="007F3396" w:rsidRPr="00216660">
        <w:rPr>
          <w:sz w:val="24"/>
          <w:szCs w:val="24"/>
        </w:rPr>
        <w:t>Олойелга</w:t>
      </w:r>
      <w:proofErr w:type="spellEnd"/>
      <w:r w:rsidR="007F3396" w:rsidRPr="00216660">
        <w:rPr>
          <w:sz w:val="24"/>
          <w:szCs w:val="24"/>
        </w:rPr>
        <w:t xml:space="preserve">, </w:t>
      </w:r>
      <w:proofErr w:type="spellStart"/>
      <w:r w:rsidR="007F3396" w:rsidRPr="00216660">
        <w:rPr>
          <w:sz w:val="24"/>
          <w:szCs w:val="24"/>
        </w:rPr>
        <w:t>Чишмакуль</w:t>
      </w:r>
      <w:proofErr w:type="spellEnd"/>
      <w:r w:rsidR="007F3396" w:rsidRPr="00216660">
        <w:rPr>
          <w:sz w:val="24"/>
          <w:szCs w:val="24"/>
        </w:rPr>
        <w:t xml:space="preserve">, </w:t>
      </w:r>
      <w:proofErr w:type="spellStart"/>
      <w:r w:rsidR="007F3396" w:rsidRPr="00216660">
        <w:rPr>
          <w:sz w:val="24"/>
          <w:szCs w:val="24"/>
        </w:rPr>
        <w:t>Потелга</w:t>
      </w:r>
      <w:proofErr w:type="spellEnd"/>
      <w:r w:rsidR="007F3396" w:rsidRPr="00216660">
        <w:rPr>
          <w:sz w:val="24"/>
          <w:szCs w:val="24"/>
        </w:rPr>
        <w:t xml:space="preserve">, Чат, </w:t>
      </w:r>
      <w:proofErr w:type="spellStart"/>
      <w:r w:rsidR="007F3396" w:rsidRPr="00216660">
        <w:rPr>
          <w:sz w:val="24"/>
          <w:szCs w:val="24"/>
        </w:rPr>
        <w:t>Иселга</w:t>
      </w:r>
      <w:proofErr w:type="spellEnd"/>
      <w:r w:rsidR="007F3396" w:rsidRPr="00216660">
        <w:rPr>
          <w:sz w:val="24"/>
          <w:szCs w:val="24"/>
        </w:rPr>
        <w:t xml:space="preserve">, </w:t>
      </w:r>
      <w:proofErr w:type="spellStart"/>
      <w:r w:rsidR="007F3396" w:rsidRPr="00216660">
        <w:rPr>
          <w:sz w:val="24"/>
          <w:szCs w:val="24"/>
        </w:rPr>
        <w:t>Чакмаелга</w:t>
      </w:r>
      <w:proofErr w:type="spellEnd"/>
      <w:r w:rsidR="00373AEC" w:rsidRPr="00216660">
        <w:rPr>
          <w:sz w:val="24"/>
          <w:szCs w:val="24"/>
        </w:rPr>
        <w:t xml:space="preserve"> </w:t>
      </w:r>
      <w:r w:rsidRPr="00216660">
        <w:rPr>
          <w:sz w:val="24"/>
          <w:szCs w:val="24"/>
        </w:rPr>
        <w:t>и их притоками.</w:t>
      </w:r>
    </w:p>
    <w:p w:rsidR="00DD7BF0" w:rsidRPr="00216660" w:rsidRDefault="00DD7BF0" w:rsidP="00DD7BF0">
      <w:pPr>
        <w:ind w:firstLine="709"/>
        <w:jc w:val="both"/>
        <w:rPr>
          <w:sz w:val="24"/>
          <w:szCs w:val="24"/>
        </w:rPr>
      </w:pPr>
      <w:r w:rsidRPr="00216660">
        <w:rPr>
          <w:sz w:val="24"/>
          <w:szCs w:val="24"/>
        </w:rPr>
        <w:t>Проектом инженерной подготовки территории намечаются следующие мероприятия:</w:t>
      </w:r>
    </w:p>
    <w:p w:rsidR="00DD7BF0" w:rsidRPr="00216660" w:rsidRDefault="00DD7BF0" w:rsidP="00DD7BF0">
      <w:pPr>
        <w:pStyle w:val="ac"/>
        <w:numPr>
          <w:ilvl w:val="0"/>
          <w:numId w:val="24"/>
        </w:numPr>
        <w:jc w:val="both"/>
        <w:rPr>
          <w:sz w:val="24"/>
          <w:szCs w:val="24"/>
        </w:rPr>
      </w:pPr>
      <w:r w:rsidRPr="00216660">
        <w:rPr>
          <w:sz w:val="24"/>
          <w:szCs w:val="24"/>
        </w:rPr>
        <w:t>организация поверхностного стока;</w:t>
      </w:r>
    </w:p>
    <w:p w:rsidR="00DD7BF0" w:rsidRPr="00216660" w:rsidRDefault="00DD7BF0" w:rsidP="00DD7BF0">
      <w:pPr>
        <w:pStyle w:val="ac"/>
        <w:numPr>
          <w:ilvl w:val="0"/>
          <w:numId w:val="24"/>
        </w:numPr>
        <w:jc w:val="both"/>
        <w:rPr>
          <w:sz w:val="24"/>
          <w:szCs w:val="24"/>
        </w:rPr>
      </w:pPr>
      <w:r w:rsidRPr="00216660">
        <w:rPr>
          <w:sz w:val="24"/>
          <w:szCs w:val="24"/>
        </w:rPr>
        <w:t xml:space="preserve">благоустройство </w:t>
      </w:r>
      <w:r w:rsidR="003E5973" w:rsidRPr="00216660">
        <w:rPr>
          <w:sz w:val="24"/>
          <w:szCs w:val="24"/>
        </w:rPr>
        <w:t>водостока</w:t>
      </w:r>
      <w:r w:rsidRPr="00216660">
        <w:rPr>
          <w:sz w:val="24"/>
          <w:szCs w:val="24"/>
        </w:rPr>
        <w:t>.</w:t>
      </w:r>
    </w:p>
    <w:p w:rsidR="00DD7BF0" w:rsidRPr="00216660" w:rsidRDefault="00DD7BF0" w:rsidP="00DD7BF0">
      <w:pPr>
        <w:ind w:firstLine="709"/>
        <w:jc w:val="both"/>
        <w:rPr>
          <w:sz w:val="24"/>
          <w:szCs w:val="24"/>
        </w:rPr>
      </w:pPr>
      <w:r w:rsidRPr="00216660">
        <w:rPr>
          <w:sz w:val="24"/>
          <w:szCs w:val="24"/>
        </w:rPr>
        <w:t xml:space="preserve">Схема вертикальной планировки выполнена с учетом требование </w:t>
      </w:r>
      <w:proofErr w:type="spellStart"/>
      <w:r w:rsidRPr="00216660">
        <w:rPr>
          <w:sz w:val="24"/>
          <w:szCs w:val="24"/>
        </w:rPr>
        <w:t>СНиП</w:t>
      </w:r>
      <w:proofErr w:type="spellEnd"/>
      <w:r w:rsidRPr="00216660">
        <w:rPr>
          <w:sz w:val="24"/>
          <w:szCs w:val="24"/>
        </w:rPr>
        <w:t xml:space="preserve"> 2.07.01-89 и представлена в виде существующих и проектных отметок по осям проезжих частей улиц с расстояниями между ними в метрах и уклонами в тысячных.</w:t>
      </w:r>
    </w:p>
    <w:p w:rsidR="00DD7BF0" w:rsidRPr="00216660" w:rsidRDefault="00DD7BF0" w:rsidP="00DD7BF0">
      <w:pPr>
        <w:ind w:firstLine="709"/>
        <w:jc w:val="both"/>
        <w:rPr>
          <w:sz w:val="24"/>
          <w:szCs w:val="24"/>
        </w:rPr>
      </w:pPr>
      <w:r w:rsidRPr="00216660">
        <w:rPr>
          <w:sz w:val="24"/>
          <w:szCs w:val="24"/>
        </w:rPr>
        <w:t xml:space="preserve">Минимальный уклон принят 4,0 тысячные, </w:t>
      </w:r>
      <w:r w:rsidR="003E5973" w:rsidRPr="00216660">
        <w:rPr>
          <w:sz w:val="24"/>
          <w:szCs w:val="24"/>
        </w:rPr>
        <w:t>исключительный</w:t>
      </w:r>
      <w:r w:rsidRPr="00216660">
        <w:rPr>
          <w:sz w:val="24"/>
          <w:szCs w:val="24"/>
        </w:rPr>
        <w:t xml:space="preserve"> – 3,0 </w:t>
      </w:r>
      <w:r w:rsidR="003E5973" w:rsidRPr="00216660">
        <w:rPr>
          <w:sz w:val="24"/>
          <w:szCs w:val="24"/>
        </w:rPr>
        <w:t>тысячные</w:t>
      </w:r>
      <w:r w:rsidRPr="00216660">
        <w:rPr>
          <w:sz w:val="24"/>
          <w:szCs w:val="24"/>
        </w:rPr>
        <w:t xml:space="preserve">, максимальный – </w:t>
      </w:r>
      <w:r w:rsidR="003E5973" w:rsidRPr="00216660">
        <w:rPr>
          <w:sz w:val="24"/>
          <w:szCs w:val="24"/>
        </w:rPr>
        <w:t>80,0</w:t>
      </w:r>
      <w:r w:rsidRPr="00216660">
        <w:rPr>
          <w:sz w:val="24"/>
          <w:szCs w:val="24"/>
        </w:rPr>
        <w:t xml:space="preserve"> тысячных.</w:t>
      </w:r>
    </w:p>
    <w:p w:rsidR="00DD7BF0" w:rsidRPr="00216660" w:rsidRDefault="00DD7BF0" w:rsidP="00DD7BF0">
      <w:pPr>
        <w:ind w:firstLine="709"/>
        <w:jc w:val="both"/>
        <w:rPr>
          <w:sz w:val="24"/>
          <w:szCs w:val="24"/>
        </w:rPr>
      </w:pPr>
      <w:r w:rsidRPr="00216660">
        <w:rPr>
          <w:sz w:val="24"/>
          <w:szCs w:val="24"/>
        </w:rPr>
        <w:t>Проектные отметки предлагают максимальное сохранение существующего рельефа. Водоотвод поверхностных вод осуществляется самотеком, по лоткам проезжих частей улиц, в пониженные места рельефа.</w:t>
      </w:r>
    </w:p>
    <w:p w:rsidR="00DD7BF0" w:rsidRPr="00216660" w:rsidRDefault="00DD7BF0" w:rsidP="00DD7BF0">
      <w:pPr>
        <w:ind w:firstLine="709"/>
        <w:jc w:val="both"/>
        <w:rPr>
          <w:sz w:val="24"/>
          <w:szCs w:val="24"/>
        </w:rPr>
      </w:pPr>
      <w:r w:rsidRPr="00216660">
        <w:rPr>
          <w:sz w:val="24"/>
          <w:szCs w:val="24"/>
        </w:rPr>
        <w:t>В целях благоустройства водоемов и водотоков, предусматриваются следующие мероприятия:</w:t>
      </w:r>
    </w:p>
    <w:p w:rsidR="00DD7BF0" w:rsidRPr="00216660" w:rsidRDefault="00DD7BF0" w:rsidP="00DD7BF0">
      <w:pPr>
        <w:pStyle w:val="ac"/>
        <w:numPr>
          <w:ilvl w:val="0"/>
          <w:numId w:val="25"/>
        </w:numPr>
        <w:jc w:val="both"/>
        <w:rPr>
          <w:sz w:val="24"/>
          <w:szCs w:val="24"/>
        </w:rPr>
      </w:pPr>
      <w:r w:rsidRPr="00216660">
        <w:rPr>
          <w:sz w:val="24"/>
          <w:szCs w:val="24"/>
        </w:rPr>
        <w:t>расчистка русел, в пределах проектируемой и существующей застройки, от ила и мусора;</w:t>
      </w:r>
    </w:p>
    <w:p w:rsidR="00DD7BF0" w:rsidRPr="00216660" w:rsidRDefault="00DD7BF0" w:rsidP="00DD7BF0">
      <w:pPr>
        <w:pStyle w:val="ac"/>
        <w:numPr>
          <w:ilvl w:val="0"/>
          <w:numId w:val="25"/>
        </w:numPr>
        <w:jc w:val="both"/>
        <w:rPr>
          <w:sz w:val="24"/>
          <w:szCs w:val="24"/>
        </w:rPr>
      </w:pPr>
      <w:proofErr w:type="spellStart"/>
      <w:r w:rsidRPr="00216660">
        <w:rPr>
          <w:sz w:val="24"/>
          <w:szCs w:val="24"/>
        </w:rPr>
        <w:t>берегоукрепление</w:t>
      </w:r>
      <w:proofErr w:type="spellEnd"/>
      <w:r w:rsidRPr="00216660">
        <w:rPr>
          <w:sz w:val="24"/>
          <w:szCs w:val="24"/>
        </w:rPr>
        <w:t xml:space="preserve"> отдельных разрушающихся участков;</w:t>
      </w:r>
    </w:p>
    <w:p w:rsidR="00DD7BF0" w:rsidRPr="00216660" w:rsidRDefault="00DD7BF0" w:rsidP="00DD7BF0">
      <w:pPr>
        <w:pStyle w:val="ac"/>
        <w:numPr>
          <w:ilvl w:val="0"/>
          <w:numId w:val="25"/>
        </w:numPr>
        <w:jc w:val="both"/>
        <w:rPr>
          <w:sz w:val="24"/>
          <w:szCs w:val="24"/>
        </w:rPr>
      </w:pPr>
      <w:r w:rsidRPr="00216660">
        <w:rPr>
          <w:sz w:val="24"/>
          <w:szCs w:val="24"/>
        </w:rPr>
        <w:t>расчистка и планировка береговой полосы.</w:t>
      </w: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CE78F3" w:rsidRPr="00216660" w:rsidRDefault="00CE78F3" w:rsidP="00045B32">
      <w:pPr>
        <w:ind w:firstLine="709"/>
        <w:jc w:val="both"/>
        <w:rPr>
          <w:sz w:val="24"/>
          <w:szCs w:val="24"/>
        </w:rPr>
      </w:pPr>
    </w:p>
    <w:p w:rsidR="00CE78F3" w:rsidRPr="00216660" w:rsidRDefault="00CE78F3" w:rsidP="00045B32">
      <w:pPr>
        <w:ind w:firstLine="709"/>
        <w:jc w:val="both"/>
        <w:rPr>
          <w:sz w:val="24"/>
          <w:szCs w:val="24"/>
        </w:rPr>
      </w:pPr>
    </w:p>
    <w:p w:rsidR="00CE78F3" w:rsidRPr="00216660" w:rsidRDefault="00CE78F3" w:rsidP="00045B32">
      <w:pPr>
        <w:ind w:firstLine="709"/>
        <w:jc w:val="both"/>
        <w:rPr>
          <w:sz w:val="24"/>
          <w:szCs w:val="24"/>
        </w:rPr>
      </w:pPr>
    </w:p>
    <w:p w:rsidR="00CE78F3" w:rsidRPr="00216660" w:rsidRDefault="00CE78F3" w:rsidP="00045B32">
      <w:pPr>
        <w:ind w:firstLine="709"/>
        <w:jc w:val="both"/>
        <w:rPr>
          <w:sz w:val="24"/>
          <w:szCs w:val="24"/>
        </w:rPr>
      </w:pPr>
    </w:p>
    <w:p w:rsidR="00CE78F3" w:rsidRPr="00216660" w:rsidRDefault="00CE78F3" w:rsidP="00045B32">
      <w:pPr>
        <w:ind w:firstLine="709"/>
        <w:jc w:val="both"/>
        <w:rPr>
          <w:sz w:val="24"/>
          <w:szCs w:val="24"/>
        </w:rPr>
      </w:pPr>
    </w:p>
    <w:p w:rsidR="00CE78F3" w:rsidRPr="00216660" w:rsidRDefault="00CE78F3" w:rsidP="00045B32">
      <w:pPr>
        <w:ind w:firstLine="709"/>
        <w:jc w:val="both"/>
        <w:rPr>
          <w:sz w:val="24"/>
          <w:szCs w:val="24"/>
        </w:rPr>
      </w:pPr>
    </w:p>
    <w:p w:rsidR="00CE78F3" w:rsidRPr="00216660" w:rsidRDefault="00CE78F3" w:rsidP="00045B32">
      <w:pPr>
        <w:ind w:firstLine="709"/>
        <w:jc w:val="both"/>
        <w:rPr>
          <w:sz w:val="24"/>
          <w:szCs w:val="24"/>
        </w:rPr>
      </w:pPr>
    </w:p>
    <w:p w:rsidR="00CE78F3" w:rsidRPr="00216660" w:rsidRDefault="00CE78F3" w:rsidP="00045B32">
      <w:pPr>
        <w:ind w:firstLine="709"/>
        <w:jc w:val="both"/>
        <w:rPr>
          <w:sz w:val="24"/>
          <w:szCs w:val="24"/>
        </w:rPr>
      </w:pPr>
    </w:p>
    <w:p w:rsidR="00CE78F3" w:rsidRPr="00216660" w:rsidRDefault="00CE78F3" w:rsidP="00045B32">
      <w:pPr>
        <w:ind w:firstLine="709"/>
        <w:jc w:val="both"/>
        <w:rPr>
          <w:sz w:val="24"/>
          <w:szCs w:val="24"/>
        </w:rPr>
      </w:pPr>
    </w:p>
    <w:p w:rsidR="00CE78F3" w:rsidRPr="00216660" w:rsidRDefault="00CE78F3" w:rsidP="00045B32">
      <w:pPr>
        <w:ind w:firstLine="709"/>
        <w:jc w:val="both"/>
        <w:rPr>
          <w:sz w:val="24"/>
          <w:szCs w:val="24"/>
        </w:rPr>
      </w:pPr>
    </w:p>
    <w:p w:rsidR="00CE78F3" w:rsidRPr="00216660" w:rsidRDefault="00CE78F3" w:rsidP="00045B32">
      <w:pPr>
        <w:ind w:firstLine="709"/>
        <w:jc w:val="both"/>
        <w:rPr>
          <w:sz w:val="24"/>
          <w:szCs w:val="24"/>
        </w:rPr>
      </w:pPr>
    </w:p>
    <w:p w:rsidR="00CE78F3" w:rsidRPr="00216660" w:rsidRDefault="00CE78F3" w:rsidP="00045B32">
      <w:pPr>
        <w:ind w:firstLine="709"/>
        <w:jc w:val="both"/>
        <w:rPr>
          <w:sz w:val="24"/>
          <w:szCs w:val="24"/>
        </w:rPr>
      </w:pPr>
    </w:p>
    <w:p w:rsidR="00CE78F3" w:rsidRPr="00216660" w:rsidRDefault="00CE78F3" w:rsidP="00045B32">
      <w:pPr>
        <w:ind w:firstLine="709"/>
        <w:jc w:val="both"/>
        <w:rPr>
          <w:sz w:val="24"/>
          <w:szCs w:val="24"/>
        </w:rPr>
      </w:pPr>
    </w:p>
    <w:p w:rsidR="00F66045" w:rsidRPr="00216660" w:rsidRDefault="00F66045" w:rsidP="00045B32">
      <w:pPr>
        <w:ind w:firstLine="709"/>
        <w:jc w:val="both"/>
        <w:rPr>
          <w:sz w:val="24"/>
          <w:szCs w:val="24"/>
        </w:rPr>
      </w:pPr>
    </w:p>
    <w:p w:rsidR="00216660" w:rsidRPr="00216660" w:rsidRDefault="00216660" w:rsidP="00045B32">
      <w:pPr>
        <w:ind w:firstLine="709"/>
        <w:jc w:val="both"/>
        <w:rPr>
          <w:sz w:val="24"/>
          <w:szCs w:val="24"/>
        </w:rPr>
      </w:pPr>
    </w:p>
    <w:p w:rsidR="00045B32" w:rsidRPr="00216660" w:rsidRDefault="00045B32" w:rsidP="00045B32">
      <w:pPr>
        <w:ind w:firstLine="709"/>
        <w:jc w:val="both"/>
        <w:rPr>
          <w:b/>
          <w:sz w:val="24"/>
          <w:szCs w:val="24"/>
        </w:rPr>
      </w:pPr>
    </w:p>
    <w:p w:rsidR="00FB4DC2" w:rsidRPr="00216660" w:rsidRDefault="00FB4DC2" w:rsidP="00045B32">
      <w:pPr>
        <w:ind w:firstLine="709"/>
        <w:jc w:val="both"/>
        <w:rPr>
          <w:b/>
          <w:sz w:val="24"/>
          <w:szCs w:val="24"/>
        </w:rPr>
      </w:pPr>
      <w:r w:rsidRPr="00216660">
        <w:rPr>
          <w:b/>
          <w:sz w:val="24"/>
          <w:szCs w:val="24"/>
        </w:rPr>
        <w:lastRenderedPageBreak/>
        <w:t xml:space="preserve">Глава </w:t>
      </w:r>
      <w:r w:rsidRPr="00216660">
        <w:rPr>
          <w:b/>
          <w:sz w:val="24"/>
          <w:szCs w:val="24"/>
          <w:lang w:val="en-US"/>
        </w:rPr>
        <w:t>V</w:t>
      </w:r>
      <w:r w:rsidRPr="00216660">
        <w:rPr>
          <w:b/>
          <w:sz w:val="24"/>
          <w:szCs w:val="24"/>
        </w:rPr>
        <w:t>. Улично-дорожная сеть и транспорт.</w:t>
      </w:r>
    </w:p>
    <w:p w:rsidR="00FB4DC2" w:rsidRPr="00216660" w:rsidRDefault="00FB4DC2" w:rsidP="00045B32">
      <w:pPr>
        <w:ind w:firstLine="709"/>
        <w:jc w:val="both"/>
        <w:rPr>
          <w:sz w:val="24"/>
          <w:szCs w:val="24"/>
        </w:rPr>
      </w:pPr>
    </w:p>
    <w:p w:rsidR="00F66045" w:rsidRPr="00216660" w:rsidRDefault="00F66045" w:rsidP="00045B32">
      <w:pPr>
        <w:ind w:firstLine="709"/>
        <w:jc w:val="both"/>
        <w:rPr>
          <w:sz w:val="24"/>
          <w:szCs w:val="24"/>
        </w:rPr>
      </w:pPr>
    </w:p>
    <w:p w:rsidR="00FB4DC2" w:rsidRPr="00216660" w:rsidRDefault="00FB4DC2" w:rsidP="00045B32">
      <w:pPr>
        <w:ind w:firstLine="709"/>
        <w:jc w:val="both"/>
        <w:rPr>
          <w:b/>
          <w:sz w:val="24"/>
          <w:szCs w:val="24"/>
        </w:rPr>
      </w:pPr>
      <w:r w:rsidRPr="00216660">
        <w:rPr>
          <w:b/>
          <w:sz w:val="24"/>
          <w:szCs w:val="24"/>
        </w:rPr>
        <w:t>5.1. Внешний транспорт.</w:t>
      </w:r>
    </w:p>
    <w:p w:rsidR="00FB4DC2" w:rsidRPr="00216660" w:rsidRDefault="00FB4DC2" w:rsidP="00045B32">
      <w:pPr>
        <w:ind w:firstLine="709"/>
        <w:jc w:val="both"/>
        <w:rPr>
          <w:sz w:val="24"/>
          <w:szCs w:val="24"/>
        </w:rPr>
      </w:pPr>
    </w:p>
    <w:p w:rsidR="00263BCD" w:rsidRPr="00216660" w:rsidRDefault="00FB4DC2" w:rsidP="00E42E78">
      <w:pPr>
        <w:ind w:firstLine="709"/>
        <w:jc w:val="both"/>
        <w:rPr>
          <w:sz w:val="24"/>
          <w:szCs w:val="24"/>
        </w:rPr>
      </w:pPr>
      <w:r w:rsidRPr="00216660">
        <w:rPr>
          <w:sz w:val="24"/>
          <w:szCs w:val="24"/>
        </w:rPr>
        <w:t>Внешние транспортно-экономические связи проектируемого сельсовета на расчетный срок будут осуществляться по сети автомобильных дорог.</w:t>
      </w:r>
    </w:p>
    <w:p w:rsidR="00045B32" w:rsidRPr="00216660" w:rsidRDefault="00045B32" w:rsidP="00045B32">
      <w:pPr>
        <w:ind w:firstLine="709"/>
        <w:jc w:val="both"/>
        <w:rPr>
          <w:b/>
          <w:sz w:val="24"/>
          <w:szCs w:val="24"/>
        </w:rPr>
      </w:pPr>
    </w:p>
    <w:p w:rsidR="00045B32" w:rsidRPr="00216660" w:rsidRDefault="00045B32" w:rsidP="00045B32">
      <w:pPr>
        <w:ind w:firstLine="709"/>
        <w:jc w:val="both"/>
        <w:rPr>
          <w:b/>
          <w:sz w:val="24"/>
          <w:szCs w:val="24"/>
        </w:rPr>
      </w:pPr>
    </w:p>
    <w:p w:rsidR="00FB4DC2" w:rsidRPr="00216660" w:rsidRDefault="00FB4DC2" w:rsidP="00045B32">
      <w:pPr>
        <w:ind w:firstLine="709"/>
        <w:jc w:val="both"/>
        <w:rPr>
          <w:b/>
          <w:sz w:val="24"/>
          <w:szCs w:val="24"/>
        </w:rPr>
      </w:pPr>
      <w:r w:rsidRPr="00216660">
        <w:rPr>
          <w:b/>
          <w:sz w:val="24"/>
          <w:szCs w:val="24"/>
        </w:rPr>
        <w:t>5.2. Поселковые улицы и дороги.</w:t>
      </w:r>
    </w:p>
    <w:p w:rsidR="00FB4DC2" w:rsidRPr="00216660" w:rsidRDefault="00FB4DC2" w:rsidP="00045B32">
      <w:pPr>
        <w:ind w:firstLine="709"/>
        <w:jc w:val="both"/>
        <w:rPr>
          <w:sz w:val="24"/>
          <w:szCs w:val="24"/>
        </w:rPr>
      </w:pPr>
    </w:p>
    <w:p w:rsidR="00FB4DC2" w:rsidRPr="00216660" w:rsidRDefault="00FB4DC2" w:rsidP="00045B32">
      <w:pPr>
        <w:ind w:firstLine="709"/>
        <w:jc w:val="both"/>
        <w:rPr>
          <w:sz w:val="24"/>
          <w:szCs w:val="24"/>
        </w:rPr>
      </w:pPr>
      <w:r w:rsidRPr="00216660">
        <w:rPr>
          <w:sz w:val="24"/>
          <w:szCs w:val="24"/>
        </w:rPr>
        <w:t>Улично-дорожная сеть запроектирована в увязке с существующими улицами и дорогами, рельефом местности, инженерными сетями, связывает жилые территории с общественными центрами, производственными территориями и обеспечивает выход на внешние магистрали.</w:t>
      </w:r>
    </w:p>
    <w:p w:rsidR="00FB4DC2" w:rsidRPr="00216660" w:rsidRDefault="00FB4DC2" w:rsidP="00045B32">
      <w:pPr>
        <w:ind w:firstLine="709"/>
        <w:jc w:val="both"/>
        <w:rPr>
          <w:sz w:val="24"/>
          <w:szCs w:val="24"/>
        </w:rPr>
      </w:pPr>
      <w:r w:rsidRPr="00216660">
        <w:rPr>
          <w:sz w:val="24"/>
          <w:szCs w:val="24"/>
        </w:rPr>
        <w:t xml:space="preserve">В пределах границ населенных пунктов выделены главные и основные улицы, обеспечивающие связь всех функциональных зон между собой и выходы на внешние дороги и второстепенные. </w:t>
      </w:r>
    </w:p>
    <w:p w:rsidR="00FB4DC2" w:rsidRPr="00216660" w:rsidRDefault="00FB4DC2" w:rsidP="00045B32">
      <w:pPr>
        <w:ind w:firstLine="709"/>
        <w:jc w:val="both"/>
        <w:rPr>
          <w:sz w:val="24"/>
          <w:szCs w:val="24"/>
        </w:rPr>
      </w:pPr>
      <w:r w:rsidRPr="00216660">
        <w:rPr>
          <w:sz w:val="24"/>
          <w:szCs w:val="24"/>
        </w:rPr>
        <w:t>В районах нового строительства основные улицы в красных линиях запроектированы шириной 30-40 метров, в существующей части 10-40 метров.</w:t>
      </w:r>
    </w:p>
    <w:p w:rsidR="00FB4DC2" w:rsidRPr="00216660" w:rsidRDefault="00FB4DC2" w:rsidP="00045B32">
      <w:pPr>
        <w:ind w:firstLine="709"/>
        <w:jc w:val="both"/>
        <w:rPr>
          <w:sz w:val="24"/>
          <w:szCs w:val="24"/>
        </w:rPr>
      </w:pPr>
      <w:proofErr w:type="gramStart"/>
      <w:r w:rsidRPr="00216660">
        <w:rPr>
          <w:sz w:val="24"/>
          <w:szCs w:val="24"/>
        </w:rPr>
        <w:t>Проектом предусматривается доведение ширины проезжей части до требуемых по нормативам с учетом интенсивности движения по основным и главной улицам – 14м, тротуара – 3,0м. Ширина проезжей части второстепенных улиц 7м, тротуаров 1-1,5м. Переулки, обеспечивающие возможность пожарного проезда – 10м.</w:t>
      </w:r>
      <w:proofErr w:type="gramEnd"/>
    </w:p>
    <w:p w:rsidR="00840272" w:rsidRPr="00216660" w:rsidRDefault="00840272" w:rsidP="00045B32">
      <w:pPr>
        <w:ind w:firstLine="709"/>
        <w:jc w:val="both"/>
        <w:rPr>
          <w:sz w:val="24"/>
          <w:szCs w:val="24"/>
        </w:rPr>
      </w:pPr>
    </w:p>
    <w:p w:rsidR="00F66045" w:rsidRPr="00216660" w:rsidRDefault="00F66045" w:rsidP="00045B32">
      <w:pPr>
        <w:ind w:firstLine="709"/>
        <w:jc w:val="both"/>
        <w:rPr>
          <w:sz w:val="24"/>
          <w:szCs w:val="24"/>
        </w:rPr>
      </w:pPr>
    </w:p>
    <w:p w:rsidR="00FB4DC2" w:rsidRPr="00216660" w:rsidRDefault="00FB4DC2" w:rsidP="00045B32">
      <w:pPr>
        <w:ind w:firstLine="709"/>
        <w:jc w:val="both"/>
        <w:rPr>
          <w:b/>
          <w:sz w:val="24"/>
          <w:szCs w:val="24"/>
        </w:rPr>
      </w:pPr>
      <w:r w:rsidRPr="00216660">
        <w:rPr>
          <w:b/>
          <w:sz w:val="24"/>
          <w:szCs w:val="24"/>
        </w:rPr>
        <w:t>5.3. Общественный транспорт.</w:t>
      </w:r>
    </w:p>
    <w:p w:rsidR="00FB4DC2" w:rsidRPr="00216660" w:rsidRDefault="00FB4DC2" w:rsidP="00045B32">
      <w:pPr>
        <w:ind w:firstLine="709"/>
        <w:jc w:val="both"/>
        <w:rPr>
          <w:sz w:val="24"/>
          <w:szCs w:val="24"/>
        </w:rPr>
      </w:pPr>
    </w:p>
    <w:p w:rsidR="00FB4DC2" w:rsidRPr="00216660" w:rsidRDefault="00FB4DC2" w:rsidP="00045B32">
      <w:pPr>
        <w:ind w:firstLine="709"/>
        <w:jc w:val="both"/>
        <w:rPr>
          <w:sz w:val="24"/>
          <w:szCs w:val="24"/>
        </w:rPr>
      </w:pPr>
      <w:r w:rsidRPr="00216660">
        <w:rPr>
          <w:sz w:val="24"/>
          <w:szCs w:val="24"/>
        </w:rPr>
        <w:t>Необходимость в общественном транспорте обусловлена тем, что расстояние от мест проживания до мест приложения труда, объектов культурно-бытового обслуживания эпизодического пользования превышает 30 минутную пешеходную доступность.</w:t>
      </w:r>
    </w:p>
    <w:p w:rsidR="00FB4DC2" w:rsidRPr="00216660" w:rsidRDefault="00FB4DC2" w:rsidP="00045B32">
      <w:pPr>
        <w:ind w:firstLine="709"/>
        <w:jc w:val="both"/>
        <w:rPr>
          <w:sz w:val="24"/>
          <w:szCs w:val="24"/>
        </w:rPr>
      </w:pPr>
      <w:r w:rsidRPr="00216660">
        <w:rPr>
          <w:sz w:val="24"/>
          <w:szCs w:val="24"/>
        </w:rPr>
        <w:t xml:space="preserve">Движение маршрутных автобусов предусматривается по главным и основным улицам и дорогам. </w:t>
      </w:r>
    </w:p>
    <w:p w:rsidR="00FB4DC2" w:rsidRPr="00216660" w:rsidRDefault="00FB4DC2" w:rsidP="00045B32">
      <w:pPr>
        <w:ind w:firstLine="709"/>
        <w:jc w:val="both"/>
        <w:rPr>
          <w:sz w:val="24"/>
          <w:szCs w:val="24"/>
        </w:rPr>
      </w:pPr>
      <w:r w:rsidRPr="00216660">
        <w:rPr>
          <w:sz w:val="24"/>
          <w:szCs w:val="24"/>
        </w:rPr>
        <w:t>Дальность пешеходных переходов до ближайшей остановки принята 500-800 метров.</w:t>
      </w:r>
    </w:p>
    <w:p w:rsidR="00FB4DC2" w:rsidRPr="00216660" w:rsidRDefault="00FB4DC2" w:rsidP="00045B32">
      <w:pPr>
        <w:ind w:firstLine="709"/>
        <w:jc w:val="both"/>
        <w:rPr>
          <w:sz w:val="24"/>
          <w:szCs w:val="24"/>
        </w:rPr>
      </w:pPr>
      <w:r w:rsidRPr="00216660">
        <w:rPr>
          <w:sz w:val="24"/>
          <w:szCs w:val="24"/>
        </w:rPr>
        <w:t xml:space="preserve">Остановочные пункты запроектированы на расстоянии 400-600м, в </w:t>
      </w:r>
      <w:r w:rsidRPr="00216660">
        <w:rPr>
          <w:spacing w:val="-1"/>
          <w:sz w:val="24"/>
          <w:szCs w:val="24"/>
        </w:rPr>
        <w:t>основном в районах притяжения населения. Остановки должны быть оборудо</w:t>
      </w:r>
      <w:r w:rsidRPr="00216660">
        <w:rPr>
          <w:spacing w:val="-1"/>
          <w:sz w:val="24"/>
          <w:szCs w:val="24"/>
        </w:rPr>
        <w:softHyphen/>
      </w:r>
      <w:r w:rsidRPr="00216660">
        <w:rPr>
          <w:sz w:val="24"/>
          <w:szCs w:val="24"/>
        </w:rPr>
        <w:t>ваны посадочными площадками и крытыми павильонами ожидания.</w:t>
      </w:r>
    </w:p>
    <w:p w:rsidR="00FB4DC2" w:rsidRPr="00216660" w:rsidRDefault="00FB4DC2" w:rsidP="00045B32">
      <w:pPr>
        <w:ind w:firstLine="709"/>
        <w:jc w:val="both"/>
        <w:rPr>
          <w:sz w:val="24"/>
          <w:szCs w:val="24"/>
        </w:rPr>
      </w:pPr>
      <w:r w:rsidRPr="00216660">
        <w:rPr>
          <w:sz w:val="24"/>
          <w:szCs w:val="24"/>
        </w:rPr>
        <w:t>Перекрестки на пересечении основных улиц приняты регулируемые.</w:t>
      </w:r>
    </w:p>
    <w:p w:rsidR="00FB4DC2" w:rsidRPr="00216660" w:rsidRDefault="00FB4DC2" w:rsidP="00045B32">
      <w:pPr>
        <w:ind w:firstLine="709"/>
        <w:jc w:val="both"/>
        <w:rPr>
          <w:sz w:val="24"/>
          <w:szCs w:val="24"/>
        </w:rPr>
      </w:pPr>
      <w:r w:rsidRPr="00216660">
        <w:rPr>
          <w:spacing w:val="-2"/>
          <w:sz w:val="24"/>
          <w:szCs w:val="24"/>
        </w:rPr>
        <w:t xml:space="preserve">Пешеходное движение осуществляется по тротуарам и пешеходным </w:t>
      </w:r>
      <w:r w:rsidRPr="00216660">
        <w:rPr>
          <w:sz w:val="24"/>
          <w:szCs w:val="24"/>
        </w:rPr>
        <w:t>дорожкам.</w:t>
      </w:r>
    </w:p>
    <w:p w:rsidR="00FB4DC2" w:rsidRPr="00216660" w:rsidRDefault="00FB4DC2" w:rsidP="00045B32">
      <w:pPr>
        <w:ind w:firstLine="709"/>
        <w:jc w:val="both"/>
        <w:rPr>
          <w:b/>
          <w:sz w:val="24"/>
          <w:szCs w:val="24"/>
        </w:rPr>
      </w:pPr>
    </w:p>
    <w:p w:rsidR="00781835" w:rsidRPr="00216660" w:rsidRDefault="00781835" w:rsidP="00045B32">
      <w:pPr>
        <w:ind w:firstLine="709"/>
        <w:jc w:val="both"/>
        <w:rPr>
          <w:b/>
          <w:sz w:val="24"/>
          <w:szCs w:val="24"/>
        </w:rPr>
      </w:pPr>
    </w:p>
    <w:p w:rsidR="00FB4DC2" w:rsidRPr="00216660" w:rsidRDefault="00FB4DC2" w:rsidP="00045B32">
      <w:pPr>
        <w:ind w:firstLine="709"/>
        <w:jc w:val="both"/>
        <w:rPr>
          <w:b/>
          <w:sz w:val="24"/>
          <w:szCs w:val="24"/>
        </w:rPr>
      </w:pPr>
      <w:r w:rsidRPr="00216660">
        <w:rPr>
          <w:b/>
          <w:sz w:val="24"/>
          <w:szCs w:val="24"/>
        </w:rPr>
        <w:t>5.4. Сооружения для хранения и обслуживания транспортных средств.</w:t>
      </w:r>
    </w:p>
    <w:p w:rsidR="00FB4DC2" w:rsidRPr="00216660" w:rsidRDefault="00FB4DC2" w:rsidP="00045B32">
      <w:pPr>
        <w:ind w:firstLine="709"/>
        <w:jc w:val="both"/>
        <w:rPr>
          <w:sz w:val="24"/>
          <w:szCs w:val="24"/>
        </w:rPr>
      </w:pPr>
    </w:p>
    <w:p w:rsidR="008D2AF8" w:rsidRPr="00216660" w:rsidRDefault="008D2AF8" w:rsidP="00045B32">
      <w:pPr>
        <w:ind w:left="360" w:firstLine="349"/>
        <w:rPr>
          <w:sz w:val="24"/>
          <w:szCs w:val="24"/>
        </w:rPr>
      </w:pPr>
      <w:r w:rsidRPr="00216660">
        <w:rPr>
          <w:sz w:val="24"/>
          <w:szCs w:val="24"/>
        </w:rPr>
        <w:t xml:space="preserve">Исходные данные по количеству и виду существующего автотранспорта заказчиком и ГИБДД не была предоставлена (проектом принято </w:t>
      </w:r>
      <w:r w:rsidR="007C6CEA" w:rsidRPr="00216660">
        <w:rPr>
          <w:sz w:val="24"/>
          <w:szCs w:val="24"/>
        </w:rPr>
        <w:t>290</w:t>
      </w:r>
      <w:r w:rsidR="00AD217D" w:rsidRPr="00216660">
        <w:rPr>
          <w:sz w:val="24"/>
          <w:szCs w:val="24"/>
        </w:rPr>
        <w:t xml:space="preserve"> </w:t>
      </w:r>
      <w:r w:rsidRPr="00216660">
        <w:rPr>
          <w:sz w:val="24"/>
          <w:szCs w:val="24"/>
        </w:rPr>
        <w:t xml:space="preserve">машины при существующей численности </w:t>
      </w:r>
      <w:r w:rsidR="007C6CEA" w:rsidRPr="00216660">
        <w:rPr>
          <w:color w:val="000000"/>
          <w:sz w:val="24"/>
          <w:szCs w:val="24"/>
        </w:rPr>
        <w:t>785</w:t>
      </w:r>
      <w:r w:rsidR="004B559D" w:rsidRPr="00216660">
        <w:rPr>
          <w:sz w:val="24"/>
          <w:szCs w:val="24"/>
        </w:rPr>
        <w:t xml:space="preserve"> </w:t>
      </w:r>
      <w:r w:rsidRPr="00216660">
        <w:rPr>
          <w:sz w:val="24"/>
          <w:szCs w:val="24"/>
        </w:rPr>
        <w:t>чел</w:t>
      </w:r>
      <w:r w:rsidR="007C6CEA" w:rsidRPr="00216660">
        <w:rPr>
          <w:sz w:val="24"/>
          <w:szCs w:val="24"/>
        </w:rPr>
        <w:t>овек</w:t>
      </w:r>
      <w:r w:rsidRPr="00216660">
        <w:rPr>
          <w:sz w:val="24"/>
          <w:szCs w:val="24"/>
        </w:rPr>
        <w:t xml:space="preserve">). </w:t>
      </w:r>
    </w:p>
    <w:p w:rsidR="00FB4DC2" w:rsidRPr="00216660" w:rsidRDefault="00FB4DC2" w:rsidP="00045B32">
      <w:pPr>
        <w:ind w:firstLine="709"/>
        <w:jc w:val="both"/>
        <w:rPr>
          <w:sz w:val="24"/>
          <w:szCs w:val="24"/>
        </w:rPr>
      </w:pPr>
      <w:r w:rsidRPr="00216660">
        <w:rPr>
          <w:sz w:val="24"/>
          <w:szCs w:val="24"/>
        </w:rPr>
        <w:t>Уровень автомобилизации на расчетный срок принят 370 легковых ав</w:t>
      </w:r>
      <w:r w:rsidRPr="00216660">
        <w:rPr>
          <w:sz w:val="24"/>
          <w:szCs w:val="24"/>
        </w:rPr>
        <w:softHyphen/>
        <w:t xml:space="preserve">томобилей на 1000 жителей. Общее количество автомобилей при населении  </w:t>
      </w:r>
      <w:r w:rsidR="007C6CEA" w:rsidRPr="00216660">
        <w:rPr>
          <w:sz w:val="24"/>
          <w:szCs w:val="24"/>
        </w:rPr>
        <w:t>862</w:t>
      </w:r>
      <w:r w:rsidRPr="00216660">
        <w:rPr>
          <w:sz w:val="24"/>
          <w:szCs w:val="24"/>
        </w:rPr>
        <w:t xml:space="preserve"> человек</w:t>
      </w:r>
      <w:r w:rsidR="007C6CEA" w:rsidRPr="00216660">
        <w:rPr>
          <w:sz w:val="24"/>
          <w:szCs w:val="24"/>
        </w:rPr>
        <w:t>а</w:t>
      </w:r>
      <w:r w:rsidRPr="00216660">
        <w:rPr>
          <w:sz w:val="24"/>
          <w:szCs w:val="24"/>
        </w:rPr>
        <w:t xml:space="preserve"> составит </w:t>
      </w:r>
      <w:r w:rsidR="00601865" w:rsidRPr="00216660">
        <w:rPr>
          <w:sz w:val="24"/>
          <w:szCs w:val="24"/>
        </w:rPr>
        <w:t>319</w:t>
      </w:r>
      <w:r w:rsidR="002622D7" w:rsidRPr="00216660">
        <w:rPr>
          <w:sz w:val="24"/>
          <w:szCs w:val="24"/>
        </w:rPr>
        <w:t xml:space="preserve"> </w:t>
      </w:r>
      <w:r w:rsidRPr="00216660">
        <w:rPr>
          <w:sz w:val="24"/>
          <w:szCs w:val="24"/>
        </w:rPr>
        <w:t>единиц.</w:t>
      </w:r>
    </w:p>
    <w:p w:rsidR="00FB4DC2" w:rsidRPr="00216660" w:rsidRDefault="00FB4DC2" w:rsidP="00045B32">
      <w:pPr>
        <w:ind w:firstLine="709"/>
        <w:jc w:val="both"/>
        <w:rPr>
          <w:sz w:val="24"/>
          <w:szCs w:val="24"/>
        </w:rPr>
      </w:pPr>
      <w:r w:rsidRPr="00216660">
        <w:rPr>
          <w:spacing w:val="-1"/>
          <w:sz w:val="24"/>
          <w:szCs w:val="24"/>
        </w:rPr>
        <w:t>Техобслуживание этих автомобилей будет осуществляться на станци</w:t>
      </w:r>
      <w:r w:rsidRPr="00216660">
        <w:rPr>
          <w:spacing w:val="-1"/>
          <w:sz w:val="24"/>
          <w:szCs w:val="24"/>
        </w:rPr>
        <w:softHyphen/>
        <w:t xml:space="preserve">ях техобслуживания. Количество постов на станции техобслуживания принято из расчета 1 пост на 200 автомобилей. Их общее количество составит </w:t>
      </w:r>
      <w:r w:rsidR="00601865" w:rsidRPr="00216660">
        <w:rPr>
          <w:spacing w:val="-1"/>
          <w:sz w:val="24"/>
          <w:szCs w:val="24"/>
        </w:rPr>
        <w:t>1</w:t>
      </w:r>
      <w:r w:rsidRPr="00216660">
        <w:rPr>
          <w:spacing w:val="-1"/>
          <w:sz w:val="24"/>
          <w:szCs w:val="24"/>
        </w:rPr>
        <w:t xml:space="preserve"> по</w:t>
      </w:r>
      <w:r w:rsidRPr="00216660">
        <w:rPr>
          <w:spacing w:val="-1"/>
          <w:sz w:val="24"/>
          <w:szCs w:val="24"/>
        </w:rPr>
        <w:softHyphen/>
      </w:r>
      <w:r w:rsidRPr="00216660">
        <w:rPr>
          <w:sz w:val="24"/>
          <w:szCs w:val="24"/>
        </w:rPr>
        <w:t xml:space="preserve">ст. При необходимости в составе </w:t>
      </w:r>
      <w:proofErr w:type="spellStart"/>
      <w:r w:rsidRPr="00216660">
        <w:rPr>
          <w:sz w:val="24"/>
          <w:szCs w:val="24"/>
        </w:rPr>
        <w:t>промзон</w:t>
      </w:r>
      <w:proofErr w:type="spellEnd"/>
      <w:r w:rsidRPr="00216660">
        <w:rPr>
          <w:sz w:val="24"/>
          <w:szCs w:val="24"/>
        </w:rPr>
        <w:t xml:space="preserve"> населенных пунктов сельсовета  возможно размещение объектов данной направленности.</w:t>
      </w:r>
    </w:p>
    <w:p w:rsidR="00FB4DC2" w:rsidRPr="00216660" w:rsidRDefault="00FB4DC2" w:rsidP="00045B32">
      <w:pPr>
        <w:ind w:firstLine="709"/>
        <w:jc w:val="both"/>
        <w:rPr>
          <w:sz w:val="24"/>
          <w:szCs w:val="24"/>
        </w:rPr>
      </w:pPr>
      <w:r w:rsidRPr="00216660">
        <w:rPr>
          <w:spacing w:val="-2"/>
          <w:sz w:val="24"/>
          <w:szCs w:val="24"/>
        </w:rPr>
        <w:t>Гаражи индивидуальных автомобилей жителей усадебной и блокиро</w:t>
      </w:r>
      <w:r w:rsidRPr="00216660">
        <w:rPr>
          <w:spacing w:val="-2"/>
          <w:sz w:val="24"/>
          <w:szCs w:val="24"/>
        </w:rPr>
        <w:softHyphen/>
      </w:r>
      <w:r w:rsidRPr="00216660">
        <w:rPr>
          <w:sz w:val="24"/>
          <w:szCs w:val="24"/>
        </w:rPr>
        <w:t>ванной застройки размещаются на территории усадьб.</w:t>
      </w:r>
    </w:p>
    <w:p w:rsidR="00FB4DC2" w:rsidRPr="00216660" w:rsidRDefault="00FB4DC2" w:rsidP="00045B32">
      <w:pPr>
        <w:ind w:firstLine="709"/>
        <w:jc w:val="both"/>
        <w:rPr>
          <w:sz w:val="24"/>
          <w:szCs w:val="24"/>
        </w:rPr>
      </w:pPr>
      <w:r w:rsidRPr="00216660">
        <w:rPr>
          <w:spacing w:val="-1"/>
          <w:sz w:val="24"/>
          <w:szCs w:val="24"/>
        </w:rPr>
        <w:lastRenderedPageBreak/>
        <w:t xml:space="preserve">Гаражи ведомственных и социальных автомобилей размещаются на </w:t>
      </w:r>
      <w:r w:rsidRPr="00216660">
        <w:rPr>
          <w:sz w:val="24"/>
          <w:szCs w:val="24"/>
        </w:rPr>
        <w:t>территории производственных предприятий</w:t>
      </w:r>
    </w:p>
    <w:p w:rsidR="00FB4DC2" w:rsidRPr="00216660" w:rsidRDefault="00FB4DC2" w:rsidP="00045B32">
      <w:pPr>
        <w:ind w:firstLine="709"/>
        <w:jc w:val="both"/>
        <w:rPr>
          <w:sz w:val="24"/>
          <w:szCs w:val="24"/>
        </w:rPr>
      </w:pPr>
      <w:r w:rsidRPr="00216660">
        <w:rPr>
          <w:sz w:val="24"/>
          <w:szCs w:val="24"/>
        </w:rPr>
        <w:t>АЗС проектируется из расчет</w:t>
      </w:r>
      <w:r w:rsidR="00840272" w:rsidRPr="00216660">
        <w:rPr>
          <w:sz w:val="24"/>
          <w:szCs w:val="24"/>
        </w:rPr>
        <w:t>а 1 колонка на 1200 автомобилей</w:t>
      </w:r>
      <w:r w:rsidRPr="00216660">
        <w:rPr>
          <w:sz w:val="24"/>
          <w:szCs w:val="24"/>
        </w:rPr>
        <w:t xml:space="preserve">. </w:t>
      </w:r>
    </w:p>
    <w:p w:rsidR="00FB4DC2" w:rsidRPr="00216660" w:rsidRDefault="00FB4DC2" w:rsidP="00045B32">
      <w:pPr>
        <w:ind w:firstLine="709"/>
        <w:jc w:val="both"/>
        <w:rPr>
          <w:sz w:val="24"/>
          <w:szCs w:val="24"/>
        </w:rPr>
      </w:pPr>
      <w:r w:rsidRPr="00216660">
        <w:rPr>
          <w:spacing w:val="-1"/>
          <w:sz w:val="24"/>
          <w:szCs w:val="24"/>
        </w:rPr>
        <w:t>Открытые стоянки для временного хранения автомобилей в жилой зо</w:t>
      </w:r>
      <w:r w:rsidRPr="00216660">
        <w:rPr>
          <w:spacing w:val="-1"/>
          <w:sz w:val="24"/>
          <w:szCs w:val="24"/>
        </w:rPr>
        <w:softHyphen/>
      </w:r>
      <w:r w:rsidRPr="00216660">
        <w:rPr>
          <w:sz w:val="24"/>
          <w:szCs w:val="24"/>
        </w:rPr>
        <w:t xml:space="preserve">не организуются за счет уширения проезжей части улиц. </w:t>
      </w:r>
    </w:p>
    <w:p w:rsidR="00045B32" w:rsidRPr="00216660" w:rsidRDefault="00045B32" w:rsidP="00045B32">
      <w:pPr>
        <w:ind w:firstLine="709"/>
        <w:rPr>
          <w:sz w:val="24"/>
          <w:szCs w:val="24"/>
        </w:rPr>
      </w:pPr>
      <w:r w:rsidRPr="00216660">
        <w:rPr>
          <w:sz w:val="24"/>
          <w:szCs w:val="24"/>
        </w:rPr>
        <w:t xml:space="preserve">Строительство </w:t>
      </w:r>
      <w:proofErr w:type="spellStart"/>
      <w:r w:rsidRPr="00216660">
        <w:rPr>
          <w:sz w:val="24"/>
          <w:szCs w:val="24"/>
        </w:rPr>
        <w:t>автогазозаправочных</w:t>
      </w:r>
      <w:proofErr w:type="spellEnd"/>
      <w:r w:rsidRPr="00216660">
        <w:rPr>
          <w:sz w:val="24"/>
          <w:szCs w:val="24"/>
        </w:rPr>
        <w:t xml:space="preserve"> станций предполагается в соответствии со схемой территориального планирования МР Янаульский район.</w:t>
      </w:r>
    </w:p>
    <w:p w:rsidR="00045B32" w:rsidRPr="00216660" w:rsidRDefault="00045B32" w:rsidP="00045B32">
      <w:pPr>
        <w:ind w:firstLine="709"/>
        <w:jc w:val="both"/>
        <w:rPr>
          <w:sz w:val="24"/>
          <w:szCs w:val="24"/>
        </w:rPr>
      </w:pPr>
    </w:p>
    <w:p w:rsidR="00FB4DC2" w:rsidRPr="00216660" w:rsidRDefault="00FB4DC2"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1C4FB0" w:rsidRPr="00216660" w:rsidRDefault="001C4FB0" w:rsidP="00045B32">
      <w:pPr>
        <w:ind w:firstLine="709"/>
        <w:jc w:val="both"/>
        <w:rPr>
          <w:sz w:val="24"/>
          <w:szCs w:val="24"/>
        </w:rPr>
      </w:pPr>
    </w:p>
    <w:p w:rsidR="001C4FB0" w:rsidRPr="00216660" w:rsidRDefault="001C4FB0" w:rsidP="00045B32">
      <w:pPr>
        <w:ind w:firstLine="709"/>
        <w:jc w:val="both"/>
        <w:rPr>
          <w:sz w:val="24"/>
          <w:szCs w:val="24"/>
        </w:rPr>
      </w:pPr>
    </w:p>
    <w:p w:rsidR="001C4FB0" w:rsidRPr="00216660" w:rsidRDefault="001C4FB0" w:rsidP="00045B32">
      <w:pPr>
        <w:ind w:firstLine="709"/>
        <w:jc w:val="both"/>
        <w:rPr>
          <w:sz w:val="24"/>
          <w:szCs w:val="24"/>
        </w:rPr>
      </w:pPr>
    </w:p>
    <w:p w:rsidR="001C4FB0" w:rsidRPr="00216660" w:rsidRDefault="001C4FB0" w:rsidP="00045B32">
      <w:pPr>
        <w:ind w:firstLine="709"/>
        <w:jc w:val="both"/>
        <w:rPr>
          <w:sz w:val="24"/>
          <w:szCs w:val="24"/>
        </w:rPr>
      </w:pPr>
    </w:p>
    <w:p w:rsidR="001C4FB0" w:rsidRPr="00216660" w:rsidRDefault="001C4FB0" w:rsidP="00045B32">
      <w:pPr>
        <w:ind w:firstLine="709"/>
        <w:jc w:val="both"/>
        <w:rPr>
          <w:sz w:val="24"/>
          <w:szCs w:val="24"/>
        </w:rPr>
      </w:pPr>
    </w:p>
    <w:p w:rsidR="001C4FB0" w:rsidRPr="00216660" w:rsidRDefault="001C4FB0" w:rsidP="00045B32">
      <w:pPr>
        <w:ind w:firstLine="709"/>
        <w:jc w:val="both"/>
        <w:rPr>
          <w:sz w:val="24"/>
          <w:szCs w:val="24"/>
        </w:rPr>
      </w:pPr>
    </w:p>
    <w:p w:rsidR="00F32573" w:rsidRPr="00216660" w:rsidRDefault="00F32573" w:rsidP="00045B32">
      <w:pPr>
        <w:ind w:firstLine="709"/>
        <w:jc w:val="both"/>
        <w:rPr>
          <w:sz w:val="24"/>
          <w:szCs w:val="24"/>
        </w:rPr>
      </w:pPr>
    </w:p>
    <w:p w:rsidR="00F32573" w:rsidRPr="00216660" w:rsidRDefault="00F32573" w:rsidP="00045B32">
      <w:pPr>
        <w:ind w:firstLine="709"/>
        <w:jc w:val="both"/>
        <w:rPr>
          <w:sz w:val="24"/>
          <w:szCs w:val="24"/>
        </w:rPr>
      </w:pPr>
    </w:p>
    <w:p w:rsidR="00D02F46" w:rsidRPr="00216660" w:rsidRDefault="00D02F46" w:rsidP="00045B32">
      <w:pPr>
        <w:ind w:firstLine="709"/>
        <w:jc w:val="both"/>
        <w:rPr>
          <w:sz w:val="24"/>
          <w:szCs w:val="24"/>
        </w:rPr>
      </w:pPr>
    </w:p>
    <w:p w:rsidR="00D02F46" w:rsidRPr="00216660" w:rsidRDefault="00D02F46" w:rsidP="00045B32">
      <w:pPr>
        <w:ind w:firstLine="709"/>
        <w:jc w:val="both"/>
        <w:rPr>
          <w:sz w:val="24"/>
          <w:szCs w:val="24"/>
        </w:rPr>
      </w:pPr>
    </w:p>
    <w:p w:rsidR="00F66045" w:rsidRPr="00216660" w:rsidRDefault="00F66045" w:rsidP="00EC7EF5">
      <w:pPr>
        <w:ind w:firstLine="709"/>
        <w:jc w:val="both"/>
        <w:rPr>
          <w:sz w:val="24"/>
          <w:szCs w:val="24"/>
        </w:rPr>
      </w:pPr>
    </w:p>
    <w:p w:rsidR="00FC6FED" w:rsidRPr="00216660" w:rsidRDefault="00FB4DC2" w:rsidP="00EC7EF5">
      <w:pPr>
        <w:ind w:firstLine="709"/>
        <w:jc w:val="both"/>
        <w:rPr>
          <w:b/>
          <w:sz w:val="24"/>
          <w:szCs w:val="24"/>
        </w:rPr>
      </w:pPr>
      <w:r w:rsidRPr="00216660">
        <w:rPr>
          <w:b/>
          <w:sz w:val="24"/>
          <w:szCs w:val="24"/>
        </w:rPr>
        <w:lastRenderedPageBreak/>
        <w:t xml:space="preserve">Глава </w:t>
      </w:r>
      <w:r w:rsidRPr="00216660">
        <w:rPr>
          <w:b/>
          <w:sz w:val="24"/>
          <w:szCs w:val="24"/>
          <w:lang w:val="en-US"/>
        </w:rPr>
        <w:t>VI</w:t>
      </w:r>
      <w:r w:rsidRPr="00216660">
        <w:rPr>
          <w:b/>
          <w:sz w:val="24"/>
          <w:szCs w:val="24"/>
        </w:rPr>
        <w:t>. Инженерное обеспечение.</w:t>
      </w:r>
    </w:p>
    <w:p w:rsidR="00FC6FED" w:rsidRPr="00216660" w:rsidRDefault="00FC6FED" w:rsidP="00EC7EF5">
      <w:pPr>
        <w:ind w:firstLine="709"/>
        <w:jc w:val="both"/>
        <w:rPr>
          <w:b/>
          <w:sz w:val="24"/>
          <w:szCs w:val="24"/>
        </w:rPr>
      </w:pPr>
    </w:p>
    <w:p w:rsidR="00F66045" w:rsidRPr="00216660" w:rsidRDefault="00F66045" w:rsidP="00EC7EF5">
      <w:pPr>
        <w:ind w:firstLine="709"/>
        <w:jc w:val="both"/>
        <w:rPr>
          <w:b/>
          <w:sz w:val="24"/>
          <w:szCs w:val="24"/>
        </w:rPr>
      </w:pPr>
    </w:p>
    <w:p w:rsidR="00AB2F55" w:rsidRPr="00216660" w:rsidRDefault="00AB2F55" w:rsidP="00EC7EF5">
      <w:pPr>
        <w:ind w:firstLine="709"/>
        <w:jc w:val="both"/>
        <w:rPr>
          <w:b/>
          <w:bCs/>
          <w:color w:val="000000" w:themeColor="text1"/>
          <w:sz w:val="24"/>
          <w:szCs w:val="24"/>
        </w:rPr>
      </w:pPr>
      <w:r w:rsidRPr="00216660">
        <w:rPr>
          <w:b/>
          <w:bCs/>
          <w:color w:val="000000" w:themeColor="text1"/>
          <w:sz w:val="24"/>
          <w:szCs w:val="24"/>
        </w:rPr>
        <w:t>6.1 Теплоснабжение.</w:t>
      </w:r>
    </w:p>
    <w:p w:rsidR="00AB2F55" w:rsidRPr="00216660" w:rsidRDefault="00AB2F55" w:rsidP="00EC7EF5">
      <w:pPr>
        <w:ind w:firstLine="709"/>
        <w:jc w:val="both"/>
        <w:rPr>
          <w:b/>
          <w:bCs/>
          <w:color w:val="000000" w:themeColor="text1"/>
          <w:sz w:val="24"/>
          <w:szCs w:val="24"/>
        </w:rPr>
      </w:pPr>
    </w:p>
    <w:p w:rsidR="00AB2F55" w:rsidRPr="00216660" w:rsidRDefault="00AB2F55" w:rsidP="00EC7EF5">
      <w:pPr>
        <w:ind w:firstLine="709"/>
        <w:jc w:val="both"/>
        <w:rPr>
          <w:b/>
          <w:bCs/>
          <w:color w:val="000000" w:themeColor="text1"/>
          <w:sz w:val="24"/>
          <w:szCs w:val="24"/>
        </w:rPr>
      </w:pPr>
      <w:r w:rsidRPr="00216660">
        <w:rPr>
          <w:b/>
          <w:bCs/>
          <w:color w:val="000000" w:themeColor="text1"/>
          <w:sz w:val="24"/>
          <w:szCs w:val="24"/>
        </w:rPr>
        <w:t>6.1.1 Существующее положение.</w:t>
      </w:r>
    </w:p>
    <w:p w:rsidR="00AB2F55" w:rsidRPr="00216660" w:rsidRDefault="00AB2F55" w:rsidP="00EC7EF5">
      <w:pPr>
        <w:ind w:firstLine="709"/>
        <w:jc w:val="both"/>
        <w:rPr>
          <w:b/>
          <w:bCs/>
          <w:color w:val="000000" w:themeColor="text1"/>
          <w:sz w:val="24"/>
          <w:szCs w:val="24"/>
        </w:rPr>
      </w:pPr>
    </w:p>
    <w:p w:rsidR="00216660" w:rsidRPr="00216660" w:rsidRDefault="00216660" w:rsidP="00216660">
      <w:pPr>
        <w:ind w:firstLine="553"/>
        <w:contextualSpacing/>
        <w:jc w:val="both"/>
        <w:rPr>
          <w:b/>
          <w:bCs/>
          <w:sz w:val="24"/>
        </w:rPr>
      </w:pPr>
      <w:r w:rsidRPr="00216660">
        <w:rPr>
          <w:sz w:val="24"/>
        </w:rPr>
        <w:t>Согласно выданным данным, в настоящее время теплоснабжение сельсовета осуществляется от небольших котельных, работающих на природном газе.</w:t>
      </w:r>
    </w:p>
    <w:p w:rsidR="00216660" w:rsidRPr="00216660" w:rsidRDefault="00216660" w:rsidP="00216660">
      <w:pPr>
        <w:ind w:firstLine="553"/>
        <w:contextualSpacing/>
        <w:jc w:val="both"/>
        <w:rPr>
          <w:sz w:val="24"/>
          <w:shd w:val="clear" w:color="auto" w:fill="FFFFFF"/>
        </w:rPr>
      </w:pPr>
      <w:r w:rsidRPr="00216660">
        <w:rPr>
          <w:sz w:val="24"/>
          <w:shd w:val="clear" w:color="auto" w:fill="FFFFFF"/>
        </w:rPr>
        <w:t>Отдельно стоящие общественные и промышленные здания отапливаются от индивидуальных котельных, в которых установлены котлы различных марок, работающих на природном газе.</w:t>
      </w:r>
    </w:p>
    <w:p w:rsidR="00216660" w:rsidRPr="00216660" w:rsidRDefault="00216660" w:rsidP="00216660">
      <w:pPr>
        <w:ind w:firstLine="553"/>
        <w:contextualSpacing/>
        <w:jc w:val="both"/>
        <w:rPr>
          <w:sz w:val="24"/>
        </w:rPr>
      </w:pPr>
      <w:r w:rsidRPr="00216660">
        <w:rPr>
          <w:sz w:val="24"/>
        </w:rPr>
        <w:t>Отопление индивидуальной застройки в основном газовое от индивидуальных источников тепла (АОГВ), частично – печное.</w:t>
      </w:r>
    </w:p>
    <w:p w:rsidR="00216660" w:rsidRPr="00216660" w:rsidRDefault="00216660" w:rsidP="00216660">
      <w:pPr>
        <w:ind w:firstLine="553"/>
        <w:contextualSpacing/>
        <w:jc w:val="both"/>
        <w:rPr>
          <w:sz w:val="24"/>
          <w:shd w:val="clear" w:color="auto" w:fill="FFFFFF"/>
        </w:rPr>
      </w:pPr>
      <w:r w:rsidRPr="00216660">
        <w:rPr>
          <w:sz w:val="24"/>
          <w:shd w:val="clear" w:color="auto" w:fill="FFFFFF"/>
        </w:rPr>
        <w:t>Основными потребителями являются жилая застройка, общественные здания, объекты образования, культуры и промпредприятия.</w:t>
      </w:r>
    </w:p>
    <w:p w:rsidR="00216660" w:rsidRPr="00216660" w:rsidRDefault="00216660" w:rsidP="00216660">
      <w:pPr>
        <w:ind w:firstLine="567"/>
        <w:contextualSpacing/>
        <w:jc w:val="both"/>
        <w:rPr>
          <w:sz w:val="24"/>
        </w:rPr>
      </w:pPr>
      <w:r w:rsidRPr="00216660">
        <w:rPr>
          <w:sz w:val="24"/>
        </w:rPr>
        <w:t>Прокладка существующих тепловых сетей осуществлена различными способами: подземным, наземным и надземным в зависимости от местных условий.</w:t>
      </w:r>
    </w:p>
    <w:p w:rsidR="00AB2F55" w:rsidRPr="00216660" w:rsidRDefault="00AB2F55" w:rsidP="00EC7EF5">
      <w:pPr>
        <w:ind w:firstLine="709"/>
        <w:jc w:val="both"/>
        <w:rPr>
          <w:color w:val="000000" w:themeColor="text1"/>
          <w:sz w:val="24"/>
          <w:szCs w:val="24"/>
        </w:rPr>
      </w:pPr>
    </w:p>
    <w:p w:rsidR="00AB2F55" w:rsidRPr="00216660" w:rsidRDefault="00AB2F55" w:rsidP="00EC7EF5">
      <w:pPr>
        <w:ind w:firstLine="709"/>
        <w:jc w:val="both"/>
        <w:rPr>
          <w:b/>
          <w:bCs/>
          <w:color w:val="000000" w:themeColor="text1"/>
          <w:sz w:val="24"/>
          <w:szCs w:val="24"/>
        </w:rPr>
      </w:pPr>
      <w:r w:rsidRPr="00216660">
        <w:rPr>
          <w:b/>
          <w:bCs/>
          <w:color w:val="000000" w:themeColor="text1"/>
          <w:sz w:val="24"/>
          <w:szCs w:val="24"/>
        </w:rPr>
        <w:t>6.1.2 Проектные решения.</w:t>
      </w:r>
    </w:p>
    <w:p w:rsidR="00AB2F55" w:rsidRPr="00216660" w:rsidRDefault="00AB2F55" w:rsidP="00EC7EF5">
      <w:pPr>
        <w:ind w:firstLine="709"/>
        <w:jc w:val="both"/>
        <w:rPr>
          <w:b/>
          <w:bCs/>
          <w:color w:val="000000" w:themeColor="text1"/>
          <w:sz w:val="24"/>
          <w:szCs w:val="24"/>
        </w:rPr>
      </w:pPr>
    </w:p>
    <w:p w:rsidR="00216660" w:rsidRPr="00216660" w:rsidRDefault="00216660" w:rsidP="00216660">
      <w:pPr>
        <w:ind w:firstLine="553"/>
        <w:contextualSpacing/>
        <w:jc w:val="both"/>
        <w:rPr>
          <w:sz w:val="24"/>
          <w:shd w:val="clear" w:color="auto" w:fill="FFFFFF"/>
        </w:rPr>
      </w:pPr>
      <w:r w:rsidRPr="00216660">
        <w:rPr>
          <w:sz w:val="24"/>
        </w:rPr>
        <w:t xml:space="preserve">Расходы тепла на отопление усадебной застройки определены в соответствии с </w:t>
      </w:r>
      <w:proofErr w:type="spellStart"/>
      <w:r w:rsidRPr="00216660">
        <w:rPr>
          <w:sz w:val="24"/>
        </w:rPr>
        <w:t>СНиП</w:t>
      </w:r>
      <w:proofErr w:type="spellEnd"/>
      <w:r w:rsidRPr="00216660">
        <w:rPr>
          <w:sz w:val="24"/>
        </w:rPr>
        <w:t xml:space="preserve"> 41-02-2003 «Тепловые сети» по укрупненным показателям, исходя величины общей площади. Расходы тепла на отопление и вентиляцию общественных зданий, определены как доля 25% от расходов тепла на  жилую застро</w:t>
      </w:r>
      <w:r w:rsidRPr="00216660">
        <w:rPr>
          <w:sz w:val="24"/>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216660" w:rsidRPr="00216660" w:rsidRDefault="00216660" w:rsidP="00216660">
      <w:pPr>
        <w:ind w:firstLine="553"/>
        <w:contextualSpacing/>
        <w:jc w:val="both"/>
        <w:rPr>
          <w:sz w:val="24"/>
          <w:shd w:val="clear" w:color="auto" w:fill="FFFFFF"/>
        </w:rPr>
      </w:pPr>
      <w:r w:rsidRPr="00216660">
        <w:rPr>
          <w:sz w:val="24"/>
          <w:shd w:val="clear" w:color="auto" w:fill="FFFFFF"/>
        </w:rPr>
        <w:t>В табл</w:t>
      </w:r>
      <w:r w:rsidRPr="00216660">
        <w:rPr>
          <w:sz w:val="24"/>
        </w:rPr>
        <w:t>ице 1 пр</w:t>
      </w:r>
      <w:r w:rsidRPr="00216660">
        <w:rPr>
          <w:sz w:val="24"/>
          <w:shd w:val="clear" w:color="auto" w:fill="FFFFFF"/>
        </w:rPr>
        <w:t>иведены итоговые данные потребности в тепловой энергии.</w:t>
      </w:r>
    </w:p>
    <w:p w:rsidR="00216660" w:rsidRPr="00216660" w:rsidRDefault="00216660" w:rsidP="00216660">
      <w:pPr>
        <w:ind w:firstLine="553"/>
        <w:contextualSpacing/>
        <w:jc w:val="both"/>
        <w:rPr>
          <w:sz w:val="24"/>
          <w:shd w:val="clear" w:color="auto" w:fill="FFFFFF"/>
        </w:rPr>
      </w:pPr>
    </w:p>
    <w:p w:rsidR="00216660" w:rsidRPr="00216660" w:rsidRDefault="00216660" w:rsidP="00216660">
      <w:pPr>
        <w:jc w:val="both"/>
        <w:rPr>
          <w:b/>
          <w:bCs/>
          <w:sz w:val="24"/>
          <w:szCs w:val="24"/>
        </w:rPr>
      </w:pPr>
      <w:r w:rsidRPr="00216660">
        <w:rPr>
          <w:b/>
          <w:bCs/>
          <w:sz w:val="24"/>
          <w:szCs w:val="24"/>
        </w:rPr>
        <w:t>Расчет расходов теплопотребления на расчетный срок</w:t>
      </w:r>
    </w:p>
    <w:p w:rsidR="00216660" w:rsidRPr="00216660" w:rsidRDefault="00216660" w:rsidP="00216660">
      <w:pPr>
        <w:ind w:firstLine="553"/>
        <w:contextualSpacing/>
        <w:jc w:val="both"/>
      </w:pPr>
      <w:r w:rsidRPr="00216660">
        <w:t>Таблица 2</w:t>
      </w:r>
    </w:p>
    <w:p w:rsidR="00216660" w:rsidRPr="00216660" w:rsidRDefault="00216660" w:rsidP="00216660">
      <w:pPr>
        <w:ind w:firstLine="553"/>
        <w:contextualSpacing/>
        <w:jc w:val="both"/>
        <w:rPr>
          <w:sz w:val="24"/>
          <w:shd w:val="clear" w:color="auto" w:fill="FFFFFF"/>
        </w:rPr>
      </w:pPr>
    </w:p>
    <w:tbl>
      <w:tblPr>
        <w:tblW w:w="9072" w:type="dxa"/>
        <w:jc w:val="center"/>
        <w:tblLook w:val="04A0"/>
      </w:tblPr>
      <w:tblGrid>
        <w:gridCol w:w="737"/>
        <w:gridCol w:w="2344"/>
        <w:gridCol w:w="1507"/>
        <w:gridCol w:w="1463"/>
        <w:gridCol w:w="1479"/>
        <w:gridCol w:w="1542"/>
      </w:tblGrid>
      <w:tr w:rsidR="00216660" w:rsidRPr="00216660" w:rsidTr="002404DD">
        <w:trPr>
          <w:trHeight w:val="1020"/>
          <w:jc w:val="center"/>
        </w:trPr>
        <w:tc>
          <w:tcPr>
            <w:tcW w:w="503" w:type="dxa"/>
            <w:tcBorders>
              <w:top w:val="single" w:sz="8" w:space="0" w:color="auto"/>
              <w:left w:val="single" w:sz="8" w:space="0" w:color="auto"/>
              <w:bottom w:val="single" w:sz="8" w:space="0" w:color="000000"/>
              <w:right w:val="nil"/>
            </w:tcBorders>
            <w:shd w:val="clear" w:color="auto" w:fill="auto"/>
            <w:hideMark/>
          </w:tcPr>
          <w:p w:rsidR="00216660" w:rsidRPr="00216660" w:rsidRDefault="00216660" w:rsidP="002404DD">
            <w:pPr>
              <w:jc w:val="center"/>
              <w:rPr>
                <w:b/>
                <w:bCs/>
              </w:rPr>
            </w:pPr>
            <w:r w:rsidRPr="00216660">
              <w:rPr>
                <w:b/>
                <w:bCs/>
              </w:rPr>
              <w:t xml:space="preserve">№ </w:t>
            </w:r>
            <w:proofErr w:type="spellStart"/>
            <w:proofErr w:type="gramStart"/>
            <w:r w:rsidRPr="00216660">
              <w:rPr>
                <w:b/>
                <w:bCs/>
              </w:rPr>
              <w:t>п</w:t>
            </w:r>
            <w:proofErr w:type="spellEnd"/>
            <w:proofErr w:type="gramEnd"/>
            <w:r w:rsidRPr="00216660">
              <w:rPr>
                <w:b/>
                <w:bCs/>
              </w:rPr>
              <w:t>/</w:t>
            </w:r>
            <w:proofErr w:type="spellStart"/>
            <w:r w:rsidRPr="00216660">
              <w:rPr>
                <w:b/>
                <w:bCs/>
              </w:rPr>
              <w:t>п</w:t>
            </w:r>
            <w:proofErr w:type="spellEnd"/>
          </w:p>
        </w:tc>
        <w:tc>
          <w:tcPr>
            <w:tcW w:w="1602" w:type="dxa"/>
            <w:tcBorders>
              <w:top w:val="single" w:sz="8" w:space="0" w:color="auto"/>
              <w:left w:val="single" w:sz="8" w:space="0" w:color="000000"/>
              <w:bottom w:val="single" w:sz="8" w:space="0" w:color="000000"/>
              <w:right w:val="nil"/>
            </w:tcBorders>
            <w:shd w:val="clear" w:color="auto" w:fill="auto"/>
            <w:hideMark/>
          </w:tcPr>
          <w:p w:rsidR="00216660" w:rsidRPr="00216660" w:rsidRDefault="00216660" w:rsidP="002404DD">
            <w:pPr>
              <w:jc w:val="center"/>
              <w:rPr>
                <w:b/>
                <w:bCs/>
              </w:rPr>
            </w:pPr>
            <w:r w:rsidRPr="00216660">
              <w:rPr>
                <w:b/>
                <w:bCs/>
              </w:rPr>
              <w:t>Наименование потребителей</w:t>
            </w:r>
          </w:p>
        </w:tc>
        <w:tc>
          <w:tcPr>
            <w:tcW w:w="1030" w:type="dxa"/>
            <w:tcBorders>
              <w:top w:val="single" w:sz="8" w:space="0" w:color="auto"/>
              <w:left w:val="single" w:sz="8" w:space="0" w:color="000000"/>
              <w:bottom w:val="single" w:sz="8" w:space="0" w:color="000000"/>
              <w:right w:val="single" w:sz="8" w:space="0" w:color="000000"/>
            </w:tcBorders>
            <w:shd w:val="clear" w:color="auto" w:fill="auto"/>
            <w:hideMark/>
          </w:tcPr>
          <w:p w:rsidR="00216660" w:rsidRPr="00216660" w:rsidRDefault="00216660" w:rsidP="002404DD">
            <w:pPr>
              <w:jc w:val="center"/>
              <w:rPr>
                <w:b/>
                <w:bCs/>
              </w:rPr>
            </w:pPr>
            <w:r w:rsidRPr="00216660">
              <w:rPr>
                <w:b/>
                <w:bCs/>
              </w:rPr>
              <w:t>Кол-во жителей, тыс. чел</w:t>
            </w:r>
          </w:p>
        </w:tc>
        <w:tc>
          <w:tcPr>
            <w:tcW w:w="1000" w:type="dxa"/>
            <w:tcBorders>
              <w:top w:val="single" w:sz="8" w:space="0" w:color="auto"/>
              <w:left w:val="nil"/>
              <w:bottom w:val="single" w:sz="8" w:space="0" w:color="000000"/>
              <w:right w:val="nil"/>
            </w:tcBorders>
            <w:shd w:val="clear" w:color="auto" w:fill="auto"/>
            <w:hideMark/>
          </w:tcPr>
          <w:p w:rsidR="00216660" w:rsidRPr="00216660" w:rsidRDefault="00216660" w:rsidP="002404DD">
            <w:pPr>
              <w:jc w:val="center"/>
              <w:rPr>
                <w:b/>
                <w:bCs/>
              </w:rPr>
            </w:pPr>
            <w:r w:rsidRPr="00216660">
              <w:rPr>
                <w:b/>
                <w:bCs/>
              </w:rPr>
              <w:t>Уд</w:t>
            </w:r>
            <w:proofErr w:type="gramStart"/>
            <w:r w:rsidRPr="00216660">
              <w:rPr>
                <w:b/>
                <w:bCs/>
              </w:rPr>
              <w:t>.</w:t>
            </w:r>
            <w:proofErr w:type="gramEnd"/>
            <w:r w:rsidRPr="00216660">
              <w:rPr>
                <w:b/>
                <w:bCs/>
              </w:rPr>
              <w:t xml:space="preserve"> </w:t>
            </w:r>
            <w:proofErr w:type="spellStart"/>
            <w:proofErr w:type="gramStart"/>
            <w:r w:rsidRPr="00216660">
              <w:rPr>
                <w:b/>
                <w:bCs/>
              </w:rPr>
              <w:t>т</w:t>
            </w:r>
            <w:proofErr w:type="gramEnd"/>
            <w:r w:rsidRPr="00216660">
              <w:rPr>
                <w:b/>
                <w:bCs/>
              </w:rPr>
              <w:t>епл</w:t>
            </w:r>
            <w:proofErr w:type="spellEnd"/>
            <w:r w:rsidRPr="00216660">
              <w:rPr>
                <w:b/>
                <w:bCs/>
              </w:rPr>
              <w:t>. поток на ГВС,  Вт</w:t>
            </w:r>
          </w:p>
        </w:tc>
        <w:tc>
          <w:tcPr>
            <w:tcW w:w="1011" w:type="dxa"/>
            <w:tcBorders>
              <w:top w:val="single" w:sz="8" w:space="0" w:color="auto"/>
              <w:left w:val="single" w:sz="8" w:space="0" w:color="000000"/>
              <w:bottom w:val="single" w:sz="8" w:space="0" w:color="000000"/>
              <w:right w:val="nil"/>
            </w:tcBorders>
            <w:shd w:val="clear" w:color="auto" w:fill="auto"/>
            <w:hideMark/>
          </w:tcPr>
          <w:p w:rsidR="00216660" w:rsidRPr="00216660" w:rsidRDefault="00216660" w:rsidP="002404DD">
            <w:pPr>
              <w:jc w:val="center"/>
              <w:rPr>
                <w:b/>
                <w:bCs/>
              </w:rPr>
            </w:pPr>
            <w:r w:rsidRPr="00216660">
              <w:rPr>
                <w:b/>
                <w:bCs/>
              </w:rPr>
              <w:t>Максим</w:t>
            </w:r>
            <w:proofErr w:type="gramStart"/>
            <w:r w:rsidRPr="00216660">
              <w:rPr>
                <w:b/>
                <w:bCs/>
              </w:rPr>
              <w:t>.</w:t>
            </w:r>
            <w:proofErr w:type="gramEnd"/>
            <w:r w:rsidRPr="00216660">
              <w:rPr>
                <w:b/>
                <w:bCs/>
              </w:rPr>
              <w:t xml:space="preserve"> </w:t>
            </w:r>
            <w:proofErr w:type="spellStart"/>
            <w:proofErr w:type="gramStart"/>
            <w:r w:rsidRPr="00216660">
              <w:rPr>
                <w:b/>
                <w:bCs/>
              </w:rPr>
              <w:t>т</w:t>
            </w:r>
            <w:proofErr w:type="gramEnd"/>
            <w:r w:rsidRPr="00216660">
              <w:rPr>
                <w:b/>
                <w:bCs/>
              </w:rPr>
              <w:t>епл</w:t>
            </w:r>
            <w:proofErr w:type="spellEnd"/>
            <w:r w:rsidRPr="00216660">
              <w:rPr>
                <w:b/>
                <w:bCs/>
              </w:rPr>
              <w:t>. поток на ГВС, 10</w:t>
            </w:r>
            <w:r w:rsidRPr="00216660">
              <w:rPr>
                <w:b/>
                <w:bCs/>
                <w:vertAlign w:val="superscript"/>
              </w:rPr>
              <w:t>6</w:t>
            </w:r>
            <w:r w:rsidRPr="00216660">
              <w:rPr>
                <w:b/>
                <w:bCs/>
              </w:rPr>
              <w:t xml:space="preserve"> Вт</w:t>
            </w:r>
          </w:p>
        </w:tc>
        <w:tc>
          <w:tcPr>
            <w:tcW w:w="1054" w:type="dxa"/>
            <w:tcBorders>
              <w:top w:val="single" w:sz="8" w:space="0" w:color="auto"/>
              <w:left w:val="single" w:sz="4" w:space="0" w:color="auto"/>
              <w:bottom w:val="single" w:sz="8" w:space="0" w:color="000000"/>
              <w:right w:val="single" w:sz="8" w:space="0" w:color="auto"/>
            </w:tcBorders>
            <w:shd w:val="clear" w:color="auto" w:fill="auto"/>
            <w:hideMark/>
          </w:tcPr>
          <w:p w:rsidR="00216660" w:rsidRPr="00216660" w:rsidRDefault="00216660" w:rsidP="002404DD">
            <w:pPr>
              <w:jc w:val="center"/>
              <w:rPr>
                <w:b/>
                <w:bCs/>
              </w:rPr>
            </w:pPr>
            <w:r w:rsidRPr="00216660">
              <w:rPr>
                <w:b/>
                <w:bCs/>
              </w:rPr>
              <w:t>Общий тепловой поток, 10</w:t>
            </w:r>
            <w:r w:rsidRPr="00216660">
              <w:rPr>
                <w:b/>
                <w:bCs/>
                <w:vertAlign w:val="superscript"/>
              </w:rPr>
              <w:t xml:space="preserve">6 </w:t>
            </w:r>
            <w:r w:rsidRPr="00216660">
              <w:rPr>
                <w:b/>
                <w:bCs/>
              </w:rPr>
              <w:t>Вт</w:t>
            </w:r>
          </w:p>
        </w:tc>
      </w:tr>
      <w:tr w:rsidR="00216660" w:rsidRPr="00216660" w:rsidTr="002404DD">
        <w:trPr>
          <w:trHeight w:val="630"/>
          <w:jc w:val="center"/>
        </w:trPr>
        <w:tc>
          <w:tcPr>
            <w:tcW w:w="503" w:type="dxa"/>
            <w:tcBorders>
              <w:top w:val="single" w:sz="4" w:space="0" w:color="auto"/>
              <w:left w:val="single" w:sz="8" w:space="0" w:color="auto"/>
              <w:bottom w:val="nil"/>
              <w:right w:val="nil"/>
            </w:tcBorders>
            <w:shd w:val="clear" w:color="auto" w:fill="auto"/>
            <w:hideMark/>
          </w:tcPr>
          <w:p w:rsidR="00216660" w:rsidRPr="00216660" w:rsidRDefault="00216660" w:rsidP="002404DD">
            <w:pPr>
              <w:jc w:val="center"/>
            </w:pPr>
            <w:r w:rsidRPr="00216660">
              <w:t>1</w:t>
            </w:r>
          </w:p>
        </w:tc>
        <w:tc>
          <w:tcPr>
            <w:tcW w:w="1602" w:type="dxa"/>
            <w:tcBorders>
              <w:top w:val="single" w:sz="4" w:space="0" w:color="auto"/>
              <w:left w:val="single" w:sz="8" w:space="0" w:color="000000"/>
              <w:bottom w:val="nil"/>
              <w:right w:val="nil"/>
            </w:tcBorders>
            <w:shd w:val="clear" w:color="auto" w:fill="auto"/>
            <w:hideMark/>
          </w:tcPr>
          <w:p w:rsidR="00216660" w:rsidRPr="00216660" w:rsidRDefault="00216660" w:rsidP="002404DD">
            <w:r w:rsidRPr="00216660">
              <w:t>Общественные здания усадебной застройки</w:t>
            </w:r>
          </w:p>
        </w:tc>
        <w:tc>
          <w:tcPr>
            <w:tcW w:w="1030" w:type="dxa"/>
            <w:tcBorders>
              <w:top w:val="single" w:sz="4" w:space="0" w:color="auto"/>
              <w:left w:val="single" w:sz="8" w:space="0" w:color="000000"/>
              <w:bottom w:val="nil"/>
              <w:right w:val="single" w:sz="8" w:space="0" w:color="000000"/>
            </w:tcBorders>
            <w:shd w:val="clear" w:color="auto" w:fill="auto"/>
            <w:noWrap/>
            <w:vAlign w:val="center"/>
            <w:hideMark/>
          </w:tcPr>
          <w:p w:rsidR="00216660" w:rsidRPr="00216660" w:rsidRDefault="00216660" w:rsidP="002404DD">
            <w:pPr>
              <w:jc w:val="center"/>
            </w:pPr>
            <w:r w:rsidRPr="00216660">
              <w:t> </w:t>
            </w:r>
          </w:p>
        </w:tc>
        <w:tc>
          <w:tcPr>
            <w:tcW w:w="1000" w:type="dxa"/>
            <w:tcBorders>
              <w:top w:val="single" w:sz="4" w:space="0" w:color="auto"/>
              <w:left w:val="nil"/>
              <w:bottom w:val="nil"/>
              <w:right w:val="nil"/>
            </w:tcBorders>
            <w:shd w:val="clear" w:color="auto" w:fill="auto"/>
            <w:noWrap/>
            <w:vAlign w:val="center"/>
            <w:hideMark/>
          </w:tcPr>
          <w:p w:rsidR="00216660" w:rsidRPr="00216660" w:rsidRDefault="00216660" w:rsidP="002404DD">
            <w:pPr>
              <w:jc w:val="center"/>
            </w:pPr>
            <w:r w:rsidRPr="00216660">
              <w:t>(2,4*73)</w:t>
            </w:r>
          </w:p>
        </w:tc>
        <w:tc>
          <w:tcPr>
            <w:tcW w:w="1011" w:type="dxa"/>
            <w:tcBorders>
              <w:top w:val="single" w:sz="4" w:space="0" w:color="auto"/>
              <w:left w:val="single" w:sz="8" w:space="0" w:color="000000"/>
              <w:bottom w:val="nil"/>
              <w:right w:val="nil"/>
            </w:tcBorders>
            <w:shd w:val="clear" w:color="auto" w:fill="auto"/>
            <w:noWrap/>
            <w:vAlign w:val="center"/>
            <w:hideMark/>
          </w:tcPr>
          <w:p w:rsidR="00216660" w:rsidRPr="00216660" w:rsidRDefault="00216660" w:rsidP="002404DD">
            <w:pPr>
              <w:jc w:val="center"/>
            </w:pPr>
            <w:r w:rsidRPr="00216660">
              <w:t> </w:t>
            </w:r>
          </w:p>
        </w:tc>
        <w:tc>
          <w:tcPr>
            <w:tcW w:w="1054" w:type="dxa"/>
            <w:tcBorders>
              <w:top w:val="single" w:sz="4" w:space="0" w:color="auto"/>
              <w:left w:val="single" w:sz="4" w:space="0" w:color="auto"/>
              <w:bottom w:val="nil"/>
              <w:right w:val="single" w:sz="8" w:space="0" w:color="auto"/>
            </w:tcBorders>
            <w:shd w:val="clear" w:color="auto" w:fill="auto"/>
            <w:noWrap/>
            <w:vAlign w:val="center"/>
            <w:hideMark/>
          </w:tcPr>
          <w:p w:rsidR="00216660" w:rsidRPr="00216660" w:rsidRDefault="00216660" w:rsidP="002404DD">
            <w:pPr>
              <w:jc w:val="center"/>
            </w:pPr>
            <w:r w:rsidRPr="00216660">
              <w:t> </w:t>
            </w:r>
          </w:p>
        </w:tc>
      </w:tr>
      <w:tr w:rsidR="00216660" w:rsidRPr="00216660" w:rsidTr="002404DD">
        <w:trPr>
          <w:trHeight w:val="315"/>
          <w:jc w:val="center"/>
        </w:trPr>
        <w:tc>
          <w:tcPr>
            <w:tcW w:w="503" w:type="dxa"/>
            <w:tcBorders>
              <w:top w:val="nil"/>
              <w:left w:val="single" w:sz="8" w:space="0" w:color="auto"/>
              <w:bottom w:val="nil"/>
              <w:right w:val="nil"/>
            </w:tcBorders>
            <w:shd w:val="clear" w:color="auto" w:fill="auto"/>
            <w:hideMark/>
          </w:tcPr>
          <w:p w:rsidR="00216660" w:rsidRPr="00216660" w:rsidRDefault="00216660" w:rsidP="002404DD">
            <w:pPr>
              <w:jc w:val="center"/>
            </w:pPr>
            <w:r w:rsidRPr="00216660">
              <w:t> </w:t>
            </w:r>
          </w:p>
        </w:tc>
        <w:tc>
          <w:tcPr>
            <w:tcW w:w="1602" w:type="dxa"/>
            <w:tcBorders>
              <w:top w:val="nil"/>
              <w:left w:val="single" w:sz="8" w:space="0" w:color="000000"/>
              <w:bottom w:val="nil"/>
              <w:right w:val="nil"/>
            </w:tcBorders>
            <w:shd w:val="clear" w:color="auto" w:fill="auto"/>
            <w:hideMark/>
          </w:tcPr>
          <w:p w:rsidR="00216660" w:rsidRPr="00216660" w:rsidRDefault="00216660" w:rsidP="002404DD">
            <w:proofErr w:type="spellStart"/>
            <w:r w:rsidRPr="00216660">
              <w:t>расч</w:t>
            </w:r>
            <w:proofErr w:type="spellEnd"/>
            <w:r w:rsidRPr="00216660">
              <w:t>. срок</w:t>
            </w:r>
          </w:p>
        </w:tc>
        <w:tc>
          <w:tcPr>
            <w:tcW w:w="1030" w:type="dxa"/>
            <w:tcBorders>
              <w:top w:val="nil"/>
              <w:left w:val="single" w:sz="8" w:space="0" w:color="000000"/>
              <w:bottom w:val="nil"/>
              <w:right w:val="single" w:sz="8" w:space="0" w:color="000000"/>
            </w:tcBorders>
            <w:shd w:val="clear" w:color="auto" w:fill="auto"/>
            <w:vAlign w:val="center"/>
            <w:hideMark/>
          </w:tcPr>
          <w:p w:rsidR="00216660" w:rsidRPr="00216660" w:rsidRDefault="00216660" w:rsidP="002404DD">
            <w:pPr>
              <w:jc w:val="center"/>
            </w:pPr>
            <w:r w:rsidRPr="00216660">
              <w:t>0,862</w:t>
            </w:r>
          </w:p>
        </w:tc>
        <w:tc>
          <w:tcPr>
            <w:tcW w:w="1000" w:type="dxa"/>
            <w:tcBorders>
              <w:top w:val="nil"/>
              <w:left w:val="nil"/>
              <w:bottom w:val="nil"/>
              <w:right w:val="nil"/>
            </w:tcBorders>
            <w:shd w:val="clear" w:color="auto" w:fill="auto"/>
            <w:noWrap/>
            <w:vAlign w:val="center"/>
            <w:hideMark/>
          </w:tcPr>
          <w:p w:rsidR="00216660" w:rsidRPr="00216660" w:rsidRDefault="00216660" w:rsidP="002404DD">
            <w:pPr>
              <w:jc w:val="center"/>
            </w:pPr>
            <w:r w:rsidRPr="00216660">
              <w:t>175,2</w:t>
            </w:r>
          </w:p>
        </w:tc>
        <w:tc>
          <w:tcPr>
            <w:tcW w:w="1011" w:type="dxa"/>
            <w:tcBorders>
              <w:top w:val="nil"/>
              <w:left w:val="single" w:sz="8" w:space="0" w:color="000000"/>
              <w:bottom w:val="nil"/>
              <w:right w:val="nil"/>
            </w:tcBorders>
            <w:shd w:val="clear" w:color="auto" w:fill="auto"/>
            <w:vAlign w:val="center"/>
            <w:hideMark/>
          </w:tcPr>
          <w:p w:rsidR="00216660" w:rsidRPr="00216660" w:rsidRDefault="00216660" w:rsidP="002404DD">
            <w:pPr>
              <w:jc w:val="center"/>
            </w:pPr>
            <w:r w:rsidRPr="00216660">
              <w:t>0,2</w:t>
            </w:r>
          </w:p>
        </w:tc>
        <w:tc>
          <w:tcPr>
            <w:tcW w:w="1054" w:type="dxa"/>
            <w:tcBorders>
              <w:top w:val="nil"/>
              <w:left w:val="single" w:sz="4" w:space="0" w:color="auto"/>
              <w:bottom w:val="nil"/>
              <w:right w:val="single" w:sz="8" w:space="0" w:color="auto"/>
            </w:tcBorders>
            <w:shd w:val="clear" w:color="auto" w:fill="auto"/>
            <w:vAlign w:val="center"/>
            <w:hideMark/>
          </w:tcPr>
          <w:p w:rsidR="00216660" w:rsidRPr="00216660" w:rsidRDefault="00216660" w:rsidP="002404DD">
            <w:pPr>
              <w:jc w:val="center"/>
              <w:rPr>
                <w:b/>
                <w:bCs/>
              </w:rPr>
            </w:pPr>
            <w:r w:rsidRPr="00216660">
              <w:rPr>
                <w:b/>
                <w:bCs/>
              </w:rPr>
              <w:t>0,2</w:t>
            </w:r>
          </w:p>
        </w:tc>
      </w:tr>
      <w:tr w:rsidR="00216660" w:rsidRPr="00216660" w:rsidTr="002404DD">
        <w:trPr>
          <w:trHeight w:val="315"/>
          <w:jc w:val="center"/>
        </w:trPr>
        <w:tc>
          <w:tcPr>
            <w:tcW w:w="503" w:type="dxa"/>
            <w:tcBorders>
              <w:top w:val="nil"/>
              <w:left w:val="single" w:sz="8" w:space="0" w:color="auto"/>
              <w:bottom w:val="single" w:sz="4" w:space="0" w:color="auto"/>
              <w:right w:val="nil"/>
            </w:tcBorders>
            <w:shd w:val="clear" w:color="auto" w:fill="auto"/>
            <w:hideMark/>
          </w:tcPr>
          <w:p w:rsidR="00216660" w:rsidRPr="00216660" w:rsidRDefault="00216660" w:rsidP="002404DD">
            <w:pPr>
              <w:jc w:val="center"/>
            </w:pPr>
            <w:r w:rsidRPr="00216660">
              <w:t> </w:t>
            </w:r>
          </w:p>
        </w:tc>
        <w:tc>
          <w:tcPr>
            <w:tcW w:w="1602" w:type="dxa"/>
            <w:tcBorders>
              <w:top w:val="nil"/>
              <w:left w:val="single" w:sz="8" w:space="0" w:color="000000"/>
              <w:bottom w:val="single" w:sz="4" w:space="0" w:color="auto"/>
              <w:right w:val="nil"/>
            </w:tcBorders>
            <w:shd w:val="clear" w:color="auto" w:fill="auto"/>
            <w:hideMark/>
          </w:tcPr>
          <w:p w:rsidR="00216660" w:rsidRPr="00216660" w:rsidRDefault="00216660" w:rsidP="002404DD">
            <w:r w:rsidRPr="00216660">
              <w:t xml:space="preserve">в т.ч. на 1 </w:t>
            </w:r>
            <w:proofErr w:type="spellStart"/>
            <w:r w:rsidRPr="00216660">
              <w:t>оч</w:t>
            </w:r>
            <w:proofErr w:type="spellEnd"/>
            <w:r w:rsidRPr="00216660">
              <w:t>.</w:t>
            </w:r>
          </w:p>
        </w:tc>
        <w:tc>
          <w:tcPr>
            <w:tcW w:w="1030" w:type="dxa"/>
            <w:tcBorders>
              <w:top w:val="nil"/>
              <w:left w:val="single" w:sz="8" w:space="0" w:color="000000"/>
              <w:bottom w:val="single" w:sz="4" w:space="0" w:color="auto"/>
              <w:right w:val="single" w:sz="8" w:space="0" w:color="000000"/>
            </w:tcBorders>
            <w:shd w:val="clear" w:color="auto" w:fill="auto"/>
            <w:vAlign w:val="center"/>
            <w:hideMark/>
          </w:tcPr>
          <w:p w:rsidR="00216660" w:rsidRPr="00216660" w:rsidRDefault="00216660" w:rsidP="002404DD">
            <w:pPr>
              <w:jc w:val="center"/>
            </w:pPr>
            <w:r w:rsidRPr="00216660">
              <w:t>0,55</w:t>
            </w:r>
          </w:p>
        </w:tc>
        <w:tc>
          <w:tcPr>
            <w:tcW w:w="1000" w:type="dxa"/>
            <w:tcBorders>
              <w:top w:val="nil"/>
              <w:left w:val="nil"/>
              <w:bottom w:val="single" w:sz="4" w:space="0" w:color="auto"/>
              <w:right w:val="nil"/>
            </w:tcBorders>
            <w:shd w:val="clear" w:color="auto" w:fill="auto"/>
            <w:noWrap/>
            <w:vAlign w:val="center"/>
            <w:hideMark/>
          </w:tcPr>
          <w:p w:rsidR="00216660" w:rsidRPr="00216660" w:rsidRDefault="00216660" w:rsidP="002404DD">
            <w:pPr>
              <w:jc w:val="center"/>
            </w:pPr>
            <w:r w:rsidRPr="00216660">
              <w:t>175,2</w:t>
            </w:r>
          </w:p>
        </w:tc>
        <w:tc>
          <w:tcPr>
            <w:tcW w:w="1011" w:type="dxa"/>
            <w:tcBorders>
              <w:top w:val="nil"/>
              <w:left w:val="single" w:sz="8" w:space="0" w:color="000000"/>
              <w:bottom w:val="single" w:sz="4" w:space="0" w:color="auto"/>
              <w:right w:val="nil"/>
            </w:tcBorders>
            <w:shd w:val="clear" w:color="auto" w:fill="auto"/>
            <w:vAlign w:val="center"/>
            <w:hideMark/>
          </w:tcPr>
          <w:p w:rsidR="00216660" w:rsidRPr="00216660" w:rsidRDefault="00216660" w:rsidP="002404DD">
            <w:pPr>
              <w:jc w:val="center"/>
            </w:pPr>
            <w:r w:rsidRPr="00216660">
              <w:t>0,1</w:t>
            </w:r>
          </w:p>
        </w:tc>
        <w:tc>
          <w:tcPr>
            <w:tcW w:w="1054" w:type="dxa"/>
            <w:tcBorders>
              <w:top w:val="nil"/>
              <w:left w:val="single" w:sz="4" w:space="0" w:color="auto"/>
              <w:bottom w:val="single" w:sz="4" w:space="0" w:color="auto"/>
              <w:right w:val="single" w:sz="8" w:space="0" w:color="auto"/>
            </w:tcBorders>
            <w:shd w:val="clear" w:color="auto" w:fill="auto"/>
            <w:vAlign w:val="center"/>
            <w:hideMark/>
          </w:tcPr>
          <w:p w:rsidR="00216660" w:rsidRPr="00216660" w:rsidRDefault="00216660" w:rsidP="002404DD">
            <w:pPr>
              <w:jc w:val="center"/>
              <w:rPr>
                <w:b/>
                <w:bCs/>
              </w:rPr>
            </w:pPr>
            <w:r w:rsidRPr="00216660">
              <w:rPr>
                <w:b/>
                <w:bCs/>
              </w:rPr>
              <w:t>0,1</w:t>
            </w:r>
          </w:p>
        </w:tc>
      </w:tr>
      <w:tr w:rsidR="00216660" w:rsidRPr="00216660" w:rsidTr="002404DD">
        <w:trPr>
          <w:trHeight w:val="330"/>
          <w:jc w:val="center"/>
        </w:trPr>
        <w:tc>
          <w:tcPr>
            <w:tcW w:w="503" w:type="dxa"/>
            <w:vMerge w:val="restart"/>
            <w:tcBorders>
              <w:top w:val="nil"/>
              <w:left w:val="single" w:sz="8" w:space="0" w:color="auto"/>
              <w:bottom w:val="nil"/>
              <w:right w:val="nil"/>
            </w:tcBorders>
            <w:shd w:val="clear" w:color="auto" w:fill="auto"/>
            <w:hideMark/>
          </w:tcPr>
          <w:p w:rsidR="00216660" w:rsidRPr="00216660" w:rsidRDefault="00216660" w:rsidP="002404DD">
            <w:pPr>
              <w:jc w:val="center"/>
            </w:pPr>
            <w:r w:rsidRPr="00216660">
              <w:t> </w:t>
            </w:r>
          </w:p>
        </w:tc>
        <w:tc>
          <w:tcPr>
            <w:tcW w:w="1602" w:type="dxa"/>
            <w:tcBorders>
              <w:top w:val="nil"/>
              <w:left w:val="single" w:sz="8" w:space="0" w:color="000000"/>
              <w:bottom w:val="nil"/>
              <w:right w:val="nil"/>
            </w:tcBorders>
            <w:shd w:val="clear" w:color="auto" w:fill="auto"/>
            <w:hideMark/>
          </w:tcPr>
          <w:p w:rsidR="00216660" w:rsidRPr="00216660" w:rsidRDefault="00216660" w:rsidP="002404DD">
            <w:pPr>
              <w:rPr>
                <w:b/>
                <w:bCs/>
              </w:rPr>
            </w:pPr>
            <w:r w:rsidRPr="00216660">
              <w:rPr>
                <w:b/>
                <w:bCs/>
              </w:rPr>
              <w:t>Итого</w:t>
            </w:r>
            <w:r w:rsidRPr="00216660">
              <w:t xml:space="preserve"> с учетом 8% потерь </w:t>
            </w:r>
          </w:p>
        </w:tc>
        <w:tc>
          <w:tcPr>
            <w:tcW w:w="1030" w:type="dxa"/>
            <w:tcBorders>
              <w:top w:val="nil"/>
              <w:left w:val="single" w:sz="8" w:space="0" w:color="000000"/>
              <w:bottom w:val="nil"/>
              <w:right w:val="single" w:sz="8" w:space="0" w:color="000000"/>
            </w:tcBorders>
            <w:shd w:val="clear" w:color="auto" w:fill="auto"/>
            <w:noWrap/>
            <w:vAlign w:val="center"/>
            <w:hideMark/>
          </w:tcPr>
          <w:p w:rsidR="00216660" w:rsidRPr="00216660" w:rsidRDefault="00216660" w:rsidP="002404DD">
            <w:pPr>
              <w:jc w:val="center"/>
            </w:pPr>
            <w:r w:rsidRPr="00216660">
              <w:t> </w:t>
            </w:r>
          </w:p>
        </w:tc>
        <w:tc>
          <w:tcPr>
            <w:tcW w:w="1000" w:type="dxa"/>
            <w:tcBorders>
              <w:top w:val="nil"/>
              <w:left w:val="nil"/>
              <w:bottom w:val="nil"/>
              <w:right w:val="nil"/>
            </w:tcBorders>
            <w:shd w:val="clear" w:color="auto" w:fill="auto"/>
            <w:noWrap/>
            <w:vAlign w:val="center"/>
            <w:hideMark/>
          </w:tcPr>
          <w:p w:rsidR="00216660" w:rsidRPr="00216660" w:rsidRDefault="00216660" w:rsidP="002404DD">
            <w:pPr>
              <w:jc w:val="center"/>
            </w:pPr>
          </w:p>
        </w:tc>
        <w:tc>
          <w:tcPr>
            <w:tcW w:w="1011" w:type="dxa"/>
            <w:tcBorders>
              <w:top w:val="nil"/>
              <w:left w:val="single" w:sz="8" w:space="0" w:color="000000"/>
              <w:bottom w:val="nil"/>
              <w:right w:val="nil"/>
            </w:tcBorders>
            <w:shd w:val="clear" w:color="auto" w:fill="auto"/>
            <w:noWrap/>
            <w:vAlign w:val="center"/>
            <w:hideMark/>
          </w:tcPr>
          <w:p w:rsidR="00216660" w:rsidRPr="00216660" w:rsidRDefault="00216660" w:rsidP="002404DD">
            <w:pPr>
              <w:jc w:val="center"/>
            </w:pPr>
            <w:r w:rsidRPr="00216660">
              <w:t> </w:t>
            </w:r>
          </w:p>
        </w:tc>
        <w:tc>
          <w:tcPr>
            <w:tcW w:w="1054" w:type="dxa"/>
            <w:tcBorders>
              <w:top w:val="nil"/>
              <w:left w:val="single" w:sz="4" w:space="0" w:color="auto"/>
              <w:bottom w:val="nil"/>
              <w:right w:val="single" w:sz="8" w:space="0" w:color="auto"/>
            </w:tcBorders>
            <w:shd w:val="clear" w:color="auto" w:fill="auto"/>
            <w:noWrap/>
            <w:vAlign w:val="center"/>
            <w:hideMark/>
          </w:tcPr>
          <w:p w:rsidR="00216660" w:rsidRPr="00216660" w:rsidRDefault="00216660" w:rsidP="002404DD">
            <w:pPr>
              <w:jc w:val="center"/>
            </w:pPr>
            <w:r w:rsidRPr="00216660">
              <w:t> </w:t>
            </w:r>
          </w:p>
        </w:tc>
      </w:tr>
      <w:tr w:rsidR="00216660" w:rsidRPr="00216660" w:rsidTr="002404DD">
        <w:trPr>
          <w:trHeight w:val="360"/>
          <w:jc w:val="center"/>
        </w:trPr>
        <w:tc>
          <w:tcPr>
            <w:tcW w:w="503" w:type="dxa"/>
            <w:vMerge/>
            <w:tcBorders>
              <w:top w:val="nil"/>
              <w:left w:val="single" w:sz="8" w:space="0" w:color="auto"/>
              <w:bottom w:val="nil"/>
              <w:right w:val="nil"/>
            </w:tcBorders>
            <w:vAlign w:val="center"/>
            <w:hideMark/>
          </w:tcPr>
          <w:p w:rsidR="00216660" w:rsidRPr="00216660" w:rsidRDefault="00216660" w:rsidP="002404DD"/>
        </w:tc>
        <w:tc>
          <w:tcPr>
            <w:tcW w:w="1602" w:type="dxa"/>
            <w:tcBorders>
              <w:top w:val="nil"/>
              <w:left w:val="single" w:sz="8" w:space="0" w:color="000000"/>
              <w:bottom w:val="nil"/>
              <w:right w:val="nil"/>
            </w:tcBorders>
            <w:shd w:val="clear" w:color="auto" w:fill="auto"/>
            <w:hideMark/>
          </w:tcPr>
          <w:p w:rsidR="00216660" w:rsidRPr="00216660" w:rsidRDefault="00216660" w:rsidP="002404DD">
            <w:proofErr w:type="spellStart"/>
            <w:r w:rsidRPr="00216660">
              <w:t>расч</w:t>
            </w:r>
            <w:proofErr w:type="spellEnd"/>
            <w:r w:rsidRPr="00216660">
              <w:t>. срок</w:t>
            </w:r>
          </w:p>
        </w:tc>
        <w:tc>
          <w:tcPr>
            <w:tcW w:w="1030" w:type="dxa"/>
            <w:tcBorders>
              <w:top w:val="nil"/>
              <w:left w:val="single" w:sz="8" w:space="0" w:color="000000"/>
              <w:bottom w:val="nil"/>
              <w:right w:val="single" w:sz="8" w:space="0" w:color="000000"/>
            </w:tcBorders>
            <w:shd w:val="clear" w:color="auto" w:fill="auto"/>
            <w:noWrap/>
            <w:vAlign w:val="center"/>
            <w:hideMark/>
          </w:tcPr>
          <w:p w:rsidR="00216660" w:rsidRPr="00216660" w:rsidRDefault="00216660" w:rsidP="002404DD">
            <w:pPr>
              <w:jc w:val="center"/>
            </w:pPr>
            <w:r w:rsidRPr="00216660">
              <w:t> </w:t>
            </w:r>
          </w:p>
        </w:tc>
        <w:tc>
          <w:tcPr>
            <w:tcW w:w="1000" w:type="dxa"/>
            <w:tcBorders>
              <w:top w:val="nil"/>
              <w:left w:val="nil"/>
              <w:bottom w:val="nil"/>
              <w:right w:val="nil"/>
            </w:tcBorders>
            <w:shd w:val="clear" w:color="auto" w:fill="auto"/>
            <w:noWrap/>
            <w:vAlign w:val="center"/>
            <w:hideMark/>
          </w:tcPr>
          <w:p w:rsidR="00216660" w:rsidRPr="00216660" w:rsidRDefault="00216660" w:rsidP="002404DD">
            <w:pPr>
              <w:jc w:val="center"/>
            </w:pPr>
          </w:p>
        </w:tc>
        <w:tc>
          <w:tcPr>
            <w:tcW w:w="1011" w:type="dxa"/>
            <w:tcBorders>
              <w:top w:val="nil"/>
              <w:left w:val="single" w:sz="8" w:space="0" w:color="000000"/>
              <w:bottom w:val="nil"/>
              <w:right w:val="nil"/>
            </w:tcBorders>
            <w:shd w:val="clear" w:color="auto" w:fill="auto"/>
            <w:vAlign w:val="center"/>
            <w:hideMark/>
          </w:tcPr>
          <w:p w:rsidR="00216660" w:rsidRPr="00216660" w:rsidRDefault="00216660" w:rsidP="002404DD">
            <w:pPr>
              <w:jc w:val="center"/>
            </w:pPr>
            <w:r w:rsidRPr="00216660">
              <w:t>0,2</w:t>
            </w:r>
          </w:p>
        </w:tc>
        <w:tc>
          <w:tcPr>
            <w:tcW w:w="1054" w:type="dxa"/>
            <w:tcBorders>
              <w:top w:val="nil"/>
              <w:left w:val="single" w:sz="4" w:space="0" w:color="auto"/>
              <w:bottom w:val="nil"/>
              <w:right w:val="single" w:sz="8" w:space="0" w:color="auto"/>
            </w:tcBorders>
            <w:shd w:val="clear" w:color="auto" w:fill="auto"/>
            <w:vAlign w:val="center"/>
            <w:hideMark/>
          </w:tcPr>
          <w:p w:rsidR="00216660" w:rsidRPr="00216660" w:rsidRDefault="00216660" w:rsidP="002404DD">
            <w:pPr>
              <w:jc w:val="center"/>
              <w:rPr>
                <w:b/>
                <w:bCs/>
              </w:rPr>
            </w:pPr>
            <w:r w:rsidRPr="00216660">
              <w:rPr>
                <w:b/>
                <w:bCs/>
              </w:rPr>
              <w:t>0,2</w:t>
            </w:r>
          </w:p>
        </w:tc>
      </w:tr>
      <w:tr w:rsidR="00216660" w:rsidRPr="00216660" w:rsidTr="002404DD">
        <w:trPr>
          <w:trHeight w:val="360"/>
          <w:jc w:val="center"/>
        </w:trPr>
        <w:tc>
          <w:tcPr>
            <w:tcW w:w="503" w:type="dxa"/>
            <w:vMerge/>
            <w:tcBorders>
              <w:top w:val="nil"/>
              <w:left w:val="single" w:sz="8" w:space="0" w:color="auto"/>
              <w:bottom w:val="nil"/>
              <w:right w:val="nil"/>
            </w:tcBorders>
            <w:vAlign w:val="center"/>
            <w:hideMark/>
          </w:tcPr>
          <w:p w:rsidR="00216660" w:rsidRPr="00216660" w:rsidRDefault="00216660" w:rsidP="002404DD"/>
        </w:tc>
        <w:tc>
          <w:tcPr>
            <w:tcW w:w="1602" w:type="dxa"/>
            <w:tcBorders>
              <w:top w:val="nil"/>
              <w:left w:val="single" w:sz="8" w:space="0" w:color="000000"/>
              <w:bottom w:val="single" w:sz="4" w:space="0" w:color="000000"/>
              <w:right w:val="nil"/>
            </w:tcBorders>
            <w:shd w:val="clear" w:color="auto" w:fill="auto"/>
            <w:hideMark/>
          </w:tcPr>
          <w:p w:rsidR="00216660" w:rsidRPr="00216660" w:rsidRDefault="00216660" w:rsidP="002404DD">
            <w:r w:rsidRPr="00216660">
              <w:t xml:space="preserve">в т.ч. на 1 </w:t>
            </w:r>
            <w:proofErr w:type="spellStart"/>
            <w:r w:rsidRPr="00216660">
              <w:t>оч</w:t>
            </w:r>
            <w:proofErr w:type="spellEnd"/>
            <w:r w:rsidRPr="00216660">
              <w:t>.</w:t>
            </w:r>
          </w:p>
        </w:tc>
        <w:tc>
          <w:tcPr>
            <w:tcW w:w="1030" w:type="dxa"/>
            <w:tcBorders>
              <w:top w:val="nil"/>
              <w:left w:val="single" w:sz="8" w:space="0" w:color="000000"/>
              <w:bottom w:val="nil"/>
              <w:right w:val="single" w:sz="8" w:space="0" w:color="000000"/>
            </w:tcBorders>
            <w:shd w:val="clear" w:color="auto" w:fill="auto"/>
            <w:noWrap/>
            <w:vAlign w:val="center"/>
            <w:hideMark/>
          </w:tcPr>
          <w:p w:rsidR="00216660" w:rsidRPr="00216660" w:rsidRDefault="00216660" w:rsidP="002404DD">
            <w:pPr>
              <w:jc w:val="center"/>
            </w:pPr>
            <w:r w:rsidRPr="00216660">
              <w:t> </w:t>
            </w:r>
          </w:p>
        </w:tc>
        <w:tc>
          <w:tcPr>
            <w:tcW w:w="1000" w:type="dxa"/>
            <w:tcBorders>
              <w:top w:val="nil"/>
              <w:left w:val="nil"/>
              <w:bottom w:val="nil"/>
              <w:right w:val="nil"/>
            </w:tcBorders>
            <w:shd w:val="clear" w:color="auto" w:fill="auto"/>
            <w:noWrap/>
            <w:vAlign w:val="center"/>
            <w:hideMark/>
          </w:tcPr>
          <w:p w:rsidR="00216660" w:rsidRPr="00216660" w:rsidRDefault="00216660" w:rsidP="002404DD">
            <w:pPr>
              <w:jc w:val="center"/>
            </w:pPr>
          </w:p>
        </w:tc>
        <w:tc>
          <w:tcPr>
            <w:tcW w:w="1011" w:type="dxa"/>
            <w:tcBorders>
              <w:top w:val="nil"/>
              <w:left w:val="single" w:sz="8" w:space="0" w:color="000000"/>
              <w:bottom w:val="nil"/>
              <w:right w:val="nil"/>
            </w:tcBorders>
            <w:shd w:val="clear" w:color="auto" w:fill="auto"/>
            <w:vAlign w:val="center"/>
            <w:hideMark/>
          </w:tcPr>
          <w:p w:rsidR="00216660" w:rsidRPr="00216660" w:rsidRDefault="00216660" w:rsidP="002404DD">
            <w:pPr>
              <w:jc w:val="center"/>
            </w:pPr>
            <w:r w:rsidRPr="00216660">
              <w:t>0,1</w:t>
            </w:r>
          </w:p>
        </w:tc>
        <w:tc>
          <w:tcPr>
            <w:tcW w:w="1054" w:type="dxa"/>
            <w:tcBorders>
              <w:top w:val="nil"/>
              <w:left w:val="single" w:sz="4" w:space="0" w:color="auto"/>
              <w:bottom w:val="nil"/>
              <w:right w:val="single" w:sz="8" w:space="0" w:color="auto"/>
            </w:tcBorders>
            <w:shd w:val="clear" w:color="auto" w:fill="auto"/>
            <w:vAlign w:val="center"/>
            <w:hideMark/>
          </w:tcPr>
          <w:p w:rsidR="00216660" w:rsidRPr="00216660" w:rsidRDefault="00216660" w:rsidP="002404DD">
            <w:pPr>
              <w:jc w:val="center"/>
              <w:rPr>
                <w:b/>
                <w:bCs/>
              </w:rPr>
            </w:pPr>
            <w:r w:rsidRPr="00216660">
              <w:rPr>
                <w:b/>
                <w:bCs/>
              </w:rPr>
              <w:t>0,1</w:t>
            </w:r>
          </w:p>
        </w:tc>
      </w:tr>
      <w:tr w:rsidR="00216660" w:rsidRPr="00216660" w:rsidTr="002404DD">
        <w:trPr>
          <w:trHeight w:val="360"/>
          <w:jc w:val="center"/>
        </w:trPr>
        <w:tc>
          <w:tcPr>
            <w:tcW w:w="503" w:type="dxa"/>
            <w:vMerge w:val="restart"/>
            <w:tcBorders>
              <w:top w:val="nil"/>
              <w:left w:val="single" w:sz="8" w:space="0" w:color="auto"/>
              <w:bottom w:val="nil"/>
              <w:right w:val="nil"/>
            </w:tcBorders>
            <w:shd w:val="clear" w:color="auto" w:fill="auto"/>
            <w:hideMark/>
          </w:tcPr>
          <w:p w:rsidR="00216660" w:rsidRPr="00216660" w:rsidRDefault="00216660" w:rsidP="002404DD">
            <w:pPr>
              <w:jc w:val="center"/>
            </w:pPr>
            <w:r w:rsidRPr="00216660">
              <w:t> </w:t>
            </w:r>
          </w:p>
        </w:tc>
        <w:tc>
          <w:tcPr>
            <w:tcW w:w="1602" w:type="dxa"/>
            <w:tcBorders>
              <w:top w:val="nil"/>
              <w:left w:val="single" w:sz="8" w:space="0" w:color="000000"/>
              <w:bottom w:val="nil"/>
              <w:right w:val="nil"/>
            </w:tcBorders>
            <w:shd w:val="clear" w:color="auto" w:fill="auto"/>
            <w:hideMark/>
          </w:tcPr>
          <w:p w:rsidR="00216660" w:rsidRPr="00216660" w:rsidRDefault="00216660" w:rsidP="002404DD">
            <w:r w:rsidRPr="00216660">
              <w:t>То же в Гкал/час</w:t>
            </w:r>
          </w:p>
        </w:tc>
        <w:tc>
          <w:tcPr>
            <w:tcW w:w="1030" w:type="dxa"/>
            <w:tcBorders>
              <w:top w:val="single" w:sz="4" w:space="0" w:color="000000"/>
              <w:left w:val="single" w:sz="8" w:space="0" w:color="000000"/>
              <w:bottom w:val="nil"/>
              <w:right w:val="single" w:sz="8" w:space="0" w:color="000000"/>
            </w:tcBorders>
            <w:shd w:val="clear" w:color="auto" w:fill="auto"/>
            <w:noWrap/>
            <w:vAlign w:val="center"/>
            <w:hideMark/>
          </w:tcPr>
          <w:p w:rsidR="00216660" w:rsidRPr="00216660" w:rsidRDefault="00216660" w:rsidP="002404DD">
            <w:pPr>
              <w:jc w:val="center"/>
            </w:pPr>
            <w:r w:rsidRPr="00216660">
              <w:t> </w:t>
            </w:r>
          </w:p>
        </w:tc>
        <w:tc>
          <w:tcPr>
            <w:tcW w:w="1000" w:type="dxa"/>
            <w:tcBorders>
              <w:top w:val="single" w:sz="4" w:space="0" w:color="000000"/>
              <w:left w:val="nil"/>
              <w:bottom w:val="nil"/>
              <w:right w:val="nil"/>
            </w:tcBorders>
            <w:shd w:val="clear" w:color="auto" w:fill="auto"/>
            <w:noWrap/>
            <w:vAlign w:val="center"/>
            <w:hideMark/>
          </w:tcPr>
          <w:p w:rsidR="00216660" w:rsidRPr="00216660" w:rsidRDefault="00216660" w:rsidP="002404DD">
            <w:pPr>
              <w:jc w:val="center"/>
            </w:pPr>
            <w:r w:rsidRPr="00216660">
              <w:t> </w:t>
            </w:r>
          </w:p>
        </w:tc>
        <w:tc>
          <w:tcPr>
            <w:tcW w:w="1011" w:type="dxa"/>
            <w:tcBorders>
              <w:top w:val="single" w:sz="4" w:space="0" w:color="000000"/>
              <w:left w:val="single" w:sz="8" w:space="0" w:color="000000"/>
              <w:bottom w:val="nil"/>
              <w:right w:val="nil"/>
            </w:tcBorders>
            <w:shd w:val="clear" w:color="auto" w:fill="auto"/>
            <w:noWrap/>
            <w:vAlign w:val="center"/>
            <w:hideMark/>
          </w:tcPr>
          <w:p w:rsidR="00216660" w:rsidRPr="00216660" w:rsidRDefault="00216660" w:rsidP="002404DD">
            <w:pPr>
              <w:jc w:val="center"/>
            </w:pPr>
            <w:r w:rsidRPr="00216660">
              <w:t> </w:t>
            </w:r>
          </w:p>
        </w:tc>
        <w:tc>
          <w:tcPr>
            <w:tcW w:w="1054" w:type="dxa"/>
            <w:tcBorders>
              <w:top w:val="single" w:sz="4" w:space="0" w:color="000000"/>
              <w:left w:val="single" w:sz="4" w:space="0" w:color="auto"/>
              <w:bottom w:val="nil"/>
              <w:right w:val="single" w:sz="8" w:space="0" w:color="auto"/>
            </w:tcBorders>
            <w:shd w:val="clear" w:color="auto" w:fill="auto"/>
            <w:noWrap/>
            <w:vAlign w:val="center"/>
            <w:hideMark/>
          </w:tcPr>
          <w:p w:rsidR="00216660" w:rsidRPr="00216660" w:rsidRDefault="00216660" w:rsidP="002404DD">
            <w:pPr>
              <w:jc w:val="center"/>
            </w:pPr>
            <w:r w:rsidRPr="00216660">
              <w:t> </w:t>
            </w:r>
          </w:p>
        </w:tc>
      </w:tr>
      <w:tr w:rsidR="00216660" w:rsidRPr="00216660" w:rsidTr="002404DD">
        <w:trPr>
          <w:trHeight w:val="360"/>
          <w:jc w:val="center"/>
        </w:trPr>
        <w:tc>
          <w:tcPr>
            <w:tcW w:w="503" w:type="dxa"/>
            <w:vMerge/>
            <w:tcBorders>
              <w:top w:val="nil"/>
              <w:left w:val="single" w:sz="8" w:space="0" w:color="auto"/>
              <w:bottom w:val="nil"/>
              <w:right w:val="nil"/>
            </w:tcBorders>
            <w:vAlign w:val="center"/>
            <w:hideMark/>
          </w:tcPr>
          <w:p w:rsidR="00216660" w:rsidRPr="00216660" w:rsidRDefault="00216660" w:rsidP="002404DD"/>
        </w:tc>
        <w:tc>
          <w:tcPr>
            <w:tcW w:w="1602" w:type="dxa"/>
            <w:tcBorders>
              <w:top w:val="nil"/>
              <w:left w:val="single" w:sz="8" w:space="0" w:color="000000"/>
              <w:bottom w:val="nil"/>
              <w:right w:val="nil"/>
            </w:tcBorders>
            <w:shd w:val="clear" w:color="auto" w:fill="auto"/>
            <w:hideMark/>
          </w:tcPr>
          <w:p w:rsidR="00216660" w:rsidRPr="00216660" w:rsidRDefault="00216660" w:rsidP="002404DD">
            <w:proofErr w:type="spellStart"/>
            <w:r w:rsidRPr="00216660">
              <w:t>расч</w:t>
            </w:r>
            <w:proofErr w:type="spellEnd"/>
            <w:r w:rsidRPr="00216660">
              <w:t>. срок</w:t>
            </w:r>
          </w:p>
        </w:tc>
        <w:tc>
          <w:tcPr>
            <w:tcW w:w="1030" w:type="dxa"/>
            <w:tcBorders>
              <w:top w:val="nil"/>
              <w:left w:val="single" w:sz="8" w:space="0" w:color="000000"/>
              <w:bottom w:val="nil"/>
              <w:right w:val="single" w:sz="8" w:space="0" w:color="000000"/>
            </w:tcBorders>
            <w:shd w:val="clear" w:color="auto" w:fill="auto"/>
            <w:noWrap/>
            <w:vAlign w:val="center"/>
            <w:hideMark/>
          </w:tcPr>
          <w:p w:rsidR="00216660" w:rsidRPr="00216660" w:rsidRDefault="00216660" w:rsidP="002404DD">
            <w:pPr>
              <w:jc w:val="center"/>
            </w:pPr>
            <w:r w:rsidRPr="00216660">
              <w:t> </w:t>
            </w:r>
          </w:p>
        </w:tc>
        <w:tc>
          <w:tcPr>
            <w:tcW w:w="1000" w:type="dxa"/>
            <w:tcBorders>
              <w:top w:val="nil"/>
              <w:left w:val="nil"/>
              <w:bottom w:val="nil"/>
              <w:right w:val="nil"/>
            </w:tcBorders>
            <w:shd w:val="clear" w:color="auto" w:fill="auto"/>
            <w:noWrap/>
            <w:vAlign w:val="center"/>
            <w:hideMark/>
          </w:tcPr>
          <w:p w:rsidR="00216660" w:rsidRPr="00216660" w:rsidRDefault="00216660" w:rsidP="002404DD">
            <w:pPr>
              <w:jc w:val="center"/>
            </w:pPr>
          </w:p>
        </w:tc>
        <w:tc>
          <w:tcPr>
            <w:tcW w:w="1011" w:type="dxa"/>
            <w:tcBorders>
              <w:top w:val="nil"/>
              <w:left w:val="single" w:sz="8" w:space="0" w:color="000000"/>
              <w:bottom w:val="nil"/>
              <w:right w:val="nil"/>
            </w:tcBorders>
            <w:shd w:val="clear" w:color="auto" w:fill="auto"/>
            <w:vAlign w:val="center"/>
            <w:hideMark/>
          </w:tcPr>
          <w:p w:rsidR="00216660" w:rsidRPr="00216660" w:rsidRDefault="00216660" w:rsidP="002404DD">
            <w:pPr>
              <w:jc w:val="center"/>
            </w:pPr>
            <w:r w:rsidRPr="00216660">
              <w:t>0,1</w:t>
            </w:r>
          </w:p>
        </w:tc>
        <w:tc>
          <w:tcPr>
            <w:tcW w:w="1054" w:type="dxa"/>
            <w:tcBorders>
              <w:top w:val="nil"/>
              <w:left w:val="single" w:sz="4" w:space="0" w:color="auto"/>
              <w:bottom w:val="nil"/>
              <w:right w:val="single" w:sz="8" w:space="0" w:color="auto"/>
            </w:tcBorders>
            <w:shd w:val="clear" w:color="auto" w:fill="auto"/>
            <w:vAlign w:val="center"/>
            <w:hideMark/>
          </w:tcPr>
          <w:p w:rsidR="00216660" w:rsidRPr="00216660" w:rsidRDefault="00216660" w:rsidP="002404DD">
            <w:pPr>
              <w:jc w:val="center"/>
              <w:rPr>
                <w:b/>
                <w:bCs/>
              </w:rPr>
            </w:pPr>
            <w:r w:rsidRPr="00216660">
              <w:rPr>
                <w:b/>
                <w:bCs/>
              </w:rPr>
              <w:t>0,1</w:t>
            </w:r>
          </w:p>
        </w:tc>
      </w:tr>
      <w:tr w:rsidR="00216660" w:rsidRPr="00216660" w:rsidTr="002404DD">
        <w:trPr>
          <w:trHeight w:val="360"/>
          <w:jc w:val="center"/>
        </w:trPr>
        <w:tc>
          <w:tcPr>
            <w:tcW w:w="503" w:type="dxa"/>
            <w:vMerge/>
            <w:tcBorders>
              <w:top w:val="nil"/>
              <w:left w:val="single" w:sz="8" w:space="0" w:color="auto"/>
              <w:bottom w:val="nil"/>
              <w:right w:val="nil"/>
            </w:tcBorders>
            <w:vAlign w:val="center"/>
            <w:hideMark/>
          </w:tcPr>
          <w:p w:rsidR="00216660" w:rsidRPr="00216660" w:rsidRDefault="00216660" w:rsidP="002404DD"/>
        </w:tc>
        <w:tc>
          <w:tcPr>
            <w:tcW w:w="1602" w:type="dxa"/>
            <w:tcBorders>
              <w:top w:val="nil"/>
              <w:left w:val="single" w:sz="8" w:space="0" w:color="000000"/>
              <w:bottom w:val="single" w:sz="4" w:space="0" w:color="000000"/>
              <w:right w:val="nil"/>
            </w:tcBorders>
            <w:shd w:val="clear" w:color="auto" w:fill="auto"/>
            <w:hideMark/>
          </w:tcPr>
          <w:p w:rsidR="00216660" w:rsidRPr="00216660" w:rsidRDefault="00216660" w:rsidP="002404DD">
            <w:r w:rsidRPr="00216660">
              <w:t xml:space="preserve">в т.ч. на 1 </w:t>
            </w:r>
            <w:proofErr w:type="spellStart"/>
            <w:r w:rsidRPr="00216660">
              <w:t>оч</w:t>
            </w:r>
            <w:proofErr w:type="spellEnd"/>
            <w:r w:rsidRPr="00216660">
              <w:t>.</w:t>
            </w:r>
          </w:p>
        </w:tc>
        <w:tc>
          <w:tcPr>
            <w:tcW w:w="1030" w:type="dxa"/>
            <w:tcBorders>
              <w:top w:val="nil"/>
              <w:left w:val="single" w:sz="8" w:space="0" w:color="000000"/>
              <w:bottom w:val="single" w:sz="4" w:space="0" w:color="000000"/>
              <w:right w:val="single" w:sz="8" w:space="0" w:color="000000"/>
            </w:tcBorders>
            <w:shd w:val="clear" w:color="auto" w:fill="auto"/>
            <w:noWrap/>
            <w:vAlign w:val="center"/>
            <w:hideMark/>
          </w:tcPr>
          <w:p w:rsidR="00216660" w:rsidRPr="00216660" w:rsidRDefault="00216660" w:rsidP="002404DD">
            <w:pPr>
              <w:jc w:val="center"/>
            </w:pPr>
            <w:r w:rsidRPr="00216660">
              <w:t> </w:t>
            </w:r>
          </w:p>
        </w:tc>
        <w:tc>
          <w:tcPr>
            <w:tcW w:w="1000" w:type="dxa"/>
            <w:tcBorders>
              <w:top w:val="nil"/>
              <w:left w:val="nil"/>
              <w:bottom w:val="single" w:sz="4" w:space="0" w:color="000000"/>
              <w:right w:val="nil"/>
            </w:tcBorders>
            <w:shd w:val="clear" w:color="auto" w:fill="auto"/>
            <w:noWrap/>
            <w:vAlign w:val="center"/>
            <w:hideMark/>
          </w:tcPr>
          <w:p w:rsidR="00216660" w:rsidRPr="00216660" w:rsidRDefault="00216660" w:rsidP="002404DD">
            <w:pPr>
              <w:jc w:val="center"/>
            </w:pPr>
            <w:r w:rsidRPr="00216660">
              <w:t> </w:t>
            </w:r>
          </w:p>
        </w:tc>
        <w:tc>
          <w:tcPr>
            <w:tcW w:w="1011" w:type="dxa"/>
            <w:tcBorders>
              <w:top w:val="nil"/>
              <w:left w:val="single" w:sz="8" w:space="0" w:color="000000"/>
              <w:bottom w:val="nil"/>
              <w:right w:val="nil"/>
            </w:tcBorders>
            <w:shd w:val="clear" w:color="auto" w:fill="auto"/>
            <w:vAlign w:val="center"/>
            <w:hideMark/>
          </w:tcPr>
          <w:p w:rsidR="00216660" w:rsidRPr="00216660" w:rsidRDefault="00216660" w:rsidP="002404DD">
            <w:pPr>
              <w:jc w:val="center"/>
            </w:pPr>
            <w:r w:rsidRPr="00216660">
              <w:t>0,1</w:t>
            </w:r>
          </w:p>
        </w:tc>
        <w:tc>
          <w:tcPr>
            <w:tcW w:w="1054" w:type="dxa"/>
            <w:tcBorders>
              <w:top w:val="nil"/>
              <w:left w:val="single" w:sz="4" w:space="0" w:color="auto"/>
              <w:bottom w:val="single" w:sz="4" w:space="0" w:color="000000"/>
              <w:right w:val="single" w:sz="8" w:space="0" w:color="auto"/>
            </w:tcBorders>
            <w:shd w:val="clear" w:color="auto" w:fill="auto"/>
            <w:vAlign w:val="center"/>
            <w:hideMark/>
          </w:tcPr>
          <w:p w:rsidR="00216660" w:rsidRPr="00216660" w:rsidRDefault="00216660" w:rsidP="002404DD">
            <w:pPr>
              <w:jc w:val="center"/>
              <w:rPr>
                <w:b/>
                <w:bCs/>
              </w:rPr>
            </w:pPr>
            <w:r w:rsidRPr="00216660">
              <w:rPr>
                <w:b/>
                <w:bCs/>
              </w:rPr>
              <w:t>0,1</w:t>
            </w:r>
          </w:p>
        </w:tc>
      </w:tr>
      <w:tr w:rsidR="00216660" w:rsidRPr="00216660" w:rsidTr="002404DD">
        <w:trPr>
          <w:trHeight w:val="645"/>
          <w:jc w:val="center"/>
        </w:trPr>
        <w:tc>
          <w:tcPr>
            <w:tcW w:w="503" w:type="dxa"/>
            <w:vMerge w:val="restart"/>
            <w:tcBorders>
              <w:top w:val="nil"/>
              <w:left w:val="single" w:sz="8" w:space="0" w:color="auto"/>
              <w:bottom w:val="single" w:sz="8" w:space="0" w:color="000000"/>
              <w:right w:val="nil"/>
            </w:tcBorders>
            <w:shd w:val="clear" w:color="auto" w:fill="auto"/>
            <w:hideMark/>
          </w:tcPr>
          <w:p w:rsidR="00216660" w:rsidRPr="00216660" w:rsidRDefault="00216660" w:rsidP="002404DD">
            <w:pPr>
              <w:jc w:val="center"/>
            </w:pPr>
            <w:r w:rsidRPr="00216660">
              <w:t> </w:t>
            </w:r>
          </w:p>
        </w:tc>
        <w:tc>
          <w:tcPr>
            <w:tcW w:w="1602" w:type="dxa"/>
            <w:tcBorders>
              <w:top w:val="nil"/>
              <w:left w:val="single" w:sz="8" w:space="0" w:color="000000"/>
              <w:bottom w:val="nil"/>
              <w:right w:val="nil"/>
            </w:tcBorders>
            <w:shd w:val="clear" w:color="auto" w:fill="auto"/>
            <w:hideMark/>
          </w:tcPr>
          <w:p w:rsidR="00216660" w:rsidRPr="00216660" w:rsidRDefault="00216660" w:rsidP="002404DD">
            <w:pPr>
              <w:rPr>
                <w:b/>
                <w:bCs/>
              </w:rPr>
            </w:pPr>
            <w:r w:rsidRPr="00216660">
              <w:rPr>
                <w:b/>
                <w:bCs/>
              </w:rPr>
              <w:t>Годовые расходы тепла</w:t>
            </w:r>
            <w:r w:rsidRPr="00216660">
              <w:t xml:space="preserve">, </w:t>
            </w:r>
            <w:r w:rsidRPr="00216660">
              <w:rPr>
                <w:b/>
                <w:bCs/>
              </w:rPr>
              <w:t>тыс. Гкал/год</w:t>
            </w:r>
          </w:p>
        </w:tc>
        <w:tc>
          <w:tcPr>
            <w:tcW w:w="1030" w:type="dxa"/>
            <w:tcBorders>
              <w:top w:val="nil"/>
              <w:left w:val="single" w:sz="8" w:space="0" w:color="000000"/>
              <w:bottom w:val="nil"/>
              <w:right w:val="single" w:sz="8" w:space="0" w:color="000000"/>
            </w:tcBorders>
            <w:shd w:val="clear" w:color="auto" w:fill="auto"/>
            <w:noWrap/>
            <w:vAlign w:val="center"/>
            <w:hideMark/>
          </w:tcPr>
          <w:p w:rsidR="00216660" w:rsidRPr="00216660" w:rsidRDefault="00216660" w:rsidP="002404DD">
            <w:pPr>
              <w:jc w:val="center"/>
            </w:pPr>
            <w:r w:rsidRPr="00216660">
              <w:t> </w:t>
            </w:r>
          </w:p>
        </w:tc>
        <w:tc>
          <w:tcPr>
            <w:tcW w:w="1000" w:type="dxa"/>
            <w:tcBorders>
              <w:top w:val="nil"/>
              <w:left w:val="nil"/>
              <w:bottom w:val="nil"/>
              <w:right w:val="nil"/>
            </w:tcBorders>
            <w:shd w:val="clear" w:color="auto" w:fill="auto"/>
            <w:noWrap/>
            <w:vAlign w:val="center"/>
            <w:hideMark/>
          </w:tcPr>
          <w:p w:rsidR="00216660" w:rsidRPr="00216660" w:rsidRDefault="00216660" w:rsidP="002404DD">
            <w:pPr>
              <w:jc w:val="center"/>
            </w:pPr>
            <w:r w:rsidRPr="00216660">
              <w:t> </w:t>
            </w:r>
          </w:p>
        </w:tc>
        <w:tc>
          <w:tcPr>
            <w:tcW w:w="1011" w:type="dxa"/>
            <w:tcBorders>
              <w:top w:val="single" w:sz="4" w:space="0" w:color="000000"/>
              <w:left w:val="single" w:sz="8" w:space="0" w:color="000000"/>
              <w:bottom w:val="nil"/>
              <w:right w:val="nil"/>
            </w:tcBorders>
            <w:shd w:val="clear" w:color="auto" w:fill="auto"/>
            <w:noWrap/>
            <w:vAlign w:val="center"/>
            <w:hideMark/>
          </w:tcPr>
          <w:p w:rsidR="00216660" w:rsidRPr="00216660" w:rsidRDefault="00216660" w:rsidP="002404DD">
            <w:pPr>
              <w:jc w:val="center"/>
            </w:pPr>
            <w:r w:rsidRPr="00216660">
              <w:t> </w:t>
            </w:r>
          </w:p>
        </w:tc>
        <w:tc>
          <w:tcPr>
            <w:tcW w:w="1054" w:type="dxa"/>
            <w:tcBorders>
              <w:top w:val="nil"/>
              <w:left w:val="single" w:sz="4" w:space="0" w:color="auto"/>
              <w:bottom w:val="nil"/>
              <w:right w:val="single" w:sz="8" w:space="0" w:color="auto"/>
            </w:tcBorders>
            <w:shd w:val="clear" w:color="auto" w:fill="auto"/>
            <w:noWrap/>
            <w:vAlign w:val="center"/>
            <w:hideMark/>
          </w:tcPr>
          <w:p w:rsidR="00216660" w:rsidRPr="00216660" w:rsidRDefault="00216660" w:rsidP="002404DD">
            <w:pPr>
              <w:jc w:val="center"/>
            </w:pPr>
            <w:r w:rsidRPr="00216660">
              <w:t> </w:t>
            </w:r>
          </w:p>
        </w:tc>
      </w:tr>
      <w:tr w:rsidR="00216660" w:rsidRPr="00216660" w:rsidTr="002404DD">
        <w:trPr>
          <w:trHeight w:val="375"/>
          <w:jc w:val="center"/>
        </w:trPr>
        <w:tc>
          <w:tcPr>
            <w:tcW w:w="503" w:type="dxa"/>
            <w:vMerge/>
            <w:tcBorders>
              <w:top w:val="nil"/>
              <w:left w:val="single" w:sz="8" w:space="0" w:color="auto"/>
              <w:bottom w:val="single" w:sz="8" w:space="0" w:color="000000"/>
              <w:right w:val="nil"/>
            </w:tcBorders>
            <w:vAlign w:val="center"/>
            <w:hideMark/>
          </w:tcPr>
          <w:p w:rsidR="00216660" w:rsidRPr="00216660" w:rsidRDefault="00216660" w:rsidP="002404DD"/>
        </w:tc>
        <w:tc>
          <w:tcPr>
            <w:tcW w:w="1602" w:type="dxa"/>
            <w:tcBorders>
              <w:top w:val="nil"/>
              <w:left w:val="single" w:sz="8" w:space="0" w:color="000000"/>
              <w:bottom w:val="nil"/>
              <w:right w:val="nil"/>
            </w:tcBorders>
            <w:shd w:val="clear" w:color="auto" w:fill="auto"/>
            <w:hideMark/>
          </w:tcPr>
          <w:p w:rsidR="00216660" w:rsidRPr="00216660" w:rsidRDefault="00216660" w:rsidP="002404DD">
            <w:proofErr w:type="spellStart"/>
            <w:r w:rsidRPr="00216660">
              <w:t>расч</w:t>
            </w:r>
            <w:proofErr w:type="spellEnd"/>
            <w:r w:rsidRPr="00216660">
              <w:t>. срок</w:t>
            </w:r>
          </w:p>
        </w:tc>
        <w:tc>
          <w:tcPr>
            <w:tcW w:w="1030" w:type="dxa"/>
            <w:tcBorders>
              <w:top w:val="nil"/>
              <w:left w:val="single" w:sz="8" w:space="0" w:color="000000"/>
              <w:bottom w:val="nil"/>
              <w:right w:val="single" w:sz="8" w:space="0" w:color="000000"/>
            </w:tcBorders>
            <w:shd w:val="clear" w:color="auto" w:fill="auto"/>
            <w:noWrap/>
            <w:vAlign w:val="center"/>
            <w:hideMark/>
          </w:tcPr>
          <w:p w:rsidR="00216660" w:rsidRPr="00216660" w:rsidRDefault="00216660" w:rsidP="002404DD">
            <w:pPr>
              <w:jc w:val="center"/>
            </w:pPr>
            <w:r w:rsidRPr="00216660">
              <w:t> </w:t>
            </w:r>
          </w:p>
        </w:tc>
        <w:tc>
          <w:tcPr>
            <w:tcW w:w="1000" w:type="dxa"/>
            <w:tcBorders>
              <w:top w:val="nil"/>
              <w:left w:val="nil"/>
              <w:bottom w:val="nil"/>
              <w:right w:val="nil"/>
            </w:tcBorders>
            <w:shd w:val="clear" w:color="auto" w:fill="auto"/>
            <w:noWrap/>
            <w:vAlign w:val="center"/>
            <w:hideMark/>
          </w:tcPr>
          <w:p w:rsidR="00216660" w:rsidRPr="00216660" w:rsidRDefault="00216660" w:rsidP="002404DD">
            <w:pPr>
              <w:jc w:val="center"/>
            </w:pPr>
          </w:p>
        </w:tc>
        <w:tc>
          <w:tcPr>
            <w:tcW w:w="1011" w:type="dxa"/>
            <w:tcBorders>
              <w:top w:val="nil"/>
              <w:left w:val="single" w:sz="8" w:space="0" w:color="000000"/>
              <w:bottom w:val="nil"/>
              <w:right w:val="nil"/>
            </w:tcBorders>
            <w:shd w:val="clear" w:color="auto" w:fill="auto"/>
            <w:vAlign w:val="center"/>
            <w:hideMark/>
          </w:tcPr>
          <w:p w:rsidR="00216660" w:rsidRPr="00216660" w:rsidRDefault="00216660" w:rsidP="002404DD">
            <w:pPr>
              <w:jc w:val="center"/>
              <w:rPr>
                <w:b/>
                <w:bCs/>
              </w:rPr>
            </w:pPr>
            <w:r w:rsidRPr="00216660">
              <w:rPr>
                <w:b/>
                <w:bCs/>
              </w:rPr>
              <w:t>0,9</w:t>
            </w:r>
          </w:p>
        </w:tc>
        <w:tc>
          <w:tcPr>
            <w:tcW w:w="1054" w:type="dxa"/>
            <w:tcBorders>
              <w:top w:val="nil"/>
              <w:left w:val="single" w:sz="4" w:space="0" w:color="auto"/>
              <w:bottom w:val="nil"/>
              <w:right w:val="single" w:sz="8" w:space="0" w:color="auto"/>
            </w:tcBorders>
            <w:shd w:val="clear" w:color="auto" w:fill="auto"/>
            <w:vAlign w:val="center"/>
            <w:hideMark/>
          </w:tcPr>
          <w:p w:rsidR="00216660" w:rsidRPr="00216660" w:rsidRDefault="00216660" w:rsidP="002404DD">
            <w:pPr>
              <w:jc w:val="center"/>
              <w:rPr>
                <w:b/>
                <w:bCs/>
              </w:rPr>
            </w:pPr>
            <w:r w:rsidRPr="00216660">
              <w:rPr>
                <w:b/>
                <w:bCs/>
              </w:rPr>
              <w:t>0,9</w:t>
            </w:r>
          </w:p>
        </w:tc>
      </w:tr>
      <w:tr w:rsidR="00216660" w:rsidRPr="00216660" w:rsidTr="002404DD">
        <w:trPr>
          <w:trHeight w:val="375"/>
          <w:jc w:val="center"/>
        </w:trPr>
        <w:tc>
          <w:tcPr>
            <w:tcW w:w="503" w:type="dxa"/>
            <w:vMerge/>
            <w:tcBorders>
              <w:top w:val="nil"/>
              <w:left w:val="single" w:sz="8" w:space="0" w:color="auto"/>
              <w:bottom w:val="single" w:sz="8" w:space="0" w:color="000000"/>
              <w:right w:val="nil"/>
            </w:tcBorders>
            <w:vAlign w:val="center"/>
            <w:hideMark/>
          </w:tcPr>
          <w:p w:rsidR="00216660" w:rsidRPr="00216660" w:rsidRDefault="00216660" w:rsidP="002404DD"/>
        </w:tc>
        <w:tc>
          <w:tcPr>
            <w:tcW w:w="1602" w:type="dxa"/>
            <w:tcBorders>
              <w:top w:val="nil"/>
              <w:left w:val="single" w:sz="8" w:space="0" w:color="000000"/>
              <w:bottom w:val="single" w:sz="8" w:space="0" w:color="auto"/>
              <w:right w:val="nil"/>
            </w:tcBorders>
            <w:shd w:val="clear" w:color="auto" w:fill="auto"/>
            <w:hideMark/>
          </w:tcPr>
          <w:p w:rsidR="00216660" w:rsidRPr="00216660" w:rsidRDefault="00216660" w:rsidP="002404DD">
            <w:r w:rsidRPr="00216660">
              <w:t xml:space="preserve">в т.ч. на 1 </w:t>
            </w:r>
            <w:proofErr w:type="spellStart"/>
            <w:r w:rsidRPr="00216660">
              <w:t>оч</w:t>
            </w:r>
            <w:proofErr w:type="spellEnd"/>
            <w:r w:rsidRPr="00216660">
              <w:t>.</w:t>
            </w:r>
          </w:p>
        </w:tc>
        <w:tc>
          <w:tcPr>
            <w:tcW w:w="1030" w:type="dxa"/>
            <w:tcBorders>
              <w:top w:val="nil"/>
              <w:left w:val="single" w:sz="8" w:space="0" w:color="000000"/>
              <w:bottom w:val="single" w:sz="8" w:space="0" w:color="auto"/>
              <w:right w:val="single" w:sz="8" w:space="0" w:color="000000"/>
            </w:tcBorders>
            <w:shd w:val="clear" w:color="auto" w:fill="auto"/>
            <w:noWrap/>
            <w:vAlign w:val="center"/>
            <w:hideMark/>
          </w:tcPr>
          <w:p w:rsidR="00216660" w:rsidRPr="00216660" w:rsidRDefault="00216660" w:rsidP="002404DD">
            <w:pPr>
              <w:jc w:val="center"/>
            </w:pPr>
            <w:r w:rsidRPr="00216660">
              <w:t> </w:t>
            </w:r>
          </w:p>
        </w:tc>
        <w:tc>
          <w:tcPr>
            <w:tcW w:w="1000" w:type="dxa"/>
            <w:tcBorders>
              <w:top w:val="nil"/>
              <w:left w:val="nil"/>
              <w:bottom w:val="single" w:sz="8" w:space="0" w:color="auto"/>
              <w:right w:val="nil"/>
            </w:tcBorders>
            <w:shd w:val="clear" w:color="auto" w:fill="auto"/>
            <w:noWrap/>
            <w:vAlign w:val="center"/>
            <w:hideMark/>
          </w:tcPr>
          <w:p w:rsidR="00216660" w:rsidRPr="00216660" w:rsidRDefault="00216660" w:rsidP="002404DD">
            <w:pPr>
              <w:jc w:val="center"/>
            </w:pPr>
            <w:r w:rsidRPr="00216660">
              <w:t> </w:t>
            </w:r>
          </w:p>
        </w:tc>
        <w:tc>
          <w:tcPr>
            <w:tcW w:w="1011" w:type="dxa"/>
            <w:tcBorders>
              <w:top w:val="nil"/>
              <w:left w:val="single" w:sz="8" w:space="0" w:color="000000"/>
              <w:bottom w:val="single" w:sz="8" w:space="0" w:color="auto"/>
              <w:right w:val="nil"/>
            </w:tcBorders>
            <w:shd w:val="clear" w:color="auto" w:fill="auto"/>
            <w:vAlign w:val="center"/>
            <w:hideMark/>
          </w:tcPr>
          <w:p w:rsidR="00216660" w:rsidRPr="00216660" w:rsidRDefault="00216660" w:rsidP="002404DD">
            <w:pPr>
              <w:jc w:val="center"/>
              <w:rPr>
                <w:b/>
                <w:bCs/>
              </w:rPr>
            </w:pPr>
            <w:r w:rsidRPr="00216660">
              <w:rPr>
                <w:b/>
                <w:bCs/>
              </w:rPr>
              <w:t>0,6</w:t>
            </w:r>
          </w:p>
        </w:tc>
        <w:tc>
          <w:tcPr>
            <w:tcW w:w="1054" w:type="dxa"/>
            <w:tcBorders>
              <w:top w:val="nil"/>
              <w:left w:val="single" w:sz="4" w:space="0" w:color="auto"/>
              <w:bottom w:val="single" w:sz="8" w:space="0" w:color="auto"/>
              <w:right w:val="single" w:sz="8" w:space="0" w:color="auto"/>
            </w:tcBorders>
            <w:shd w:val="clear" w:color="auto" w:fill="auto"/>
            <w:vAlign w:val="center"/>
            <w:hideMark/>
          </w:tcPr>
          <w:p w:rsidR="00216660" w:rsidRPr="00216660" w:rsidRDefault="00216660" w:rsidP="002404DD">
            <w:pPr>
              <w:jc w:val="center"/>
              <w:rPr>
                <w:b/>
                <w:bCs/>
              </w:rPr>
            </w:pPr>
            <w:r w:rsidRPr="00216660">
              <w:rPr>
                <w:b/>
                <w:bCs/>
              </w:rPr>
              <w:t>0,6</w:t>
            </w:r>
          </w:p>
        </w:tc>
      </w:tr>
    </w:tbl>
    <w:p w:rsidR="00216660" w:rsidRPr="00216660" w:rsidRDefault="00216660" w:rsidP="00216660">
      <w:pPr>
        <w:ind w:firstLine="553"/>
        <w:contextualSpacing/>
        <w:jc w:val="both"/>
        <w:rPr>
          <w:sz w:val="24"/>
          <w:shd w:val="clear" w:color="auto" w:fill="FFFFFF"/>
        </w:rPr>
      </w:pPr>
    </w:p>
    <w:p w:rsidR="00216660" w:rsidRPr="00216660" w:rsidRDefault="00216660" w:rsidP="00216660">
      <w:pPr>
        <w:ind w:firstLine="553"/>
        <w:contextualSpacing/>
        <w:jc w:val="both"/>
        <w:rPr>
          <w:sz w:val="24"/>
        </w:rPr>
      </w:pPr>
      <w:r w:rsidRPr="00216660">
        <w:rPr>
          <w:sz w:val="24"/>
          <w:shd w:val="clear" w:color="auto" w:fill="FFFFFF"/>
        </w:rPr>
        <w:t>Тепло</w:t>
      </w:r>
      <w:r w:rsidRPr="00216660">
        <w:rPr>
          <w:sz w:val="24"/>
        </w:rPr>
        <w:t xml:space="preserve">снабжение отдельно стоящих общественных зданий и жилой застройки  </w:t>
      </w:r>
      <w:r w:rsidRPr="00216660">
        <w:rPr>
          <w:sz w:val="24"/>
          <w:shd w:val="clear" w:color="auto" w:fill="FFFFFF"/>
        </w:rPr>
        <w:t>на новых территориях</w:t>
      </w:r>
      <w:r w:rsidRPr="00216660">
        <w:rPr>
          <w:sz w:val="24"/>
        </w:rPr>
        <w:t xml:space="preserve"> проектом предусматривается </w:t>
      </w:r>
      <w:r w:rsidRPr="00216660">
        <w:rPr>
          <w:sz w:val="24"/>
          <w:shd w:val="clear" w:color="auto" w:fill="FFFFFF"/>
        </w:rPr>
        <w:t>от ав</w:t>
      </w:r>
      <w:r w:rsidRPr="00216660">
        <w:rPr>
          <w:sz w:val="24"/>
        </w:rPr>
        <w:t xml:space="preserve">тономных </w:t>
      </w:r>
      <w:proofErr w:type="spellStart"/>
      <w:r w:rsidRPr="00216660">
        <w:rPr>
          <w:sz w:val="24"/>
        </w:rPr>
        <w:t>теплоисточников</w:t>
      </w:r>
      <w:proofErr w:type="spellEnd"/>
      <w:r w:rsidRPr="00216660">
        <w:rPr>
          <w:sz w:val="24"/>
        </w:rPr>
        <w:t>, в качестве которых могут быть предложены сертифицированные модульные котельные в двухконтурном исполнении, работающих на природном газе.</w:t>
      </w:r>
    </w:p>
    <w:p w:rsidR="00AB2F55" w:rsidRPr="00216660" w:rsidRDefault="00AB2F55" w:rsidP="00EC7EF5">
      <w:pPr>
        <w:jc w:val="both"/>
        <w:rPr>
          <w:sz w:val="24"/>
          <w:szCs w:val="24"/>
        </w:rPr>
      </w:pPr>
    </w:p>
    <w:p w:rsidR="00AB2F55" w:rsidRPr="00216660" w:rsidRDefault="00AB2F55" w:rsidP="00EC7EF5">
      <w:pPr>
        <w:ind w:firstLine="709"/>
        <w:jc w:val="both"/>
        <w:rPr>
          <w:sz w:val="24"/>
          <w:szCs w:val="24"/>
        </w:rPr>
      </w:pPr>
    </w:p>
    <w:p w:rsidR="00AB2F55" w:rsidRPr="00216660" w:rsidRDefault="00AB2F55" w:rsidP="00EC7EF5">
      <w:pPr>
        <w:ind w:firstLine="709"/>
        <w:jc w:val="both"/>
        <w:rPr>
          <w:b/>
          <w:bCs/>
          <w:color w:val="000000" w:themeColor="text1"/>
          <w:sz w:val="24"/>
          <w:szCs w:val="24"/>
        </w:rPr>
      </w:pPr>
      <w:r w:rsidRPr="00216660">
        <w:rPr>
          <w:b/>
          <w:bCs/>
          <w:color w:val="000000" w:themeColor="text1"/>
          <w:sz w:val="24"/>
          <w:szCs w:val="24"/>
        </w:rPr>
        <w:t>6.2 Газоснабжение.</w:t>
      </w:r>
    </w:p>
    <w:p w:rsidR="00AB2F55" w:rsidRPr="00216660" w:rsidRDefault="00AB2F55" w:rsidP="00EC7EF5">
      <w:pPr>
        <w:jc w:val="both"/>
        <w:rPr>
          <w:b/>
          <w:bCs/>
          <w:color w:val="000000" w:themeColor="text1"/>
          <w:sz w:val="24"/>
          <w:szCs w:val="24"/>
        </w:rPr>
      </w:pPr>
    </w:p>
    <w:p w:rsidR="00AB2F55" w:rsidRPr="00216660" w:rsidRDefault="00AB2F55" w:rsidP="00EC7EF5">
      <w:pPr>
        <w:ind w:firstLine="709"/>
        <w:jc w:val="both"/>
        <w:rPr>
          <w:b/>
          <w:bCs/>
          <w:color w:val="000000" w:themeColor="text1"/>
          <w:sz w:val="24"/>
          <w:szCs w:val="24"/>
        </w:rPr>
      </w:pPr>
      <w:r w:rsidRPr="00216660">
        <w:rPr>
          <w:b/>
          <w:bCs/>
          <w:color w:val="000000" w:themeColor="text1"/>
          <w:sz w:val="24"/>
          <w:szCs w:val="24"/>
        </w:rPr>
        <w:t>6.2.1 Существующее положение.</w:t>
      </w:r>
    </w:p>
    <w:p w:rsidR="00AB2F55" w:rsidRPr="00216660" w:rsidRDefault="00AB2F55" w:rsidP="00EC7EF5">
      <w:pPr>
        <w:ind w:firstLine="709"/>
        <w:jc w:val="both"/>
        <w:rPr>
          <w:b/>
          <w:bCs/>
          <w:color w:val="000000" w:themeColor="text1"/>
          <w:sz w:val="24"/>
          <w:szCs w:val="24"/>
        </w:rPr>
      </w:pPr>
    </w:p>
    <w:p w:rsidR="00216660" w:rsidRPr="00216660" w:rsidRDefault="00216660" w:rsidP="00216660">
      <w:pPr>
        <w:pStyle w:val="western"/>
        <w:spacing w:before="0" w:beforeAutospacing="0" w:after="0"/>
        <w:ind w:firstLine="567"/>
        <w:contextualSpacing/>
      </w:pPr>
      <w:r w:rsidRPr="00216660">
        <w:rPr>
          <w:sz w:val="24"/>
          <w:szCs w:val="24"/>
        </w:rPr>
        <w:t xml:space="preserve">Газоснабжение </w:t>
      </w:r>
      <w:proofErr w:type="spellStart"/>
      <w:r w:rsidRPr="00216660">
        <w:rPr>
          <w:sz w:val="24"/>
          <w:szCs w:val="24"/>
        </w:rPr>
        <w:t>Воядинского</w:t>
      </w:r>
      <w:proofErr w:type="spellEnd"/>
      <w:r w:rsidRPr="00216660">
        <w:rPr>
          <w:sz w:val="24"/>
          <w:szCs w:val="24"/>
        </w:rPr>
        <w:t xml:space="preserve"> сельсовета Янаульского района осуществляется через АГРС «Янаул».</w:t>
      </w:r>
    </w:p>
    <w:p w:rsidR="00216660" w:rsidRPr="00216660" w:rsidRDefault="00216660" w:rsidP="00216660">
      <w:pPr>
        <w:pStyle w:val="western"/>
        <w:spacing w:before="0" w:beforeAutospacing="0" w:after="0"/>
        <w:ind w:firstLine="567"/>
        <w:contextualSpacing/>
      </w:pPr>
      <w:r w:rsidRPr="00216660">
        <w:rPr>
          <w:sz w:val="24"/>
          <w:szCs w:val="24"/>
        </w:rPr>
        <w:t>Газ высокого и среднего давления распределяется по потребителям.</w:t>
      </w:r>
    </w:p>
    <w:p w:rsidR="00216660" w:rsidRPr="00216660" w:rsidRDefault="00216660" w:rsidP="00216660">
      <w:pPr>
        <w:pStyle w:val="western"/>
        <w:spacing w:before="0" w:beforeAutospacing="0" w:after="0"/>
        <w:ind w:firstLine="567"/>
        <w:contextualSpacing/>
      </w:pPr>
      <w:r w:rsidRPr="00216660">
        <w:rPr>
          <w:sz w:val="24"/>
          <w:szCs w:val="24"/>
        </w:rPr>
        <w:t>Газ низкого давления подается в жилые дома после понижения давления в ГРП (ШРП).</w:t>
      </w:r>
    </w:p>
    <w:p w:rsidR="00216660" w:rsidRPr="00216660" w:rsidRDefault="00216660" w:rsidP="00216660">
      <w:pPr>
        <w:pStyle w:val="western"/>
        <w:spacing w:before="0" w:beforeAutospacing="0" w:after="0"/>
        <w:ind w:firstLine="567"/>
        <w:contextualSpacing/>
      </w:pPr>
      <w:r w:rsidRPr="00216660">
        <w:rPr>
          <w:sz w:val="24"/>
          <w:szCs w:val="24"/>
        </w:rPr>
        <w:t>Газ подается на хозяйственно-бытовые, коммунальные нужды; на технологические нужды промышленных и сельскохозяйственных предприятий.</w:t>
      </w:r>
    </w:p>
    <w:p w:rsidR="00AB2F55" w:rsidRPr="00216660" w:rsidRDefault="00AB2F55" w:rsidP="00EC7EF5">
      <w:pPr>
        <w:ind w:firstLine="709"/>
        <w:jc w:val="both"/>
        <w:rPr>
          <w:color w:val="000000" w:themeColor="text1"/>
          <w:sz w:val="24"/>
          <w:szCs w:val="24"/>
        </w:rPr>
      </w:pPr>
    </w:p>
    <w:p w:rsidR="00AB2F55" w:rsidRPr="00216660" w:rsidRDefault="00AB2F55" w:rsidP="00EC7EF5">
      <w:pPr>
        <w:ind w:firstLine="709"/>
        <w:jc w:val="both"/>
        <w:rPr>
          <w:color w:val="000000" w:themeColor="text1"/>
          <w:sz w:val="24"/>
          <w:szCs w:val="24"/>
        </w:rPr>
      </w:pPr>
    </w:p>
    <w:p w:rsidR="00AB2F55" w:rsidRPr="00216660" w:rsidRDefault="00AB2F55" w:rsidP="00EC7EF5">
      <w:pPr>
        <w:ind w:firstLine="709"/>
        <w:jc w:val="both"/>
        <w:rPr>
          <w:b/>
          <w:bCs/>
          <w:color w:val="000000" w:themeColor="text1"/>
          <w:sz w:val="24"/>
          <w:szCs w:val="24"/>
        </w:rPr>
      </w:pPr>
      <w:r w:rsidRPr="00216660">
        <w:rPr>
          <w:b/>
          <w:bCs/>
          <w:color w:val="000000" w:themeColor="text1"/>
          <w:sz w:val="24"/>
          <w:szCs w:val="24"/>
        </w:rPr>
        <w:t>6.2.2 Направления использования газа.</w:t>
      </w:r>
    </w:p>
    <w:p w:rsidR="00AB2F55" w:rsidRPr="00216660" w:rsidRDefault="00AB2F55" w:rsidP="00EC7EF5">
      <w:pPr>
        <w:ind w:firstLine="709"/>
        <w:jc w:val="both"/>
        <w:rPr>
          <w:b/>
          <w:bCs/>
          <w:color w:val="000000" w:themeColor="text1"/>
          <w:sz w:val="24"/>
          <w:szCs w:val="24"/>
        </w:rPr>
      </w:pPr>
    </w:p>
    <w:p w:rsidR="00216660" w:rsidRPr="00216660" w:rsidRDefault="00216660" w:rsidP="00216660">
      <w:pPr>
        <w:pStyle w:val="western"/>
        <w:spacing w:before="0" w:beforeAutospacing="0" w:after="0"/>
        <w:ind w:firstLine="556"/>
        <w:contextualSpacing/>
      </w:pPr>
      <w:r w:rsidRPr="00216660">
        <w:rPr>
          <w:sz w:val="24"/>
          <w:szCs w:val="24"/>
        </w:rPr>
        <w:t>Потребность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216660" w:rsidRPr="00216660" w:rsidRDefault="00216660" w:rsidP="00216660">
      <w:pPr>
        <w:pStyle w:val="western"/>
        <w:spacing w:before="0" w:beforeAutospacing="0" w:after="0"/>
        <w:ind w:firstLine="556"/>
        <w:contextualSpacing/>
      </w:pPr>
      <w:r w:rsidRPr="00216660">
        <w:rPr>
          <w:sz w:val="24"/>
          <w:szCs w:val="24"/>
        </w:rPr>
        <w:t xml:space="preserve">В соответствии с техническими характеристиками газовых приборов и аппаратов номинальные часовые расходы газа приняты: </w:t>
      </w:r>
    </w:p>
    <w:p w:rsidR="00216660" w:rsidRPr="00216660" w:rsidRDefault="00216660" w:rsidP="00216660">
      <w:pPr>
        <w:pStyle w:val="western"/>
        <w:spacing w:before="0" w:beforeAutospacing="0" w:after="0"/>
        <w:ind w:firstLine="556"/>
        <w:contextualSpacing/>
      </w:pPr>
      <w:r w:rsidRPr="00216660">
        <w:rPr>
          <w:sz w:val="24"/>
          <w:szCs w:val="24"/>
        </w:rPr>
        <w:t>ПГ</w:t>
      </w:r>
      <w:proofErr w:type="gramStart"/>
      <w:r w:rsidRPr="00216660">
        <w:rPr>
          <w:sz w:val="24"/>
          <w:szCs w:val="24"/>
        </w:rPr>
        <w:t>4</w:t>
      </w:r>
      <w:proofErr w:type="gramEnd"/>
      <w:r w:rsidRPr="00216660">
        <w:rPr>
          <w:sz w:val="24"/>
          <w:szCs w:val="24"/>
        </w:rPr>
        <w:t xml:space="preserve"> — плита газовая 4-х конфорочная — 1,5 м</w:t>
      </w:r>
      <w:r w:rsidRPr="00216660">
        <w:rPr>
          <w:sz w:val="24"/>
          <w:szCs w:val="24"/>
          <w:vertAlign w:val="superscript"/>
        </w:rPr>
        <w:t>3</w:t>
      </w:r>
      <w:r w:rsidRPr="00216660">
        <w:rPr>
          <w:sz w:val="24"/>
          <w:szCs w:val="24"/>
        </w:rPr>
        <w:t>/час;</w:t>
      </w:r>
    </w:p>
    <w:p w:rsidR="00216660" w:rsidRPr="00216660" w:rsidRDefault="00216660" w:rsidP="00216660">
      <w:pPr>
        <w:pStyle w:val="western"/>
        <w:spacing w:before="0" w:beforeAutospacing="0" w:after="0"/>
        <w:ind w:firstLine="556"/>
        <w:contextualSpacing/>
      </w:pPr>
      <w:r w:rsidRPr="00216660">
        <w:rPr>
          <w:sz w:val="24"/>
          <w:szCs w:val="24"/>
        </w:rPr>
        <w:t>ВПГ — водонагреватель проточный газовый — 2,0 м</w:t>
      </w:r>
      <w:r w:rsidRPr="00216660">
        <w:rPr>
          <w:sz w:val="24"/>
          <w:szCs w:val="24"/>
          <w:vertAlign w:val="superscript"/>
        </w:rPr>
        <w:t>3</w:t>
      </w:r>
      <w:r w:rsidRPr="00216660">
        <w:rPr>
          <w:sz w:val="24"/>
          <w:szCs w:val="24"/>
        </w:rPr>
        <w:t>/час;</w:t>
      </w:r>
    </w:p>
    <w:p w:rsidR="00216660" w:rsidRPr="00216660" w:rsidRDefault="00216660" w:rsidP="00216660">
      <w:pPr>
        <w:pStyle w:val="western"/>
        <w:spacing w:before="0" w:beforeAutospacing="0" w:after="0"/>
        <w:ind w:firstLine="556"/>
        <w:contextualSpacing/>
      </w:pPr>
      <w:r w:rsidRPr="00216660">
        <w:rPr>
          <w:sz w:val="24"/>
          <w:szCs w:val="24"/>
        </w:rPr>
        <w:t>АОГВ — автоматический отопительный газовый водонагреватель — 1,8 м</w:t>
      </w:r>
      <w:r w:rsidRPr="00216660">
        <w:rPr>
          <w:sz w:val="24"/>
          <w:szCs w:val="24"/>
          <w:vertAlign w:val="superscript"/>
        </w:rPr>
        <w:t>3</w:t>
      </w:r>
      <w:r w:rsidRPr="00216660">
        <w:rPr>
          <w:sz w:val="24"/>
          <w:szCs w:val="24"/>
        </w:rPr>
        <w:t>/час.</w:t>
      </w:r>
    </w:p>
    <w:p w:rsidR="00216660" w:rsidRPr="00216660" w:rsidRDefault="00216660" w:rsidP="00216660">
      <w:pPr>
        <w:pStyle w:val="western"/>
        <w:spacing w:before="0" w:beforeAutospacing="0" w:after="0"/>
        <w:ind w:firstLine="556"/>
        <w:contextualSpacing/>
      </w:pPr>
      <w:r w:rsidRPr="00216660">
        <w:rPr>
          <w:sz w:val="24"/>
          <w:szCs w:val="24"/>
        </w:rPr>
        <w:t>Согласно СП 42-101-2003 норма потребления газа при наличии централизованного горячего водоснабжения составляет 120 м</w:t>
      </w:r>
      <w:r w:rsidRPr="00216660">
        <w:rPr>
          <w:sz w:val="24"/>
          <w:szCs w:val="24"/>
          <w:vertAlign w:val="superscript"/>
        </w:rPr>
        <w:t>3</w:t>
      </w:r>
      <w:r w:rsidRPr="00216660">
        <w:rPr>
          <w:sz w:val="24"/>
          <w:szCs w:val="24"/>
        </w:rPr>
        <w:t>/год на 1 человека, а при горячем водоснабжении от газовых водонагревателей –– 300 м</w:t>
      </w:r>
      <w:r w:rsidRPr="00216660">
        <w:rPr>
          <w:sz w:val="24"/>
          <w:szCs w:val="24"/>
          <w:vertAlign w:val="superscript"/>
        </w:rPr>
        <w:t>3</w:t>
      </w:r>
      <w:r w:rsidRPr="00216660">
        <w:rPr>
          <w:sz w:val="24"/>
          <w:szCs w:val="24"/>
        </w:rPr>
        <w:t>/год на 1 человека.</w:t>
      </w:r>
    </w:p>
    <w:p w:rsidR="00216660" w:rsidRPr="00216660" w:rsidRDefault="00216660" w:rsidP="00216660">
      <w:pPr>
        <w:pStyle w:val="western"/>
        <w:spacing w:before="0" w:beforeAutospacing="0" w:after="0"/>
        <w:ind w:firstLine="556"/>
        <w:contextualSpacing/>
      </w:pPr>
      <w:r w:rsidRPr="00216660">
        <w:rPr>
          <w:sz w:val="24"/>
          <w:szCs w:val="24"/>
        </w:rPr>
        <w:t>Расходы газа для каждой категории потребителей определены на расчетный срок.</w:t>
      </w:r>
    </w:p>
    <w:p w:rsidR="00216660" w:rsidRPr="00216660" w:rsidRDefault="00216660" w:rsidP="00216660">
      <w:pPr>
        <w:pStyle w:val="western"/>
        <w:spacing w:before="0" w:beforeAutospacing="0" w:after="0"/>
        <w:ind w:firstLine="556"/>
        <w:contextualSpacing/>
      </w:pPr>
      <w:r w:rsidRPr="00216660">
        <w:rPr>
          <w:sz w:val="24"/>
          <w:szCs w:val="24"/>
        </w:rPr>
        <w:t xml:space="preserve">1 категорию потребителей составляет существующий и проектируемый жилой сектор, использующий газ на </w:t>
      </w:r>
      <w:proofErr w:type="spellStart"/>
      <w:r w:rsidRPr="00216660">
        <w:rPr>
          <w:sz w:val="24"/>
          <w:szCs w:val="24"/>
        </w:rPr>
        <w:t>хозбытовые</w:t>
      </w:r>
      <w:proofErr w:type="spellEnd"/>
      <w:r w:rsidRPr="00216660">
        <w:rPr>
          <w:sz w:val="24"/>
          <w:szCs w:val="24"/>
        </w:rPr>
        <w:t xml:space="preserve"> и </w:t>
      </w:r>
      <w:proofErr w:type="spellStart"/>
      <w:r w:rsidRPr="00216660">
        <w:rPr>
          <w:sz w:val="24"/>
          <w:szCs w:val="24"/>
        </w:rPr>
        <w:t>сангигиенические</w:t>
      </w:r>
      <w:proofErr w:type="spellEnd"/>
      <w:r w:rsidRPr="00216660">
        <w:rPr>
          <w:sz w:val="24"/>
          <w:szCs w:val="24"/>
        </w:rPr>
        <w:t xml:space="preserve"> нужды.</w:t>
      </w:r>
    </w:p>
    <w:p w:rsidR="00216660" w:rsidRPr="00216660" w:rsidRDefault="00216660" w:rsidP="00216660">
      <w:pPr>
        <w:pStyle w:val="western"/>
        <w:spacing w:before="0" w:beforeAutospacing="0" w:after="0"/>
        <w:ind w:firstLine="556"/>
        <w:contextualSpacing/>
      </w:pPr>
      <w:r w:rsidRPr="00216660">
        <w:rPr>
          <w:sz w:val="24"/>
          <w:szCs w:val="24"/>
        </w:rPr>
        <w:t>Расходы газа на 2-ю категорию потребителей (на коммунально-бытовые нужды) приняты в размере 5% от расхода по 1-й категории, согласно СП 42-101-2003.</w:t>
      </w:r>
    </w:p>
    <w:p w:rsidR="00216660" w:rsidRPr="00216660" w:rsidRDefault="00216660" w:rsidP="00216660">
      <w:pPr>
        <w:pStyle w:val="western"/>
        <w:spacing w:before="0" w:beforeAutospacing="0" w:after="0"/>
        <w:ind w:firstLine="556"/>
        <w:contextualSpacing/>
      </w:pPr>
      <w:r w:rsidRPr="00216660">
        <w:rPr>
          <w:sz w:val="24"/>
          <w:szCs w:val="24"/>
        </w:rPr>
        <w:t>Потребители 3-й категории — промпредприятия, отопительные котельные секционных и общественных зданий, определены по данным раздела «Теплоснабжение».</w:t>
      </w:r>
    </w:p>
    <w:p w:rsidR="00216660" w:rsidRPr="00216660" w:rsidRDefault="00216660" w:rsidP="00216660">
      <w:pPr>
        <w:pStyle w:val="western"/>
        <w:spacing w:before="0" w:beforeAutospacing="0" w:after="0"/>
        <w:ind w:firstLine="556"/>
        <w:contextualSpacing/>
        <w:rPr>
          <w:sz w:val="24"/>
          <w:szCs w:val="24"/>
        </w:rPr>
      </w:pPr>
      <w:r w:rsidRPr="00216660">
        <w:rPr>
          <w:sz w:val="24"/>
          <w:szCs w:val="24"/>
        </w:rPr>
        <w:t xml:space="preserve">Расчеты данных по </w:t>
      </w:r>
      <w:proofErr w:type="spellStart"/>
      <w:r w:rsidRPr="00216660">
        <w:rPr>
          <w:sz w:val="24"/>
          <w:szCs w:val="24"/>
        </w:rPr>
        <w:t>газопотреблению</w:t>
      </w:r>
      <w:proofErr w:type="spellEnd"/>
      <w:r w:rsidRPr="00216660">
        <w:rPr>
          <w:sz w:val="24"/>
          <w:szCs w:val="24"/>
        </w:rPr>
        <w:t>, с учетом категорий потребителей, с соответствующими часовыми и годовыми расходами на расчетный срок сведены в таблицу №1.</w:t>
      </w:r>
    </w:p>
    <w:p w:rsidR="00216660" w:rsidRPr="00216660" w:rsidRDefault="00216660" w:rsidP="00216660">
      <w:pPr>
        <w:pStyle w:val="western"/>
        <w:spacing w:before="0" w:beforeAutospacing="0" w:after="0"/>
        <w:ind w:firstLine="556"/>
        <w:contextualSpacing/>
        <w:rPr>
          <w:b/>
          <w:bCs/>
          <w:sz w:val="24"/>
          <w:szCs w:val="24"/>
        </w:rPr>
      </w:pPr>
    </w:p>
    <w:tbl>
      <w:tblPr>
        <w:tblW w:w="9571" w:type="dxa"/>
        <w:jc w:val="center"/>
        <w:tblLook w:val="04A0"/>
      </w:tblPr>
      <w:tblGrid>
        <w:gridCol w:w="486"/>
        <w:gridCol w:w="1778"/>
        <w:gridCol w:w="1426"/>
        <w:gridCol w:w="1130"/>
        <w:gridCol w:w="1193"/>
        <w:gridCol w:w="1162"/>
        <w:gridCol w:w="1220"/>
        <w:gridCol w:w="1179"/>
      </w:tblGrid>
      <w:tr w:rsidR="00216660" w:rsidRPr="00216660" w:rsidTr="002404DD">
        <w:trPr>
          <w:trHeight w:val="495"/>
          <w:jc w:val="center"/>
        </w:trPr>
        <w:tc>
          <w:tcPr>
            <w:tcW w:w="483" w:type="dxa"/>
            <w:tcBorders>
              <w:top w:val="nil"/>
              <w:left w:val="nil"/>
              <w:bottom w:val="nil"/>
              <w:right w:val="nil"/>
            </w:tcBorders>
            <w:shd w:val="clear" w:color="auto" w:fill="auto"/>
            <w:noWrap/>
            <w:vAlign w:val="bottom"/>
            <w:hideMark/>
          </w:tcPr>
          <w:p w:rsidR="00216660" w:rsidRPr="00216660" w:rsidRDefault="00216660" w:rsidP="002404DD"/>
        </w:tc>
        <w:tc>
          <w:tcPr>
            <w:tcW w:w="9088" w:type="dxa"/>
            <w:gridSpan w:val="7"/>
            <w:tcBorders>
              <w:top w:val="nil"/>
              <w:left w:val="nil"/>
              <w:bottom w:val="nil"/>
              <w:right w:val="nil"/>
            </w:tcBorders>
            <w:shd w:val="clear" w:color="auto" w:fill="auto"/>
            <w:noWrap/>
            <w:vAlign w:val="bottom"/>
            <w:hideMark/>
          </w:tcPr>
          <w:p w:rsidR="00216660" w:rsidRPr="00216660" w:rsidRDefault="00216660" w:rsidP="002404DD">
            <w:pPr>
              <w:rPr>
                <w:b/>
                <w:sz w:val="24"/>
                <w:szCs w:val="24"/>
              </w:rPr>
            </w:pPr>
            <w:r w:rsidRPr="00216660">
              <w:rPr>
                <w:b/>
                <w:sz w:val="24"/>
                <w:szCs w:val="24"/>
              </w:rPr>
              <w:t>Расчет расходов газа по укрупненным показателям</w:t>
            </w:r>
          </w:p>
          <w:p w:rsidR="00216660" w:rsidRPr="00216660" w:rsidRDefault="00216660" w:rsidP="002404DD">
            <w:pPr>
              <w:rPr>
                <w:sz w:val="24"/>
                <w:szCs w:val="24"/>
              </w:rPr>
            </w:pPr>
            <w:r w:rsidRPr="00216660">
              <w:rPr>
                <w:sz w:val="24"/>
                <w:szCs w:val="24"/>
              </w:rPr>
              <w:t>Таблица 1</w:t>
            </w:r>
          </w:p>
        </w:tc>
      </w:tr>
      <w:tr w:rsidR="00216660" w:rsidRPr="00216660" w:rsidTr="002404DD">
        <w:trPr>
          <w:trHeight w:val="347"/>
          <w:jc w:val="center"/>
        </w:trPr>
        <w:tc>
          <w:tcPr>
            <w:tcW w:w="483"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216660" w:rsidRPr="00216660" w:rsidRDefault="00216660" w:rsidP="002404DD">
            <w:pPr>
              <w:jc w:val="center"/>
            </w:pPr>
            <w:r w:rsidRPr="00216660">
              <w:t xml:space="preserve">№ </w:t>
            </w:r>
            <w:proofErr w:type="spellStart"/>
            <w:proofErr w:type="gramStart"/>
            <w:r w:rsidRPr="00216660">
              <w:t>п</w:t>
            </w:r>
            <w:proofErr w:type="spellEnd"/>
            <w:proofErr w:type="gramEnd"/>
            <w:r w:rsidRPr="00216660">
              <w:t>/</w:t>
            </w:r>
            <w:proofErr w:type="spellStart"/>
            <w:r w:rsidRPr="00216660">
              <w:t>п</w:t>
            </w:r>
            <w:proofErr w:type="spellEnd"/>
          </w:p>
        </w:tc>
        <w:tc>
          <w:tcPr>
            <w:tcW w:w="1778" w:type="dxa"/>
            <w:vMerge w:val="restart"/>
            <w:tcBorders>
              <w:top w:val="single" w:sz="8" w:space="0" w:color="auto"/>
              <w:left w:val="single" w:sz="8" w:space="0" w:color="000000"/>
              <w:bottom w:val="single" w:sz="8" w:space="0" w:color="000000"/>
              <w:right w:val="single" w:sz="4" w:space="0" w:color="auto"/>
            </w:tcBorders>
            <w:shd w:val="clear" w:color="auto" w:fill="auto"/>
            <w:vAlign w:val="bottom"/>
            <w:hideMark/>
          </w:tcPr>
          <w:p w:rsidR="00216660" w:rsidRPr="00216660" w:rsidRDefault="00216660" w:rsidP="002404DD">
            <w:pPr>
              <w:jc w:val="center"/>
            </w:pPr>
            <w:r w:rsidRPr="00216660">
              <w:t>Наименование потребителей</w:t>
            </w:r>
          </w:p>
        </w:tc>
        <w:tc>
          <w:tcPr>
            <w:tcW w:w="25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16660" w:rsidRPr="00216660" w:rsidRDefault="00216660" w:rsidP="002404DD">
            <w:pPr>
              <w:jc w:val="center"/>
            </w:pPr>
            <w:r w:rsidRPr="00216660">
              <w:t>Число жителей,</w:t>
            </w:r>
          </w:p>
          <w:p w:rsidR="00216660" w:rsidRPr="00216660" w:rsidRDefault="00216660" w:rsidP="002404DD">
            <w:pPr>
              <w:jc w:val="center"/>
            </w:pPr>
            <w:r w:rsidRPr="00216660">
              <w:t>тыс. чел.</w:t>
            </w: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16660" w:rsidRPr="00216660" w:rsidRDefault="00216660" w:rsidP="002404DD">
            <w:pPr>
              <w:jc w:val="center"/>
            </w:pPr>
            <w:r w:rsidRPr="00216660">
              <w:t>1 очередь строительства</w:t>
            </w:r>
          </w:p>
        </w:tc>
        <w:tc>
          <w:tcPr>
            <w:tcW w:w="2419" w:type="dxa"/>
            <w:gridSpan w:val="2"/>
            <w:tcBorders>
              <w:top w:val="single" w:sz="8" w:space="0" w:color="auto"/>
              <w:left w:val="single" w:sz="4" w:space="0" w:color="auto"/>
              <w:bottom w:val="single" w:sz="8" w:space="0" w:color="000000"/>
              <w:right w:val="single" w:sz="8" w:space="0" w:color="000000"/>
            </w:tcBorders>
            <w:shd w:val="clear" w:color="auto" w:fill="auto"/>
            <w:vAlign w:val="bottom"/>
            <w:hideMark/>
          </w:tcPr>
          <w:p w:rsidR="00216660" w:rsidRPr="00216660" w:rsidRDefault="00216660" w:rsidP="002404DD">
            <w:pPr>
              <w:jc w:val="center"/>
            </w:pPr>
            <w:r w:rsidRPr="00216660">
              <w:t>Расчетный срок</w:t>
            </w:r>
          </w:p>
        </w:tc>
      </w:tr>
      <w:tr w:rsidR="00216660" w:rsidRPr="00216660" w:rsidTr="002404DD">
        <w:trPr>
          <w:trHeight w:val="375"/>
          <w:jc w:val="center"/>
        </w:trPr>
        <w:tc>
          <w:tcPr>
            <w:tcW w:w="483" w:type="dxa"/>
            <w:vMerge/>
            <w:tcBorders>
              <w:top w:val="single" w:sz="8" w:space="0" w:color="auto"/>
              <w:left w:val="single" w:sz="8" w:space="0" w:color="auto"/>
              <w:bottom w:val="single" w:sz="8" w:space="0" w:color="000000"/>
              <w:right w:val="single" w:sz="8" w:space="0" w:color="000000"/>
            </w:tcBorders>
            <w:vAlign w:val="center"/>
            <w:hideMark/>
          </w:tcPr>
          <w:p w:rsidR="00216660" w:rsidRPr="00216660" w:rsidRDefault="00216660" w:rsidP="002404DD"/>
        </w:tc>
        <w:tc>
          <w:tcPr>
            <w:tcW w:w="1778" w:type="dxa"/>
            <w:vMerge/>
            <w:tcBorders>
              <w:top w:val="single" w:sz="8" w:space="0" w:color="auto"/>
              <w:left w:val="single" w:sz="8" w:space="0" w:color="000000"/>
              <w:bottom w:val="single" w:sz="8" w:space="0" w:color="000000"/>
              <w:right w:val="single" w:sz="8" w:space="0" w:color="000000"/>
            </w:tcBorders>
            <w:vAlign w:val="center"/>
            <w:hideMark/>
          </w:tcPr>
          <w:p w:rsidR="00216660" w:rsidRPr="00216660" w:rsidRDefault="00216660" w:rsidP="002404DD"/>
        </w:tc>
        <w:tc>
          <w:tcPr>
            <w:tcW w:w="1415" w:type="dxa"/>
            <w:vMerge w:val="restart"/>
            <w:tcBorders>
              <w:top w:val="nil"/>
              <w:left w:val="single" w:sz="8" w:space="0" w:color="000000"/>
              <w:bottom w:val="single" w:sz="8" w:space="0" w:color="000000"/>
              <w:right w:val="single" w:sz="8" w:space="0" w:color="000000"/>
            </w:tcBorders>
            <w:shd w:val="clear" w:color="auto" w:fill="auto"/>
            <w:vAlign w:val="bottom"/>
            <w:hideMark/>
          </w:tcPr>
          <w:p w:rsidR="00216660" w:rsidRPr="00216660" w:rsidRDefault="00216660" w:rsidP="002404DD">
            <w:pPr>
              <w:jc w:val="center"/>
            </w:pPr>
            <w:r w:rsidRPr="00216660">
              <w:t>1 очередь строительства</w:t>
            </w:r>
          </w:p>
        </w:tc>
        <w:tc>
          <w:tcPr>
            <w:tcW w:w="1121" w:type="dxa"/>
            <w:vMerge w:val="restart"/>
            <w:tcBorders>
              <w:top w:val="nil"/>
              <w:left w:val="single" w:sz="8" w:space="0" w:color="000000"/>
              <w:bottom w:val="single" w:sz="8" w:space="0" w:color="000000"/>
              <w:right w:val="single" w:sz="8" w:space="0" w:color="000000"/>
            </w:tcBorders>
            <w:shd w:val="clear" w:color="auto" w:fill="auto"/>
            <w:vAlign w:val="bottom"/>
            <w:hideMark/>
          </w:tcPr>
          <w:p w:rsidR="00216660" w:rsidRPr="00216660" w:rsidRDefault="00216660" w:rsidP="002404DD">
            <w:pPr>
              <w:jc w:val="center"/>
            </w:pPr>
            <w:r w:rsidRPr="00216660">
              <w:t>Расчетный срок</w:t>
            </w:r>
          </w:p>
        </w:tc>
        <w:tc>
          <w:tcPr>
            <w:tcW w:w="1193" w:type="dxa"/>
            <w:tcBorders>
              <w:top w:val="nil"/>
              <w:left w:val="nil"/>
              <w:bottom w:val="nil"/>
              <w:right w:val="nil"/>
            </w:tcBorders>
            <w:shd w:val="clear" w:color="auto" w:fill="auto"/>
            <w:vAlign w:val="bottom"/>
            <w:hideMark/>
          </w:tcPr>
          <w:p w:rsidR="00216660" w:rsidRPr="00216660" w:rsidRDefault="00216660" w:rsidP="002404DD">
            <w:pPr>
              <w:jc w:val="center"/>
            </w:pPr>
            <w:r w:rsidRPr="00216660">
              <w:t>Годовой расход,</w:t>
            </w:r>
          </w:p>
        </w:tc>
        <w:tc>
          <w:tcPr>
            <w:tcW w:w="1162" w:type="dxa"/>
            <w:tcBorders>
              <w:top w:val="nil"/>
              <w:left w:val="single" w:sz="8" w:space="0" w:color="000000"/>
              <w:bottom w:val="nil"/>
              <w:right w:val="nil"/>
            </w:tcBorders>
            <w:shd w:val="clear" w:color="auto" w:fill="auto"/>
            <w:vAlign w:val="bottom"/>
            <w:hideMark/>
          </w:tcPr>
          <w:p w:rsidR="00216660" w:rsidRPr="00216660" w:rsidRDefault="00216660" w:rsidP="002404DD">
            <w:pPr>
              <w:jc w:val="center"/>
            </w:pPr>
            <w:r w:rsidRPr="00216660">
              <w:t>Часовой расход,</w:t>
            </w:r>
          </w:p>
        </w:tc>
        <w:tc>
          <w:tcPr>
            <w:tcW w:w="1220" w:type="dxa"/>
            <w:tcBorders>
              <w:top w:val="nil"/>
              <w:left w:val="single" w:sz="8" w:space="0" w:color="000000"/>
              <w:bottom w:val="nil"/>
              <w:right w:val="nil"/>
            </w:tcBorders>
            <w:shd w:val="clear" w:color="auto" w:fill="auto"/>
            <w:vAlign w:val="bottom"/>
            <w:hideMark/>
          </w:tcPr>
          <w:p w:rsidR="00216660" w:rsidRPr="00216660" w:rsidRDefault="00216660" w:rsidP="002404DD">
            <w:pPr>
              <w:jc w:val="center"/>
            </w:pPr>
            <w:r w:rsidRPr="00216660">
              <w:t>Годовой расход,</w:t>
            </w:r>
          </w:p>
        </w:tc>
        <w:tc>
          <w:tcPr>
            <w:tcW w:w="1199" w:type="dxa"/>
            <w:tcBorders>
              <w:top w:val="nil"/>
              <w:left w:val="single" w:sz="8" w:space="0" w:color="000000"/>
              <w:bottom w:val="nil"/>
              <w:right w:val="single" w:sz="8" w:space="0" w:color="auto"/>
            </w:tcBorders>
            <w:shd w:val="clear" w:color="auto" w:fill="auto"/>
            <w:vAlign w:val="bottom"/>
            <w:hideMark/>
          </w:tcPr>
          <w:p w:rsidR="00216660" w:rsidRPr="00216660" w:rsidRDefault="00216660" w:rsidP="002404DD">
            <w:pPr>
              <w:jc w:val="center"/>
            </w:pPr>
            <w:r w:rsidRPr="00216660">
              <w:t>Часовой расход,</w:t>
            </w:r>
          </w:p>
        </w:tc>
      </w:tr>
      <w:tr w:rsidR="00216660" w:rsidRPr="00216660" w:rsidTr="002404DD">
        <w:trPr>
          <w:trHeight w:val="390"/>
          <w:jc w:val="center"/>
        </w:trPr>
        <w:tc>
          <w:tcPr>
            <w:tcW w:w="483" w:type="dxa"/>
            <w:vMerge/>
            <w:tcBorders>
              <w:top w:val="single" w:sz="8" w:space="0" w:color="auto"/>
              <w:left w:val="single" w:sz="8" w:space="0" w:color="auto"/>
              <w:bottom w:val="single" w:sz="8" w:space="0" w:color="000000"/>
              <w:right w:val="single" w:sz="8" w:space="0" w:color="000000"/>
            </w:tcBorders>
            <w:vAlign w:val="center"/>
            <w:hideMark/>
          </w:tcPr>
          <w:p w:rsidR="00216660" w:rsidRPr="00216660" w:rsidRDefault="00216660" w:rsidP="002404DD"/>
        </w:tc>
        <w:tc>
          <w:tcPr>
            <w:tcW w:w="1778" w:type="dxa"/>
            <w:vMerge/>
            <w:tcBorders>
              <w:top w:val="single" w:sz="8" w:space="0" w:color="auto"/>
              <w:left w:val="single" w:sz="8" w:space="0" w:color="000000"/>
              <w:bottom w:val="single" w:sz="8" w:space="0" w:color="000000"/>
              <w:right w:val="single" w:sz="8" w:space="0" w:color="000000"/>
            </w:tcBorders>
            <w:vAlign w:val="center"/>
            <w:hideMark/>
          </w:tcPr>
          <w:p w:rsidR="00216660" w:rsidRPr="00216660" w:rsidRDefault="00216660" w:rsidP="002404DD"/>
        </w:tc>
        <w:tc>
          <w:tcPr>
            <w:tcW w:w="1415" w:type="dxa"/>
            <w:vMerge/>
            <w:tcBorders>
              <w:top w:val="nil"/>
              <w:left w:val="single" w:sz="8" w:space="0" w:color="000000"/>
              <w:bottom w:val="single" w:sz="8" w:space="0" w:color="000000"/>
              <w:right w:val="single" w:sz="8" w:space="0" w:color="000000"/>
            </w:tcBorders>
            <w:vAlign w:val="center"/>
            <w:hideMark/>
          </w:tcPr>
          <w:p w:rsidR="00216660" w:rsidRPr="00216660" w:rsidRDefault="00216660" w:rsidP="002404DD"/>
        </w:tc>
        <w:tc>
          <w:tcPr>
            <w:tcW w:w="1121" w:type="dxa"/>
            <w:vMerge/>
            <w:tcBorders>
              <w:top w:val="nil"/>
              <w:left w:val="single" w:sz="8" w:space="0" w:color="000000"/>
              <w:bottom w:val="single" w:sz="8" w:space="0" w:color="000000"/>
              <w:right w:val="single" w:sz="8" w:space="0" w:color="000000"/>
            </w:tcBorders>
            <w:vAlign w:val="center"/>
            <w:hideMark/>
          </w:tcPr>
          <w:p w:rsidR="00216660" w:rsidRPr="00216660" w:rsidRDefault="00216660" w:rsidP="002404DD"/>
        </w:tc>
        <w:tc>
          <w:tcPr>
            <w:tcW w:w="1193" w:type="dxa"/>
            <w:tcBorders>
              <w:top w:val="nil"/>
              <w:left w:val="nil"/>
              <w:bottom w:val="single" w:sz="8" w:space="0" w:color="000000"/>
              <w:right w:val="nil"/>
            </w:tcBorders>
            <w:shd w:val="clear" w:color="auto" w:fill="auto"/>
            <w:vAlign w:val="bottom"/>
            <w:hideMark/>
          </w:tcPr>
          <w:p w:rsidR="00216660" w:rsidRPr="00216660" w:rsidRDefault="00216660" w:rsidP="002404DD">
            <w:pPr>
              <w:jc w:val="center"/>
            </w:pPr>
            <w:r w:rsidRPr="00216660">
              <w:t>тыс. м</w:t>
            </w:r>
            <w:r w:rsidRPr="00216660">
              <w:rPr>
                <w:vertAlign w:val="superscript"/>
              </w:rPr>
              <w:t>3</w:t>
            </w:r>
            <w:r w:rsidRPr="00216660">
              <w:t>/год</w:t>
            </w:r>
          </w:p>
        </w:tc>
        <w:tc>
          <w:tcPr>
            <w:tcW w:w="1162" w:type="dxa"/>
            <w:tcBorders>
              <w:top w:val="nil"/>
              <w:left w:val="single" w:sz="8" w:space="0" w:color="000000"/>
              <w:bottom w:val="single" w:sz="8" w:space="0" w:color="000000"/>
              <w:right w:val="nil"/>
            </w:tcBorders>
            <w:shd w:val="clear" w:color="auto" w:fill="auto"/>
            <w:vAlign w:val="bottom"/>
            <w:hideMark/>
          </w:tcPr>
          <w:p w:rsidR="00216660" w:rsidRPr="00216660" w:rsidRDefault="00216660" w:rsidP="002404DD">
            <w:pPr>
              <w:jc w:val="center"/>
            </w:pPr>
            <w:r w:rsidRPr="00216660">
              <w:t>м</w:t>
            </w:r>
            <w:r w:rsidRPr="00216660">
              <w:rPr>
                <w:vertAlign w:val="superscript"/>
              </w:rPr>
              <w:t>3</w:t>
            </w:r>
            <w:r w:rsidRPr="00216660">
              <w:t>/час</w:t>
            </w:r>
          </w:p>
        </w:tc>
        <w:tc>
          <w:tcPr>
            <w:tcW w:w="1220" w:type="dxa"/>
            <w:tcBorders>
              <w:top w:val="nil"/>
              <w:left w:val="single" w:sz="8" w:space="0" w:color="000000"/>
              <w:bottom w:val="single" w:sz="8" w:space="0" w:color="000000"/>
              <w:right w:val="nil"/>
            </w:tcBorders>
            <w:shd w:val="clear" w:color="auto" w:fill="auto"/>
            <w:vAlign w:val="bottom"/>
            <w:hideMark/>
          </w:tcPr>
          <w:p w:rsidR="00216660" w:rsidRPr="00216660" w:rsidRDefault="00216660" w:rsidP="002404DD">
            <w:pPr>
              <w:jc w:val="center"/>
            </w:pPr>
            <w:r w:rsidRPr="00216660">
              <w:t>тыс. м</w:t>
            </w:r>
            <w:r w:rsidRPr="00216660">
              <w:rPr>
                <w:vertAlign w:val="superscript"/>
              </w:rPr>
              <w:t>3</w:t>
            </w:r>
            <w:r w:rsidRPr="00216660">
              <w:t>/год</w:t>
            </w:r>
          </w:p>
        </w:tc>
        <w:tc>
          <w:tcPr>
            <w:tcW w:w="1199" w:type="dxa"/>
            <w:tcBorders>
              <w:top w:val="nil"/>
              <w:left w:val="single" w:sz="8" w:space="0" w:color="000000"/>
              <w:bottom w:val="single" w:sz="8" w:space="0" w:color="000000"/>
              <w:right w:val="single" w:sz="8" w:space="0" w:color="auto"/>
            </w:tcBorders>
            <w:shd w:val="clear" w:color="auto" w:fill="auto"/>
            <w:vAlign w:val="bottom"/>
            <w:hideMark/>
          </w:tcPr>
          <w:p w:rsidR="00216660" w:rsidRPr="00216660" w:rsidRDefault="00216660" w:rsidP="002404DD">
            <w:pPr>
              <w:jc w:val="center"/>
            </w:pPr>
            <w:r w:rsidRPr="00216660">
              <w:t>м</w:t>
            </w:r>
            <w:r w:rsidRPr="00216660">
              <w:rPr>
                <w:vertAlign w:val="superscript"/>
              </w:rPr>
              <w:t>3</w:t>
            </w:r>
            <w:r w:rsidRPr="00216660">
              <w:t>/час</w:t>
            </w:r>
          </w:p>
        </w:tc>
      </w:tr>
      <w:tr w:rsidR="00216660" w:rsidRPr="00216660" w:rsidTr="002404DD">
        <w:trPr>
          <w:trHeight w:val="390"/>
          <w:jc w:val="center"/>
        </w:trPr>
        <w:tc>
          <w:tcPr>
            <w:tcW w:w="483" w:type="dxa"/>
            <w:tcBorders>
              <w:top w:val="nil"/>
              <w:left w:val="single" w:sz="8" w:space="0" w:color="auto"/>
              <w:bottom w:val="single" w:sz="8" w:space="0" w:color="000000"/>
              <w:right w:val="nil"/>
            </w:tcBorders>
            <w:shd w:val="clear" w:color="auto" w:fill="auto"/>
            <w:vAlign w:val="bottom"/>
            <w:hideMark/>
          </w:tcPr>
          <w:p w:rsidR="00216660" w:rsidRPr="00216660" w:rsidRDefault="00216660" w:rsidP="002404DD">
            <w:pPr>
              <w:jc w:val="center"/>
            </w:pPr>
            <w:r w:rsidRPr="00216660">
              <w:t> </w:t>
            </w:r>
          </w:p>
        </w:tc>
        <w:tc>
          <w:tcPr>
            <w:tcW w:w="9088" w:type="dxa"/>
            <w:gridSpan w:val="7"/>
            <w:tcBorders>
              <w:top w:val="single" w:sz="8" w:space="0" w:color="000000"/>
              <w:left w:val="single" w:sz="8" w:space="0" w:color="000000"/>
              <w:bottom w:val="single" w:sz="8" w:space="0" w:color="000000"/>
              <w:right w:val="single" w:sz="8" w:space="0" w:color="000000"/>
            </w:tcBorders>
            <w:shd w:val="clear" w:color="auto" w:fill="auto"/>
            <w:vAlign w:val="bottom"/>
            <w:hideMark/>
          </w:tcPr>
          <w:p w:rsidR="00216660" w:rsidRPr="00216660" w:rsidRDefault="00216660" w:rsidP="002404DD">
            <w:pPr>
              <w:jc w:val="center"/>
            </w:pPr>
            <w:r w:rsidRPr="00216660">
              <w:t>Категория 1</w:t>
            </w:r>
          </w:p>
        </w:tc>
      </w:tr>
      <w:tr w:rsidR="00216660" w:rsidRPr="00216660" w:rsidTr="002404DD">
        <w:trPr>
          <w:trHeight w:val="1407"/>
          <w:jc w:val="center"/>
        </w:trPr>
        <w:tc>
          <w:tcPr>
            <w:tcW w:w="48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16660" w:rsidRPr="00216660" w:rsidRDefault="00216660" w:rsidP="002404DD">
            <w:pPr>
              <w:jc w:val="center"/>
            </w:pPr>
            <w:r w:rsidRPr="00216660">
              <w:lastRenderedPageBreak/>
              <w:t>1</w:t>
            </w:r>
          </w:p>
        </w:tc>
        <w:tc>
          <w:tcPr>
            <w:tcW w:w="1778" w:type="dxa"/>
            <w:tcBorders>
              <w:top w:val="single" w:sz="4" w:space="0" w:color="auto"/>
              <w:left w:val="nil"/>
              <w:bottom w:val="single" w:sz="4" w:space="0" w:color="auto"/>
              <w:right w:val="single" w:sz="4" w:space="0" w:color="auto"/>
            </w:tcBorders>
            <w:shd w:val="clear" w:color="auto" w:fill="auto"/>
            <w:vAlign w:val="bottom"/>
            <w:hideMark/>
          </w:tcPr>
          <w:p w:rsidR="00216660" w:rsidRPr="00216660" w:rsidRDefault="00216660" w:rsidP="002404DD">
            <w:proofErr w:type="spellStart"/>
            <w:r w:rsidRPr="00216660">
              <w:t>Хозбытовые</w:t>
            </w:r>
            <w:proofErr w:type="spellEnd"/>
            <w:r w:rsidRPr="00216660">
              <w:t xml:space="preserve"> нужды при ГВС от газового водонагревателя (ПГ+ВПГ), 300 м3/год на 1 чел.</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216660" w:rsidRPr="00216660" w:rsidRDefault="00216660" w:rsidP="002404DD">
            <w:pPr>
              <w:jc w:val="center"/>
            </w:pPr>
            <w:r w:rsidRPr="00216660">
              <w:t>0,55</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16660" w:rsidRPr="00216660" w:rsidRDefault="00216660" w:rsidP="002404DD">
            <w:pPr>
              <w:jc w:val="center"/>
            </w:pPr>
            <w:r w:rsidRPr="00216660">
              <w:t>0,862</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216660" w:rsidRPr="00216660" w:rsidRDefault="00216660" w:rsidP="002404DD">
            <w:pPr>
              <w:jc w:val="center"/>
              <w:rPr>
                <w:color w:val="000000"/>
              </w:rPr>
            </w:pPr>
            <w:r w:rsidRPr="00216660">
              <w:rPr>
                <w:color w:val="000000"/>
              </w:rPr>
              <w:t>165,0</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216660" w:rsidRPr="00216660" w:rsidRDefault="00216660" w:rsidP="002404DD">
            <w:pPr>
              <w:jc w:val="center"/>
            </w:pPr>
            <w:r w:rsidRPr="00216660">
              <w:t>91,7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16660" w:rsidRPr="00216660" w:rsidRDefault="00216660" w:rsidP="002404DD">
            <w:pPr>
              <w:jc w:val="center"/>
            </w:pPr>
            <w:r w:rsidRPr="00216660">
              <w:t>258,6</w:t>
            </w:r>
          </w:p>
        </w:tc>
        <w:tc>
          <w:tcPr>
            <w:tcW w:w="1199" w:type="dxa"/>
            <w:tcBorders>
              <w:top w:val="single" w:sz="4" w:space="0" w:color="auto"/>
              <w:left w:val="nil"/>
              <w:bottom w:val="single" w:sz="4" w:space="0" w:color="auto"/>
              <w:right w:val="single" w:sz="8" w:space="0" w:color="auto"/>
            </w:tcBorders>
            <w:shd w:val="clear" w:color="auto" w:fill="auto"/>
            <w:vAlign w:val="center"/>
            <w:hideMark/>
          </w:tcPr>
          <w:p w:rsidR="00216660" w:rsidRPr="00216660" w:rsidRDefault="00216660" w:rsidP="002404DD">
            <w:pPr>
              <w:jc w:val="center"/>
            </w:pPr>
            <w:r w:rsidRPr="00216660">
              <w:t>126,1</w:t>
            </w:r>
          </w:p>
        </w:tc>
      </w:tr>
      <w:tr w:rsidR="00216660" w:rsidRPr="00216660" w:rsidTr="002404DD">
        <w:trPr>
          <w:trHeight w:val="1155"/>
          <w:jc w:val="center"/>
        </w:trPr>
        <w:tc>
          <w:tcPr>
            <w:tcW w:w="483" w:type="dxa"/>
            <w:tcBorders>
              <w:top w:val="nil"/>
              <w:left w:val="single" w:sz="8" w:space="0" w:color="auto"/>
              <w:bottom w:val="single" w:sz="4" w:space="0" w:color="auto"/>
              <w:right w:val="single" w:sz="4" w:space="0" w:color="auto"/>
            </w:tcBorders>
            <w:shd w:val="clear" w:color="auto" w:fill="auto"/>
            <w:vAlign w:val="bottom"/>
            <w:hideMark/>
          </w:tcPr>
          <w:p w:rsidR="00216660" w:rsidRPr="00216660" w:rsidRDefault="00216660" w:rsidP="002404DD">
            <w:pPr>
              <w:jc w:val="center"/>
            </w:pPr>
            <w:r w:rsidRPr="00216660">
              <w:t>2</w:t>
            </w:r>
          </w:p>
        </w:tc>
        <w:tc>
          <w:tcPr>
            <w:tcW w:w="1778" w:type="dxa"/>
            <w:tcBorders>
              <w:top w:val="nil"/>
              <w:left w:val="nil"/>
              <w:bottom w:val="single" w:sz="4" w:space="0" w:color="auto"/>
              <w:right w:val="single" w:sz="4" w:space="0" w:color="auto"/>
            </w:tcBorders>
            <w:shd w:val="clear" w:color="auto" w:fill="auto"/>
            <w:vAlign w:val="bottom"/>
            <w:hideMark/>
          </w:tcPr>
          <w:p w:rsidR="00216660" w:rsidRPr="00216660" w:rsidRDefault="00216660" w:rsidP="002404DD">
            <w:r w:rsidRPr="00216660">
              <w:t>Отопление усадебная и блокированная застройка - АОГВ (квартир)</w:t>
            </w:r>
          </w:p>
        </w:tc>
        <w:tc>
          <w:tcPr>
            <w:tcW w:w="1415" w:type="dxa"/>
            <w:tcBorders>
              <w:top w:val="nil"/>
              <w:left w:val="nil"/>
              <w:bottom w:val="single" w:sz="4" w:space="0" w:color="auto"/>
              <w:right w:val="single" w:sz="4" w:space="0" w:color="auto"/>
            </w:tcBorders>
            <w:shd w:val="clear" w:color="auto" w:fill="auto"/>
            <w:vAlign w:val="center"/>
            <w:hideMark/>
          </w:tcPr>
          <w:p w:rsidR="00216660" w:rsidRPr="00216660" w:rsidRDefault="00216660" w:rsidP="002404DD">
            <w:pPr>
              <w:jc w:val="center"/>
            </w:pPr>
            <w:r w:rsidRPr="00216660">
              <w:t>300</w:t>
            </w:r>
          </w:p>
        </w:tc>
        <w:tc>
          <w:tcPr>
            <w:tcW w:w="1121" w:type="dxa"/>
            <w:tcBorders>
              <w:top w:val="nil"/>
              <w:left w:val="nil"/>
              <w:bottom w:val="single" w:sz="4" w:space="0" w:color="auto"/>
              <w:right w:val="single" w:sz="4" w:space="0" w:color="auto"/>
            </w:tcBorders>
            <w:shd w:val="clear" w:color="auto" w:fill="auto"/>
            <w:vAlign w:val="center"/>
            <w:hideMark/>
          </w:tcPr>
          <w:p w:rsidR="00216660" w:rsidRPr="00216660" w:rsidRDefault="00216660" w:rsidP="002404DD">
            <w:pPr>
              <w:jc w:val="center"/>
            </w:pPr>
            <w:r w:rsidRPr="00216660">
              <w:t>701</w:t>
            </w:r>
          </w:p>
        </w:tc>
        <w:tc>
          <w:tcPr>
            <w:tcW w:w="1193" w:type="dxa"/>
            <w:tcBorders>
              <w:top w:val="nil"/>
              <w:left w:val="nil"/>
              <w:bottom w:val="single" w:sz="4" w:space="0" w:color="auto"/>
              <w:right w:val="single" w:sz="4" w:space="0" w:color="auto"/>
            </w:tcBorders>
            <w:shd w:val="clear" w:color="auto" w:fill="auto"/>
            <w:vAlign w:val="center"/>
            <w:hideMark/>
          </w:tcPr>
          <w:p w:rsidR="00216660" w:rsidRPr="00216660" w:rsidRDefault="00216660" w:rsidP="002404DD">
            <w:pPr>
              <w:jc w:val="center"/>
              <w:rPr>
                <w:color w:val="000000"/>
              </w:rPr>
            </w:pPr>
            <w:r w:rsidRPr="00216660">
              <w:rPr>
                <w:color w:val="000000"/>
              </w:rPr>
              <w:t>1239,3</w:t>
            </w:r>
          </w:p>
        </w:tc>
        <w:tc>
          <w:tcPr>
            <w:tcW w:w="1162" w:type="dxa"/>
            <w:tcBorders>
              <w:top w:val="nil"/>
              <w:left w:val="nil"/>
              <w:bottom w:val="single" w:sz="4" w:space="0" w:color="auto"/>
              <w:right w:val="single" w:sz="4" w:space="0" w:color="auto"/>
            </w:tcBorders>
            <w:shd w:val="clear" w:color="auto" w:fill="auto"/>
            <w:vAlign w:val="center"/>
            <w:hideMark/>
          </w:tcPr>
          <w:p w:rsidR="00216660" w:rsidRPr="00216660" w:rsidRDefault="00216660" w:rsidP="002404DD">
            <w:pPr>
              <w:jc w:val="center"/>
            </w:pPr>
            <w:r w:rsidRPr="00216660">
              <w:t>688,5</w:t>
            </w:r>
          </w:p>
        </w:tc>
        <w:tc>
          <w:tcPr>
            <w:tcW w:w="1220" w:type="dxa"/>
            <w:tcBorders>
              <w:top w:val="nil"/>
              <w:left w:val="nil"/>
              <w:bottom w:val="single" w:sz="4" w:space="0" w:color="auto"/>
              <w:right w:val="single" w:sz="4" w:space="0" w:color="auto"/>
            </w:tcBorders>
            <w:shd w:val="clear" w:color="auto" w:fill="auto"/>
            <w:vAlign w:val="center"/>
            <w:hideMark/>
          </w:tcPr>
          <w:p w:rsidR="00216660" w:rsidRPr="00216660" w:rsidRDefault="00216660" w:rsidP="002404DD">
            <w:pPr>
              <w:jc w:val="center"/>
            </w:pPr>
            <w:r w:rsidRPr="00216660">
              <w:t>2895,8</w:t>
            </w:r>
          </w:p>
        </w:tc>
        <w:tc>
          <w:tcPr>
            <w:tcW w:w="1199" w:type="dxa"/>
            <w:tcBorders>
              <w:top w:val="nil"/>
              <w:left w:val="nil"/>
              <w:bottom w:val="single" w:sz="4" w:space="0" w:color="auto"/>
              <w:right w:val="single" w:sz="8" w:space="0" w:color="auto"/>
            </w:tcBorders>
            <w:shd w:val="clear" w:color="auto" w:fill="auto"/>
            <w:vAlign w:val="center"/>
            <w:hideMark/>
          </w:tcPr>
          <w:p w:rsidR="00216660" w:rsidRPr="00216660" w:rsidRDefault="00216660" w:rsidP="002404DD">
            <w:pPr>
              <w:jc w:val="center"/>
            </w:pPr>
            <w:r w:rsidRPr="00216660">
              <w:t>1608,8</w:t>
            </w:r>
          </w:p>
        </w:tc>
      </w:tr>
      <w:tr w:rsidR="00216660" w:rsidRPr="00216660" w:rsidTr="002404DD">
        <w:trPr>
          <w:trHeight w:val="286"/>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660" w:rsidRPr="00216660" w:rsidRDefault="00216660" w:rsidP="002404DD">
            <w:pPr>
              <w:jc w:val="center"/>
            </w:pPr>
            <w:r w:rsidRPr="00216660">
              <w:t> </w:t>
            </w:r>
          </w:p>
        </w:tc>
        <w:tc>
          <w:tcPr>
            <w:tcW w:w="1778" w:type="dxa"/>
            <w:tcBorders>
              <w:top w:val="single" w:sz="4" w:space="0" w:color="auto"/>
              <w:left w:val="nil"/>
              <w:bottom w:val="single" w:sz="4" w:space="0" w:color="auto"/>
              <w:right w:val="single" w:sz="4" w:space="0" w:color="auto"/>
            </w:tcBorders>
            <w:shd w:val="clear" w:color="auto" w:fill="auto"/>
            <w:vAlign w:val="bottom"/>
            <w:hideMark/>
          </w:tcPr>
          <w:p w:rsidR="00216660" w:rsidRPr="00216660" w:rsidRDefault="00216660" w:rsidP="002404DD">
            <w:r w:rsidRPr="00216660">
              <w:t xml:space="preserve">Итого </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216660" w:rsidRPr="00216660" w:rsidRDefault="00216660" w:rsidP="002404DD">
            <w:pPr>
              <w:jc w:val="center"/>
            </w:pPr>
            <w:r w:rsidRPr="00216660">
              <w:t> </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16660" w:rsidRPr="00216660" w:rsidRDefault="00216660" w:rsidP="002404DD">
            <w:pPr>
              <w:jc w:val="center"/>
            </w:pPr>
            <w:r w:rsidRPr="00216660">
              <w:t> </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216660" w:rsidRPr="00216660" w:rsidRDefault="00216660" w:rsidP="002404DD">
            <w:pPr>
              <w:jc w:val="center"/>
              <w:rPr>
                <w:color w:val="000000"/>
              </w:rPr>
            </w:pPr>
            <w:r w:rsidRPr="00216660">
              <w:rPr>
                <w:color w:val="000000"/>
              </w:rPr>
              <w:t>1404,3</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216660" w:rsidRPr="00216660" w:rsidRDefault="00216660" w:rsidP="002404DD">
            <w:pPr>
              <w:jc w:val="center"/>
              <w:rPr>
                <w:color w:val="000000"/>
              </w:rPr>
            </w:pPr>
            <w:r w:rsidRPr="00216660">
              <w:rPr>
                <w:color w:val="000000"/>
              </w:rPr>
              <w:t>780,2</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16660" w:rsidRPr="00216660" w:rsidRDefault="00216660" w:rsidP="002404DD">
            <w:pPr>
              <w:jc w:val="center"/>
              <w:rPr>
                <w:color w:val="000000"/>
              </w:rPr>
            </w:pPr>
            <w:r w:rsidRPr="00216660">
              <w:rPr>
                <w:color w:val="000000"/>
              </w:rPr>
              <w:t>3154,4</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216660" w:rsidRPr="00216660" w:rsidRDefault="00216660" w:rsidP="002404DD">
            <w:pPr>
              <w:jc w:val="center"/>
              <w:rPr>
                <w:color w:val="000000"/>
              </w:rPr>
            </w:pPr>
            <w:r w:rsidRPr="00216660">
              <w:rPr>
                <w:color w:val="000000"/>
              </w:rPr>
              <w:t>1734,9</w:t>
            </w:r>
          </w:p>
        </w:tc>
      </w:tr>
      <w:tr w:rsidR="00216660" w:rsidRPr="00216660" w:rsidTr="002404DD">
        <w:trPr>
          <w:trHeight w:val="705"/>
          <w:jc w:val="center"/>
        </w:trPr>
        <w:tc>
          <w:tcPr>
            <w:tcW w:w="483" w:type="dxa"/>
            <w:tcBorders>
              <w:top w:val="nil"/>
              <w:left w:val="single" w:sz="8" w:space="0" w:color="auto"/>
              <w:bottom w:val="single" w:sz="8" w:space="0" w:color="auto"/>
              <w:right w:val="nil"/>
            </w:tcBorders>
            <w:shd w:val="clear" w:color="auto" w:fill="auto"/>
            <w:vAlign w:val="bottom"/>
            <w:hideMark/>
          </w:tcPr>
          <w:p w:rsidR="00216660" w:rsidRPr="00216660" w:rsidRDefault="00216660" w:rsidP="002404DD">
            <w:pPr>
              <w:jc w:val="center"/>
              <w:rPr>
                <w:b/>
                <w:bCs/>
              </w:rPr>
            </w:pPr>
            <w:r w:rsidRPr="00216660">
              <w:rPr>
                <w:b/>
                <w:bCs/>
              </w:rPr>
              <w:t> </w:t>
            </w:r>
          </w:p>
        </w:tc>
        <w:tc>
          <w:tcPr>
            <w:tcW w:w="1778" w:type="dxa"/>
            <w:tcBorders>
              <w:top w:val="nil"/>
              <w:left w:val="single" w:sz="8" w:space="0" w:color="000000"/>
              <w:bottom w:val="single" w:sz="8" w:space="0" w:color="auto"/>
              <w:right w:val="nil"/>
            </w:tcBorders>
            <w:shd w:val="clear" w:color="auto" w:fill="auto"/>
            <w:vAlign w:val="bottom"/>
            <w:hideMark/>
          </w:tcPr>
          <w:p w:rsidR="00216660" w:rsidRPr="00216660" w:rsidRDefault="00216660" w:rsidP="002404DD">
            <w:pPr>
              <w:rPr>
                <w:b/>
                <w:bCs/>
              </w:rPr>
            </w:pPr>
            <w:r w:rsidRPr="00216660">
              <w:rPr>
                <w:b/>
                <w:bCs/>
              </w:rPr>
              <w:t>Итого с 5% на неучтенные расходы</w:t>
            </w:r>
          </w:p>
        </w:tc>
        <w:tc>
          <w:tcPr>
            <w:tcW w:w="1415" w:type="dxa"/>
            <w:tcBorders>
              <w:top w:val="nil"/>
              <w:left w:val="single" w:sz="8" w:space="0" w:color="000000"/>
              <w:bottom w:val="single" w:sz="8" w:space="0" w:color="auto"/>
              <w:right w:val="nil"/>
            </w:tcBorders>
            <w:shd w:val="clear" w:color="auto" w:fill="auto"/>
            <w:vAlign w:val="center"/>
            <w:hideMark/>
          </w:tcPr>
          <w:p w:rsidR="00216660" w:rsidRPr="00216660" w:rsidRDefault="00216660" w:rsidP="002404DD">
            <w:pPr>
              <w:jc w:val="center"/>
              <w:rPr>
                <w:b/>
                <w:bCs/>
              </w:rPr>
            </w:pPr>
            <w:r w:rsidRPr="00216660">
              <w:rPr>
                <w:b/>
                <w:bCs/>
              </w:rPr>
              <w:t> </w:t>
            </w:r>
          </w:p>
        </w:tc>
        <w:tc>
          <w:tcPr>
            <w:tcW w:w="1121" w:type="dxa"/>
            <w:tcBorders>
              <w:top w:val="nil"/>
              <w:left w:val="single" w:sz="8" w:space="0" w:color="000000"/>
              <w:bottom w:val="single" w:sz="8" w:space="0" w:color="auto"/>
              <w:right w:val="nil"/>
            </w:tcBorders>
            <w:shd w:val="clear" w:color="auto" w:fill="auto"/>
            <w:vAlign w:val="center"/>
            <w:hideMark/>
          </w:tcPr>
          <w:p w:rsidR="00216660" w:rsidRPr="00216660" w:rsidRDefault="00216660" w:rsidP="002404DD">
            <w:pPr>
              <w:jc w:val="center"/>
              <w:rPr>
                <w:b/>
                <w:bCs/>
              </w:rPr>
            </w:pPr>
            <w:r w:rsidRPr="00216660">
              <w:rPr>
                <w:b/>
                <w:bCs/>
              </w:rPr>
              <w:t> </w:t>
            </w:r>
          </w:p>
        </w:tc>
        <w:tc>
          <w:tcPr>
            <w:tcW w:w="1193" w:type="dxa"/>
            <w:tcBorders>
              <w:top w:val="nil"/>
              <w:left w:val="single" w:sz="8" w:space="0" w:color="000000"/>
              <w:bottom w:val="single" w:sz="8" w:space="0" w:color="auto"/>
              <w:right w:val="nil"/>
            </w:tcBorders>
            <w:shd w:val="clear" w:color="auto" w:fill="auto"/>
            <w:vAlign w:val="center"/>
            <w:hideMark/>
          </w:tcPr>
          <w:p w:rsidR="00216660" w:rsidRPr="00216660" w:rsidRDefault="00216660" w:rsidP="002404DD">
            <w:pPr>
              <w:jc w:val="center"/>
              <w:rPr>
                <w:b/>
                <w:bCs/>
                <w:color w:val="000000"/>
              </w:rPr>
            </w:pPr>
            <w:r w:rsidRPr="00216660">
              <w:rPr>
                <w:b/>
                <w:bCs/>
                <w:color w:val="000000"/>
              </w:rPr>
              <w:t>1474,5</w:t>
            </w:r>
          </w:p>
        </w:tc>
        <w:tc>
          <w:tcPr>
            <w:tcW w:w="1162" w:type="dxa"/>
            <w:tcBorders>
              <w:top w:val="nil"/>
              <w:left w:val="single" w:sz="8" w:space="0" w:color="000000"/>
              <w:bottom w:val="single" w:sz="8" w:space="0" w:color="auto"/>
              <w:right w:val="nil"/>
            </w:tcBorders>
            <w:shd w:val="clear" w:color="auto" w:fill="auto"/>
            <w:vAlign w:val="center"/>
            <w:hideMark/>
          </w:tcPr>
          <w:p w:rsidR="00216660" w:rsidRPr="00216660" w:rsidRDefault="00216660" w:rsidP="002404DD">
            <w:pPr>
              <w:jc w:val="center"/>
              <w:rPr>
                <w:b/>
                <w:bCs/>
                <w:color w:val="000000"/>
              </w:rPr>
            </w:pPr>
            <w:r w:rsidRPr="00216660">
              <w:rPr>
                <w:b/>
                <w:bCs/>
                <w:color w:val="000000"/>
              </w:rPr>
              <w:t>819,2</w:t>
            </w:r>
          </w:p>
        </w:tc>
        <w:tc>
          <w:tcPr>
            <w:tcW w:w="1220" w:type="dxa"/>
            <w:tcBorders>
              <w:top w:val="nil"/>
              <w:left w:val="single" w:sz="8" w:space="0" w:color="000000"/>
              <w:bottom w:val="single" w:sz="8" w:space="0" w:color="auto"/>
              <w:right w:val="nil"/>
            </w:tcBorders>
            <w:shd w:val="clear" w:color="auto" w:fill="auto"/>
            <w:vAlign w:val="center"/>
            <w:hideMark/>
          </w:tcPr>
          <w:p w:rsidR="00216660" w:rsidRPr="00216660" w:rsidRDefault="00216660" w:rsidP="002404DD">
            <w:pPr>
              <w:jc w:val="center"/>
              <w:rPr>
                <w:b/>
                <w:bCs/>
                <w:color w:val="000000"/>
              </w:rPr>
            </w:pPr>
            <w:r w:rsidRPr="00216660">
              <w:rPr>
                <w:b/>
                <w:bCs/>
                <w:color w:val="000000"/>
              </w:rPr>
              <w:t>3312,2</w:t>
            </w:r>
          </w:p>
        </w:tc>
        <w:tc>
          <w:tcPr>
            <w:tcW w:w="1199" w:type="dxa"/>
            <w:tcBorders>
              <w:top w:val="nil"/>
              <w:left w:val="single" w:sz="8" w:space="0" w:color="000000"/>
              <w:bottom w:val="single" w:sz="8" w:space="0" w:color="auto"/>
              <w:right w:val="single" w:sz="8" w:space="0" w:color="auto"/>
            </w:tcBorders>
            <w:shd w:val="clear" w:color="auto" w:fill="auto"/>
            <w:vAlign w:val="center"/>
            <w:hideMark/>
          </w:tcPr>
          <w:p w:rsidR="00216660" w:rsidRPr="00216660" w:rsidRDefault="00216660" w:rsidP="002404DD">
            <w:pPr>
              <w:jc w:val="center"/>
              <w:rPr>
                <w:b/>
                <w:bCs/>
                <w:color w:val="000000"/>
              </w:rPr>
            </w:pPr>
            <w:r w:rsidRPr="00216660">
              <w:rPr>
                <w:b/>
                <w:bCs/>
                <w:color w:val="000000"/>
              </w:rPr>
              <w:t>1821,7</w:t>
            </w:r>
          </w:p>
        </w:tc>
      </w:tr>
      <w:tr w:rsidR="00216660" w:rsidRPr="00216660" w:rsidTr="002404DD">
        <w:trPr>
          <w:trHeight w:val="152"/>
          <w:jc w:val="center"/>
        </w:trPr>
        <w:tc>
          <w:tcPr>
            <w:tcW w:w="483" w:type="dxa"/>
            <w:tcBorders>
              <w:top w:val="nil"/>
              <w:left w:val="single" w:sz="8" w:space="0" w:color="000000"/>
              <w:bottom w:val="single" w:sz="8" w:space="0" w:color="000000"/>
              <w:right w:val="nil"/>
            </w:tcBorders>
            <w:shd w:val="clear" w:color="auto" w:fill="auto"/>
            <w:vAlign w:val="bottom"/>
            <w:hideMark/>
          </w:tcPr>
          <w:p w:rsidR="00216660" w:rsidRPr="00216660" w:rsidRDefault="00216660" w:rsidP="002404DD">
            <w:pPr>
              <w:jc w:val="center"/>
            </w:pPr>
            <w:r w:rsidRPr="00216660">
              <w:t> </w:t>
            </w:r>
          </w:p>
        </w:tc>
        <w:tc>
          <w:tcPr>
            <w:tcW w:w="9088" w:type="dxa"/>
            <w:gridSpan w:val="7"/>
            <w:tcBorders>
              <w:top w:val="nil"/>
              <w:left w:val="single" w:sz="8" w:space="0" w:color="000000"/>
              <w:bottom w:val="single" w:sz="8" w:space="0" w:color="000000"/>
              <w:right w:val="single" w:sz="8" w:space="0" w:color="000000"/>
            </w:tcBorders>
            <w:shd w:val="clear" w:color="auto" w:fill="auto"/>
            <w:vAlign w:val="bottom"/>
            <w:hideMark/>
          </w:tcPr>
          <w:p w:rsidR="00216660" w:rsidRPr="00216660" w:rsidRDefault="00216660" w:rsidP="002404DD">
            <w:pPr>
              <w:jc w:val="center"/>
            </w:pPr>
            <w:r w:rsidRPr="00216660">
              <w:t>Категория 2</w:t>
            </w:r>
          </w:p>
        </w:tc>
      </w:tr>
      <w:tr w:rsidR="00216660" w:rsidRPr="00216660" w:rsidTr="002404DD">
        <w:trPr>
          <w:trHeight w:val="847"/>
          <w:jc w:val="center"/>
        </w:trPr>
        <w:tc>
          <w:tcPr>
            <w:tcW w:w="483" w:type="dxa"/>
            <w:tcBorders>
              <w:top w:val="nil"/>
              <w:left w:val="single" w:sz="8" w:space="0" w:color="000000"/>
              <w:bottom w:val="single" w:sz="8" w:space="0" w:color="000000"/>
              <w:right w:val="nil"/>
            </w:tcBorders>
            <w:shd w:val="clear" w:color="auto" w:fill="auto"/>
            <w:vAlign w:val="bottom"/>
            <w:hideMark/>
          </w:tcPr>
          <w:p w:rsidR="00216660" w:rsidRPr="00216660" w:rsidRDefault="00216660" w:rsidP="002404DD">
            <w:pPr>
              <w:jc w:val="center"/>
            </w:pPr>
            <w:r w:rsidRPr="00216660">
              <w:t> </w:t>
            </w:r>
          </w:p>
        </w:tc>
        <w:tc>
          <w:tcPr>
            <w:tcW w:w="1778" w:type="dxa"/>
            <w:tcBorders>
              <w:top w:val="nil"/>
              <w:left w:val="single" w:sz="8" w:space="0" w:color="000000"/>
              <w:bottom w:val="single" w:sz="8" w:space="0" w:color="000000"/>
              <w:right w:val="nil"/>
            </w:tcBorders>
            <w:shd w:val="clear" w:color="auto" w:fill="auto"/>
            <w:vAlign w:val="bottom"/>
            <w:hideMark/>
          </w:tcPr>
          <w:p w:rsidR="00216660" w:rsidRPr="00216660" w:rsidRDefault="00216660" w:rsidP="002404DD">
            <w:r w:rsidRPr="00216660">
              <w:t>Коммунально-бытовые нужды, 5% от расходов  категории 1</w:t>
            </w:r>
          </w:p>
        </w:tc>
        <w:tc>
          <w:tcPr>
            <w:tcW w:w="1415" w:type="dxa"/>
            <w:tcBorders>
              <w:top w:val="nil"/>
              <w:left w:val="single" w:sz="8" w:space="0" w:color="000000"/>
              <w:bottom w:val="single" w:sz="8" w:space="0" w:color="000000"/>
              <w:right w:val="nil"/>
            </w:tcBorders>
            <w:shd w:val="clear" w:color="auto" w:fill="auto"/>
            <w:vAlign w:val="bottom"/>
            <w:hideMark/>
          </w:tcPr>
          <w:p w:rsidR="00216660" w:rsidRPr="00216660" w:rsidRDefault="00216660" w:rsidP="002404DD">
            <w:pPr>
              <w:jc w:val="center"/>
            </w:pPr>
            <w:r w:rsidRPr="00216660">
              <w:t> </w:t>
            </w:r>
          </w:p>
        </w:tc>
        <w:tc>
          <w:tcPr>
            <w:tcW w:w="1121" w:type="dxa"/>
            <w:tcBorders>
              <w:top w:val="nil"/>
              <w:left w:val="single" w:sz="8" w:space="0" w:color="000000"/>
              <w:bottom w:val="single" w:sz="8" w:space="0" w:color="000000"/>
              <w:right w:val="nil"/>
            </w:tcBorders>
            <w:shd w:val="clear" w:color="auto" w:fill="auto"/>
            <w:vAlign w:val="bottom"/>
            <w:hideMark/>
          </w:tcPr>
          <w:p w:rsidR="00216660" w:rsidRPr="00216660" w:rsidRDefault="00216660" w:rsidP="002404DD">
            <w:pPr>
              <w:jc w:val="center"/>
            </w:pPr>
            <w:r w:rsidRPr="00216660">
              <w:t> </w:t>
            </w:r>
          </w:p>
        </w:tc>
        <w:tc>
          <w:tcPr>
            <w:tcW w:w="1193" w:type="dxa"/>
            <w:tcBorders>
              <w:top w:val="nil"/>
              <w:left w:val="single" w:sz="8" w:space="0" w:color="000000"/>
              <w:bottom w:val="single" w:sz="8" w:space="0" w:color="000000"/>
              <w:right w:val="nil"/>
            </w:tcBorders>
            <w:shd w:val="clear" w:color="auto" w:fill="auto"/>
            <w:vAlign w:val="center"/>
            <w:hideMark/>
          </w:tcPr>
          <w:p w:rsidR="00216660" w:rsidRPr="00216660" w:rsidRDefault="00216660" w:rsidP="002404DD">
            <w:pPr>
              <w:jc w:val="center"/>
            </w:pPr>
            <w:r w:rsidRPr="00216660">
              <w:t>73,7</w:t>
            </w:r>
          </w:p>
        </w:tc>
        <w:tc>
          <w:tcPr>
            <w:tcW w:w="1162" w:type="dxa"/>
            <w:tcBorders>
              <w:top w:val="nil"/>
              <w:left w:val="single" w:sz="8" w:space="0" w:color="000000"/>
              <w:bottom w:val="single" w:sz="8" w:space="0" w:color="000000"/>
              <w:right w:val="nil"/>
            </w:tcBorders>
            <w:shd w:val="clear" w:color="auto" w:fill="auto"/>
            <w:vAlign w:val="center"/>
            <w:hideMark/>
          </w:tcPr>
          <w:p w:rsidR="00216660" w:rsidRPr="00216660" w:rsidRDefault="00216660" w:rsidP="002404DD">
            <w:pPr>
              <w:jc w:val="center"/>
            </w:pPr>
            <w:r w:rsidRPr="00216660">
              <w:t>41,0</w:t>
            </w:r>
          </w:p>
        </w:tc>
        <w:tc>
          <w:tcPr>
            <w:tcW w:w="1220" w:type="dxa"/>
            <w:tcBorders>
              <w:top w:val="nil"/>
              <w:left w:val="single" w:sz="8" w:space="0" w:color="000000"/>
              <w:bottom w:val="single" w:sz="8" w:space="0" w:color="000000"/>
              <w:right w:val="nil"/>
            </w:tcBorders>
            <w:shd w:val="clear" w:color="auto" w:fill="auto"/>
            <w:vAlign w:val="center"/>
            <w:hideMark/>
          </w:tcPr>
          <w:p w:rsidR="00216660" w:rsidRPr="00216660" w:rsidRDefault="00216660" w:rsidP="002404DD">
            <w:pPr>
              <w:jc w:val="center"/>
            </w:pPr>
            <w:r w:rsidRPr="00216660">
              <w:t>165,6</w:t>
            </w:r>
          </w:p>
        </w:tc>
        <w:tc>
          <w:tcPr>
            <w:tcW w:w="1199" w:type="dxa"/>
            <w:tcBorders>
              <w:top w:val="nil"/>
              <w:left w:val="single" w:sz="8" w:space="0" w:color="000000"/>
              <w:bottom w:val="single" w:sz="8" w:space="0" w:color="000000"/>
              <w:right w:val="single" w:sz="8" w:space="0" w:color="000000"/>
            </w:tcBorders>
            <w:shd w:val="clear" w:color="auto" w:fill="auto"/>
            <w:vAlign w:val="center"/>
            <w:hideMark/>
          </w:tcPr>
          <w:p w:rsidR="00216660" w:rsidRPr="00216660" w:rsidRDefault="00216660" w:rsidP="002404DD">
            <w:pPr>
              <w:jc w:val="center"/>
            </w:pPr>
            <w:r w:rsidRPr="00216660">
              <w:t>91,1</w:t>
            </w:r>
          </w:p>
        </w:tc>
      </w:tr>
      <w:tr w:rsidR="00216660" w:rsidRPr="00216660" w:rsidTr="002404DD">
        <w:trPr>
          <w:trHeight w:val="690"/>
          <w:jc w:val="center"/>
        </w:trPr>
        <w:tc>
          <w:tcPr>
            <w:tcW w:w="483" w:type="dxa"/>
            <w:tcBorders>
              <w:top w:val="nil"/>
              <w:left w:val="single" w:sz="8" w:space="0" w:color="000000"/>
              <w:bottom w:val="single" w:sz="8" w:space="0" w:color="000000"/>
              <w:right w:val="nil"/>
            </w:tcBorders>
            <w:shd w:val="clear" w:color="auto" w:fill="auto"/>
            <w:vAlign w:val="bottom"/>
            <w:hideMark/>
          </w:tcPr>
          <w:p w:rsidR="00216660" w:rsidRPr="00216660" w:rsidRDefault="00216660" w:rsidP="002404DD">
            <w:pPr>
              <w:jc w:val="center"/>
            </w:pPr>
            <w:r w:rsidRPr="00216660">
              <w:t> </w:t>
            </w:r>
          </w:p>
        </w:tc>
        <w:tc>
          <w:tcPr>
            <w:tcW w:w="1778" w:type="dxa"/>
            <w:tcBorders>
              <w:top w:val="nil"/>
              <w:left w:val="single" w:sz="8" w:space="0" w:color="000000"/>
              <w:bottom w:val="single" w:sz="8" w:space="0" w:color="000000"/>
              <w:right w:val="nil"/>
            </w:tcBorders>
            <w:shd w:val="clear" w:color="auto" w:fill="auto"/>
            <w:vAlign w:val="bottom"/>
            <w:hideMark/>
          </w:tcPr>
          <w:p w:rsidR="00216660" w:rsidRPr="00216660" w:rsidRDefault="00216660" w:rsidP="002404DD">
            <w:pPr>
              <w:rPr>
                <w:b/>
                <w:bCs/>
              </w:rPr>
            </w:pPr>
            <w:r w:rsidRPr="00216660">
              <w:rPr>
                <w:b/>
                <w:bCs/>
              </w:rPr>
              <w:t>Всего с 5% на неучтенные расходы</w:t>
            </w:r>
          </w:p>
        </w:tc>
        <w:tc>
          <w:tcPr>
            <w:tcW w:w="1415" w:type="dxa"/>
            <w:tcBorders>
              <w:top w:val="nil"/>
              <w:left w:val="single" w:sz="8" w:space="0" w:color="000000"/>
              <w:bottom w:val="single" w:sz="8" w:space="0" w:color="000000"/>
              <w:right w:val="nil"/>
            </w:tcBorders>
            <w:shd w:val="clear" w:color="auto" w:fill="auto"/>
            <w:vAlign w:val="bottom"/>
            <w:hideMark/>
          </w:tcPr>
          <w:p w:rsidR="00216660" w:rsidRPr="00216660" w:rsidRDefault="00216660" w:rsidP="002404DD">
            <w:pPr>
              <w:jc w:val="center"/>
              <w:rPr>
                <w:b/>
                <w:bCs/>
              </w:rPr>
            </w:pPr>
            <w:r w:rsidRPr="00216660">
              <w:rPr>
                <w:b/>
                <w:bCs/>
              </w:rPr>
              <w:t> </w:t>
            </w:r>
          </w:p>
        </w:tc>
        <w:tc>
          <w:tcPr>
            <w:tcW w:w="1121" w:type="dxa"/>
            <w:tcBorders>
              <w:top w:val="nil"/>
              <w:left w:val="single" w:sz="8" w:space="0" w:color="000000"/>
              <w:bottom w:val="single" w:sz="8" w:space="0" w:color="000000"/>
              <w:right w:val="nil"/>
            </w:tcBorders>
            <w:shd w:val="clear" w:color="auto" w:fill="auto"/>
            <w:vAlign w:val="bottom"/>
            <w:hideMark/>
          </w:tcPr>
          <w:p w:rsidR="00216660" w:rsidRPr="00216660" w:rsidRDefault="00216660" w:rsidP="002404DD">
            <w:pPr>
              <w:jc w:val="center"/>
              <w:rPr>
                <w:b/>
                <w:bCs/>
              </w:rPr>
            </w:pPr>
            <w:r w:rsidRPr="00216660">
              <w:rPr>
                <w:b/>
                <w:bCs/>
              </w:rPr>
              <w:t> </w:t>
            </w:r>
          </w:p>
        </w:tc>
        <w:tc>
          <w:tcPr>
            <w:tcW w:w="1193" w:type="dxa"/>
            <w:tcBorders>
              <w:top w:val="nil"/>
              <w:left w:val="single" w:sz="8" w:space="0" w:color="000000"/>
              <w:bottom w:val="single" w:sz="8" w:space="0" w:color="000000"/>
              <w:right w:val="nil"/>
            </w:tcBorders>
            <w:shd w:val="clear" w:color="auto" w:fill="auto"/>
            <w:vAlign w:val="center"/>
            <w:hideMark/>
          </w:tcPr>
          <w:p w:rsidR="00216660" w:rsidRPr="00216660" w:rsidRDefault="00216660" w:rsidP="002404DD">
            <w:pPr>
              <w:jc w:val="center"/>
              <w:rPr>
                <w:b/>
                <w:bCs/>
              </w:rPr>
            </w:pPr>
            <w:r w:rsidRPr="00216660">
              <w:rPr>
                <w:b/>
                <w:bCs/>
              </w:rPr>
              <w:t>77,4</w:t>
            </w:r>
          </w:p>
        </w:tc>
        <w:tc>
          <w:tcPr>
            <w:tcW w:w="1162" w:type="dxa"/>
            <w:tcBorders>
              <w:top w:val="nil"/>
              <w:left w:val="single" w:sz="8" w:space="0" w:color="000000"/>
              <w:bottom w:val="single" w:sz="8" w:space="0" w:color="000000"/>
              <w:right w:val="nil"/>
            </w:tcBorders>
            <w:shd w:val="clear" w:color="auto" w:fill="auto"/>
            <w:vAlign w:val="center"/>
            <w:hideMark/>
          </w:tcPr>
          <w:p w:rsidR="00216660" w:rsidRPr="00216660" w:rsidRDefault="00216660" w:rsidP="002404DD">
            <w:pPr>
              <w:jc w:val="center"/>
              <w:rPr>
                <w:b/>
                <w:bCs/>
              </w:rPr>
            </w:pPr>
            <w:r w:rsidRPr="00216660">
              <w:rPr>
                <w:b/>
                <w:bCs/>
              </w:rPr>
              <w:t>43,0</w:t>
            </w:r>
          </w:p>
        </w:tc>
        <w:tc>
          <w:tcPr>
            <w:tcW w:w="1220" w:type="dxa"/>
            <w:tcBorders>
              <w:top w:val="nil"/>
              <w:left w:val="single" w:sz="8" w:space="0" w:color="000000"/>
              <w:bottom w:val="single" w:sz="8" w:space="0" w:color="000000"/>
              <w:right w:val="nil"/>
            </w:tcBorders>
            <w:shd w:val="clear" w:color="auto" w:fill="auto"/>
            <w:vAlign w:val="center"/>
            <w:hideMark/>
          </w:tcPr>
          <w:p w:rsidR="00216660" w:rsidRPr="00216660" w:rsidRDefault="00216660" w:rsidP="002404DD">
            <w:pPr>
              <w:jc w:val="center"/>
              <w:rPr>
                <w:b/>
                <w:bCs/>
              </w:rPr>
            </w:pPr>
            <w:r w:rsidRPr="00216660">
              <w:rPr>
                <w:b/>
                <w:bCs/>
              </w:rPr>
              <w:t>173,9</w:t>
            </w:r>
          </w:p>
        </w:tc>
        <w:tc>
          <w:tcPr>
            <w:tcW w:w="1199" w:type="dxa"/>
            <w:tcBorders>
              <w:top w:val="nil"/>
              <w:left w:val="single" w:sz="8" w:space="0" w:color="000000"/>
              <w:bottom w:val="single" w:sz="8" w:space="0" w:color="000000"/>
              <w:right w:val="single" w:sz="8" w:space="0" w:color="000000"/>
            </w:tcBorders>
            <w:shd w:val="clear" w:color="auto" w:fill="auto"/>
            <w:vAlign w:val="center"/>
            <w:hideMark/>
          </w:tcPr>
          <w:p w:rsidR="00216660" w:rsidRPr="00216660" w:rsidRDefault="00216660" w:rsidP="002404DD">
            <w:pPr>
              <w:jc w:val="center"/>
              <w:rPr>
                <w:b/>
                <w:bCs/>
              </w:rPr>
            </w:pPr>
            <w:r w:rsidRPr="00216660">
              <w:rPr>
                <w:b/>
                <w:bCs/>
              </w:rPr>
              <w:t>95,6</w:t>
            </w:r>
          </w:p>
        </w:tc>
      </w:tr>
      <w:tr w:rsidR="00216660" w:rsidRPr="00216660" w:rsidTr="002404DD">
        <w:trPr>
          <w:trHeight w:val="109"/>
          <w:jc w:val="center"/>
        </w:trPr>
        <w:tc>
          <w:tcPr>
            <w:tcW w:w="483" w:type="dxa"/>
            <w:tcBorders>
              <w:top w:val="nil"/>
              <w:left w:val="single" w:sz="8" w:space="0" w:color="000000"/>
              <w:bottom w:val="nil"/>
              <w:right w:val="nil"/>
            </w:tcBorders>
            <w:shd w:val="clear" w:color="auto" w:fill="auto"/>
            <w:vAlign w:val="bottom"/>
            <w:hideMark/>
          </w:tcPr>
          <w:p w:rsidR="00216660" w:rsidRPr="00216660" w:rsidRDefault="00216660" w:rsidP="002404DD">
            <w:pPr>
              <w:jc w:val="center"/>
            </w:pPr>
            <w:r w:rsidRPr="00216660">
              <w:t> </w:t>
            </w:r>
          </w:p>
        </w:tc>
        <w:tc>
          <w:tcPr>
            <w:tcW w:w="9088" w:type="dxa"/>
            <w:gridSpan w:val="7"/>
            <w:tcBorders>
              <w:top w:val="single" w:sz="8" w:space="0" w:color="000000"/>
              <w:left w:val="single" w:sz="8" w:space="0" w:color="000000"/>
              <w:bottom w:val="nil"/>
              <w:right w:val="single" w:sz="8" w:space="0" w:color="000000"/>
            </w:tcBorders>
            <w:shd w:val="clear" w:color="auto" w:fill="auto"/>
            <w:vAlign w:val="bottom"/>
            <w:hideMark/>
          </w:tcPr>
          <w:p w:rsidR="00216660" w:rsidRPr="00216660" w:rsidRDefault="00216660" w:rsidP="002404DD">
            <w:pPr>
              <w:jc w:val="center"/>
            </w:pPr>
            <w:r w:rsidRPr="00216660">
              <w:t>Категория 3</w:t>
            </w:r>
          </w:p>
        </w:tc>
      </w:tr>
      <w:tr w:rsidR="00216660" w:rsidRPr="00216660" w:rsidTr="002404DD">
        <w:trPr>
          <w:trHeight w:val="375"/>
          <w:jc w:val="center"/>
        </w:trPr>
        <w:tc>
          <w:tcPr>
            <w:tcW w:w="483"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216660" w:rsidRPr="00216660" w:rsidRDefault="00216660" w:rsidP="002404DD">
            <w:pPr>
              <w:jc w:val="center"/>
            </w:pPr>
            <w:r w:rsidRPr="00216660">
              <w:t> </w:t>
            </w:r>
          </w:p>
        </w:tc>
        <w:tc>
          <w:tcPr>
            <w:tcW w:w="1778" w:type="dxa"/>
            <w:vMerge w:val="restart"/>
            <w:tcBorders>
              <w:top w:val="single" w:sz="8" w:space="0" w:color="000000"/>
              <w:left w:val="single" w:sz="8" w:space="0" w:color="000000"/>
              <w:bottom w:val="single" w:sz="8" w:space="0" w:color="000000"/>
              <w:right w:val="nil"/>
            </w:tcBorders>
            <w:shd w:val="clear" w:color="auto" w:fill="auto"/>
            <w:vAlign w:val="center"/>
            <w:hideMark/>
          </w:tcPr>
          <w:p w:rsidR="00216660" w:rsidRPr="00216660" w:rsidRDefault="00216660" w:rsidP="002404DD">
            <w:r w:rsidRPr="00216660">
              <w:t xml:space="preserve">Котельные (для нужд </w:t>
            </w:r>
            <w:proofErr w:type="spellStart"/>
            <w:r w:rsidRPr="00216660">
              <w:t>соцкульбыта</w:t>
            </w:r>
            <w:proofErr w:type="spellEnd"/>
            <w:r w:rsidRPr="00216660">
              <w:t>.)</w:t>
            </w:r>
          </w:p>
        </w:tc>
        <w:tc>
          <w:tcPr>
            <w:tcW w:w="1415" w:type="dxa"/>
            <w:tcBorders>
              <w:top w:val="single" w:sz="8" w:space="0" w:color="000000"/>
              <w:left w:val="single" w:sz="8" w:space="0" w:color="000000"/>
              <w:bottom w:val="nil"/>
              <w:right w:val="single" w:sz="8" w:space="0" w:color="000000"/>
            </w:tcBorders>
            <w:shd w:val="clear" w:color="auto" w:fill="auto"/>
            <w:vAlign w:val="bottom"/>
            <w:hideMark/>
          </w:tcPr>
          <w:p w:rsidR="00216660" w:rsidRPr="00216660" w:rsidRDefault="00216660" w:rsidP="002404DD">
            <w:pPr>
              <w:jc w:val="center"/>
            </w:pPr>
            <w:r w:rsidRPr="00216660">
              <w:t>0,1</w:t>
            </w:r>
          </w:p>
        </w:tc>
        <w:tc>
          <w:tcPr>
            <w:tcW w:w="1121" w:type="dxa"/>
            <w:tcBorders>
              <w:top w:val="single" w:sz="8" w:space="0" w:color="000000"/>
              <w:left w:val="nil"/>
              <w:bottom w:val="nil"/>
              <w:right w:val="single" w:sz="8" w:space="0" w:color="000000"/>
            </w:tcBorders>
            <w:shd w:val="clear" w:color="auto" w:fill="auto"/>
            <w:vAlign w:val="bottom"/>
            <w:hideMark/>
          </w:tcPr>
          <w:p w:rsidR="00216660" w:rsidRPr="00216660" w:rsidRDefault="00216660" w:rsidP="002404DD">
            <w:pPr>
              <w:jc w:val="center"/>
            </w:pPr>
            <w:r w:rsidRPr="00216660">
              <w:t>0,1</w:t>
            </w:r>
          </w:p>
        </w:tc>
        <w:tc>
          <w:tcPr>
            <w:tcW w:w="1193" w:type="dxa"/>
            <w:vMerge w:val="restart"/>
            <w:tcBorders>
              <w:top w:val="single" w:sz="8" w:space="0" w:color="000000"/>
              <w:left w:val="nil"/>
              <w:bottom w:val="single" w:sz="8" w:space="0" w:color="000000"/>
              <w:right w:val="single" w:sz="8" w:space="0" w:color="000000"/>
            </w:tcBorders>
            <w:shd w:val="clear" w:color="auto" w:fill="auto"/>
            <w:vAlign w:val="center"/>
            <w:hideMark/>
          </w:tcPr>
          <w:p w:rsidR="00216660" w:rsidRPr="00216660" w:rsidRDefault="00216660" w:rsidP="002404DD">
            <w:pPr>
              <w:jc w:val="center"/>
            </w:pPr>
            <w:r w:rsidRPr="00216660">
              <w:t>52,8</w:t>
            </w:r>
          </w:p>
        </w:tc>
        <w:tc>
          <w:tcPr>
            <w:tcW w:w="116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16660" w:rsidRPr="00216660" w:rsidRDefault="00216660" w:rsidP="002404DD">
            <w:pPr>
              <w:jc w:val="center"/>
            </w:pPr>
            <w:r w:rsidRPr="00216660">
              <w:t>8,0</w:t>
            </w:r>
          </w:p>
        </w:tc>
        <w:tc>
          <w:tcPr>
            <w:tcW w:w="12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16660" w:rsidRPr="00216660" w:rsidRDefault="00216660" w:rsidP="002404DD">
            <w:pPr>
              <w:jc w:val="center"/>
            </w:pPr>
            <w:r w:rsidRPr="00216660">
              <w:t>116,1</w:t>
            </w:r>
          </w:p>
        </w:tc>
        <w:tc>
          <w:tcPr>
            <w:tcW w:w="11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16660" w:rsidRPr="00216660" w:rsidRDefault="00216660" w:rsidP="002404DD">
            <w:pPr>
              <w:jc w:val="center"/>
            </w:pPr>
            <w:r w:rsidRPr="00216660">
              <w:t>17,6</w:t>
            </w:r>
          </w:p>
        </w:tc>
      </w:tr>
      <w:tr w:rsidR="00216660" w:rsidRPr="00216660" w:rsidTr="002404DD">
        <w:trPr>
          <w:trHeight w:val="360"/>
          <w:jc w:val="center"/>
        </w:trPr>
        <w:tc>
          <w:tcPr>
            <w:tcW w:w="483" w:type="dxa"/>
            <w:vMerge/>
            <w:tcBorders>
              <w:top w:val="single" w:sz="8" w:space="0" w:color="000000"/>
              <w:left w:val="single" w:sz="8" w:space="0" w:color="000000"/>
              <w:bottom w:val="single" w:sz="8" w:space="0" w:color="000000"/>
              <w:right w:val="single" w:sz="8" w:space="0" w:color="000000"/>
            </w:tcBorders>
            <w:vAlign w:val="center"/>
            <w:hideMark/>
          </w:tcPr>
          <w:p w:rsidR="00216660" w:rsidRPr="00216660" w:rsidRDefault="00216660" w:rsidP="002404DD"/>
        </w:tc>
        <w:tc>
          <w:tcPr>
            <w:tcW w:w="1778" w:type="dxa"/>
            <w:vMerge/>
            <w:tcBorders>
              <w:top w:val="single" w:sz="8" w:space="0" w:color="000000"/>
              <w:left w:val="single" w:sz="8" w:space="0" w:color="000000"/>
              <w:bottom w:val="single" w:sz="8" w:space="0" w:color="000000"/>
              <w:right w:val="nil"/>
            </w:tcBorders>
            <w:vAlign w:val="center"/>
            <w:hideMark/>
          </w:tcPr>
          <w:p w:rsidR="00216660" w:rsidRPr="00216660" w:rsidRDefault="00216660" w:rsidP="002404DD"/>
        </w:tc>
        <w:tc>
          <w:tcPr>
            <w:tcW w:w="1415" w:type="dxa"/>
            <w:tcBorders>
              <w:top w:val="nil"/>
              <w:left w:val="single" w:sz="8" w:space="0" w:color="000000"/>
              <w:bottom w:val="nil"/>
              <w:right w:val="single" w:sz="8" w:space="0" w:color="000000"/>
            </w:tcBorders>
            <w:shd w:val="clear" w:color="auto" w:fill="auto"/>
            <w:noWrap/>
            <w:vAlign w:val="bottom"/>
            <w:hideMark/>
          </w:tcPr>
          <w:p w:rsidR="00216660" w:rsidRPr="00216660" w:rsidRDefault="00216660" w:rsidP="002404DD">
            <w:pPr>
              <w:jc w:val="center"/>
            </w:pPr>
            <w:r w:rsidRPr="00216660">
              <w:t xml:space="preserve">Гкал/час </w:t>
            </w:r>
          </w:p>
        </w:tc>
        <w:tc>
          <w:tcPr>
            <w:tcW w:w="1121" w:type="dxa"/>
            <w:tcBorders>
              <w:top w:val="nil"/>
              <w:left w:val="nil"/>
              <w:bottom w:val="nil"/>
              <w:right w:val="single" w:sz="8" w:space="0" w:color="000000"/>
            </w:tcBorders>
            <w:shd w:val="clear" w:color="auto" w:fill="auto"/>
            <w:noWrap/>
            <w:vAlign w:val="bottom"/>
            <w:hideMark/>
          </w:tcPr>
          <w:p w:rsidR="00216660" w:rsidRPr="00216660" w:rsidRDefault="00216660" w:rsidP="002404DD">
            <w:pPr>
              <w:jc w:val="center"/>
            </w:pPr>
            <w:r w:rsidRPr="00216660">
              <w:t xml:space="preserve">Гкал/час </w:t>
            </w:r>
          </w:p>
        </w:tc>
        <w:tc>
          <w:tcPr>
            <w:tcW w:w="1193" w:type="dxa"/>
            <w:vMerge/>
            <w:tcBorders>
              <w:top w:val="single" w:sz="8" w:space="0" w:color="000000"/>
              <w:left w:val="nil"/>
              <w:bottom w:val="single" w:sz="8" w:space="0" w:color="000000"/>
              <w:right w:val="single" w:sz="8" w:space="0" w:color="000000"/>
            </w:tcBorders>
            <w:vAlign w:val="center"/>
            <w:hideMark/>
          </w:tcPr>
          <w:p w:rsidR="00216660" w:rsidRPr="00216660" w:rsidRDefault="00216660" w:rsidP="002404DD"/>
        </w:tc>
        <w:tc>
          <w:tcPr>
            <w:tcW w:w="1162" w:type="dxa"/>
            <w:vMerge/>
            <w:tcBorders>
              <w:top w:val="single" w:sz="8" w:space="0" w:color="000000"/>
              <w:left w:val="single" w:sz="8" w:space="0" w:color="000000"/>
              <w:bottom w:val="single" w:sz="8" w:space="0" w:color="000000"/>
              <w:right w:val="single" w:sz="8" w:space="0" w:color="000000"/>
            </w:tcBorders>
            <w:vAlign w:val="center"/>
            <w:hideMark/>
          </w:tcPr>
          <w:p w:rsidR="00216660" w:rsidRPr="00216660" w:rsidRDefault="00216660" w:rsidP="002404DD"/>
        </w:tc>
        <w:tc>
          <w:tcPr>
            <w:tcW w:w="1220" w:type="dxa"/>
            <w:vMerge/>
            <w:tcBorders>
              <w:top w:val="single" w:sz="8" w:space="0" w:color="000000"/>
              <w:left w:val="single" w:sz="8" w:space="0" w:color="000000"/>
              <w:bottom w:val="single" w:sz="8" w:space="0" w:color="000000"/>
              <w:right w:val="single" w:sz="8" w:space="0" w:color="000000"/>
            </w:tcBorders>
            <w:vAlign w:val="center"/>
            <w:hideMark/>
          </w:tcPr>
          <w:p w:rsidR="00216660" w:rsidRPr="00216660" w:rsidRDefault="00216660" w:rsidP="002404DD"/>
        </w:tc>
        <w:tc>
          <w:tcPr>
            <w:tcW w:w="1199" w:type="dxa"/>
            <w:vMerge/>
            <w:tcBorders>
              <w:top w:val="single" w:sz="8" w:space="0" w:color="000000"/>
              <w:left w:val="single" w:sz="8" w:space="0" w:color="000000"/>
              <w:bottom w:val="single" w:sz="8" w:space="0" w:color="000000"/>
              <w:right w:val="single" w:sz="8" w:space="0" w:color="000000"/>
            </w:tcBorders>
            <w:vAlign w:val="center"/>
            <w:hideMark/>
          </w:tcPr>
          <w:p w:rsidR="00216660" w:rsidRPr="00216660" w:rsidRDefault="00216660" w:rsidP="002404DD"/>
        </w:tc>
      </w:tr>
      <w:tr w:rsidR="00216660" w:rsidRPr="00216660" w:rsidTr="002404DD">
        <w:trPr>
          <w:trHeight w:val="375"/>
          <w:jc w:val="center"/>
        </w:trPr>
        <w:tc>
          <w:tcPr>
            <w:tcW w:w="483" w:type="dxa"/>
            <w:vMerge/>
            <w:tcBorders>
              <w:top w:val="single" w:sz="8" w:space="0" w:color="000000"/>
              <w:left w:val="single" w:sz="8" w:space="0" w:color="000000"/>
              <w:bottom w:val="single" w:sz="8" w:space="0" w:color="000000"/>
              <w:right w:val="single" w:sz="8" w:space="0" w:color="000000"/>
            </w:tcBorders>
            <w:vAlign w:val="center"/>
            <w:hideMark/>
          </w:tcPr>
          <w:p w:rsidR="00216660" w:rsidRPr="00216660" w:rsidRDefault="00216660" w:rsidP="002404DD"/>
        </w:tc>
        <w:tc>
          <w:tcPr>
            <w:tcW w:w="1778" w:type="dxa"/>
            <w:vMerge/>
            <w:tcBorders>
              <w:top w:val="single" w:sz="8" w:space="0" w:color="000000"/>
              <w:left w:val="single" w:sz="8" w:space="0" w:color="000000"/>
              <w:bottom w:val="single" w:sz="8" w:space="0" w:color="000000"/>
              <w:right w:val="nil"/>
            </w:tcBorders>
            <w:vAlign w:val="center"/>
            <w:hideMark/>
          </w:tcPr>
          <w:p w:rsidR="00216660" w:rsidRPr="00216660" w:rsidRDefault="00216660" w:rsidP="002404DD"/>
        </w:tc>
        <w:tc>
          <w:tcPr>
            <w:tcW w:w="1415" w:type="dxa"/>
            <w:tcBorders>
              <w:top w:val="nil"/>
              <w:left w:val="single" w:sz="8" w:space="0" w:color="000000"/>
              <w:bottom w:val="nil"/>
              <w:right w:val="single" w:sz="8" w:space="0" w:color="000000"/>
            </w:tcBorders>
            <w:shd w:val="clear" w:color="auto" w:fill="auto"/>
            <w:noWrap/>
            <w:vAlign w:val="bottom"/>
            <w:hideMark/>
          </w:tcPr>
          <w:p w:rsidR="00216660" w:rsidRPr="00216660" w:rsidRDefault="00216660" w:rsidP="002404DD">
            <w:pPr>
              <w:jc w:val="center"/>
            </w:pPr>
            <w:r w:rsidRPr="00216660">
              <w:t> </w:t>
            </w:r>
          </w:p>
        </w:tc>
        <w:tc>
          <w:tcPr>
            <w:tcW w:w="1121" w:type="dxa"/>
            <w:tcBorders>
              <w:top w:val="nil"/>
              <w:left w:val="nil"/>
              <w:bottom w:val="nil"/>
              <w:right w:val="single" w:sz="8" w:space="0" w:color="000000"/>
            </w:tcBorders>
            <w:shd w:val="clear" w:color="auto" w:fill="auto"/>
            <w:vAlign w:val="bottom"/>
            <w:hideMark/>
          </w:tcPr>
          <w:p w:rsidR="00216660" w:rsidRPr="00216660" w:rsidRDefault="00216660" w:rsidP="002404DD">
            <w:pPr>
              <w:jc w:val="center"/>
            </w:pPr>
            <w:r w:rsidRPr="00216660">
              <w:t> </w:t>
            </w:r>
          </w:p>
        </w:tc>
        <w:tc>
          <w:tcPr>
            <w:tcW w:w="1193" w:type="dxa"/>
            <w:vMerge/>
            <w:tcBorders>
              <w:top w:val="single" w:sz="8" w:space="0" w:color="000000"/>
              <w:left w:val="nil"/>
              <w:bottom w:val="single" w:sz="8" w:space="0" w:color="000000"/>
              <w:right w:val="single" w:sz="8" w:space="0" w:color="000000"/>
            </w:tcBorders>
            <w:vAlign w:val="center"/>
            <w:hideMark/>
          </w:tcPr>
          <w:p w:rsidR="00216660" w:rsidRPr="00216660" w:rsidRDefault="00216660" w:rsidP="002404DD"/>
        </w:tc>
        <w:tc>
          <w:tcPr>
            <w:tcW w:w="1162" w:type="dxa"/>
            <w:vMerge/>
            <w:tcBorders>
              <w:top w:val="single" w:sz="8" w:space="0" w:color="000000"/>
              <w:left w:val="single" w:sz="8" w:space="0" w:color="000000"/>
              <w:bottom w:val="single" w:sz="8" w:space="0" w:color="000000"/>
              <w:right w:val="single" w:sz="8" w:space="0" w:color="000000"/>
            </w:tcBorders>
            <w:vAlign w:val="center"/>
            <w:hideMark/>
          </w:tcPr>
          <w:p w:rsidR="00216660" w:rsidRPr="00216660" w:rsidRDefault="00216660" w:rsidP="002404DD"/>
        </w:tc>
        <w:tc>
          <w:tcPr>
            <w:tcW w:w="1220" w:type="dxa"/>
            <w:vMerge/>
            <w:tcBorders>
              <w:top w:val="single" w:sz="8" w:space="0" w:color="000000"/>
              <w:left w:val="single" w:sz="8" w:space="0" w:color="000000"/>
              <w:bottom w:val="single" w:sz="8" w:space="0" w:color="000000"/>
              <w:right w:val="single" w:sz="8" w:space="0" w:color="000000"/>
            </w:tcBorders>
            <w:vAlign w:val="center"/>
            <w:hideMark/>
          </w:tcPr>
          <w:p w:rsidR="00216660" w:rsidRPr="00216660" w:rsidRDefault="00216660" w:rsidP="002404DD"/>
        </w:tc>
        <w:tc>
          <w:tcPr>
            <w:tcW w:w="1199" w:type="dxa"/>
            <w:vMerge/>
            <w:tcBorders>
              <w:top w:val="single" w:sz="8" w:space="0" w:color="000000"/>
              <w:left w:val="single" w:sz="8" w:space="0" w:color="000000"/>
              <w:bottom w:val="single" w:sz="8" w:space="0" w:color="000000"/>
              <w:right w:val="single" w:sz="8" w:space="0" w:color="000000"/>
            </w:tcBorders>
            <w:vAlign w:val="center"/>
            <w:hideMark/>
          </w:tcPr>
          <w:p w:rsidR="00216660" w:rsidRPr="00216660" w:rsidRDefault="00216660" w:rsidP="002404DD"/>
        </w:tc>
      </w:tr>
      <w:tr w:rsidR="00216660" w:rsidRPr="00216660" w:rsidTr="002404DD">
        <w:trPr>
          <w:trHeight w:val="375"/>
          <w:jc w:val="center"/>
        </w:trPr>
        <w:tc>
          <w:tcPr>
            <w:tcW w:w="483" w:type="dxa"/>
            <w:vMerge/>
            <w:tcBorders>
              <w:top w:val="single" w:sz="8" w:space="0" w:color="000000"/>
              <w:left w:val="single" w:sz="8" w:space="0" w:color="000000"/>
              <w:bottom w:val="single" w:sz="8" w:space="0" w:color="000000"/>
              <w:right w:val="single" w:sz="8" w:space="0" w:color="000000"/>
            </w:tcBorders>
            <w:vAlign w:val="center"/>
            <w:hideMark/>
          </w:tcPr>
          <w:p w:rsidR="00216660" w:rsidRPr="00216660" w:rsidRDefault="00216660" w:rsidP="002404DD"/>
        </w:tc>
        <w:tc>
          <w:tcPr>
            <w:tcW w:w="1778" w:type="dxa"/>
            <w:vMerge/>
            <w:tcBorders>
              <w:top w:val="single" w:sz="8" w:space="0" w:color="000000"/>
              <w:left w:val="single" w:sz="8" w:space="0" w:color="000000"/>
              <w:bottom w:val="single" w:sz="8" w:space="0" w:color="000000"/>
              <w:right w:val="nil"/>
            </w:tcBorders>
            <w:vAlign w:val="center"/>
            <w:hideMark/>
          </w:tcPr>
          <w:p w:rsidR="00216660" w:rsidRPr="00216660" w:rsidRDefault="00216660" w:rsidP="002404DD"/>
        </w:tc>
        <w:tc>
          <w:tcPr>
            <w:tcW w:w="1415" w:type="dxa"/>
            <w:tcBorders>
              <w:top w:val="nil"/>
              <w:left w:val="single" w:sz="8" w:space="0" w:color="000000"/>
              <w:bottom w:val="nil"/>
              <w:right w:val="single" w:sz="8" w:space="0" w:color="000000"/>
            </w:tcBorders>
            <w:shd w:val="clear" w:color="auto" w:fill="auto"/>
            <w:vAlign w:val="bottom"/>
            <w:hideMark/>
          </w:tcPr>
          <w:p w:rsidR="00216660" w:rsidRPr="00216660" w:rsidRDefault="00216660" w:rsidP="002404DD">
            <w:pPr>
              <w:jc w:val="center"/>
            </w:pPr>
            <w:r w:rsidRPr="00216660">
              <w:t>0,4</w:t>
            </w:r>
          </w:p>
        </w:tc>
        <w:tc>
          <w:tcPr>
            <w:tcW w:w="1121" w:type="dxa"/>
            <w:tcBorders>
              <w:top w:val="nil"/>
              <w:left w:val="nil"/>
              <w:bottom w:val="nil"/>
              <w:right w:val="single" w:sz="8" w:space="0" w:color="000000"/>
            </w:tcBorders>
            <w:shd w:val="clear" w:color="auto" w:fill="auto"/>
            <w:vAlign w:val="bottom"/>
            <w:hideMark/>
          </w:tcPr>
          <w:p w:rsidR="00216660" w:rsidRPr="00216660" w:rsidRDefault="00216660" w:rsidP="002404DD">
            <w:pPr>
              <w:jc w:val="center"/>
            </w:pPr>
            <w:r w:rsidRPr="00216660">
              <w:t>0,8</w:t>
            </w:r>
          </w:p>
        </w:tc>
        <w:tc>
          <w:tcPr>
            <w:tcW w:w="1193" w:type="dxa"/>
            <w:vMerge/>
            <w:tcBorders>
              <w:top w:val="single" w:sz="8" w:space="0" w:color="000000"/>
              <w:left w:val="nil"/>
              <w:bottom w:val="single" w:sz="8" w:space="0" w:color="000000"/>
              <w:right w:val="single" w:sz="8" w:space="0" w:color="000000"/>
            </w:tcBorders>
            <w:vAlign w:val="center"/>
            <w:hideMark/>
          </w:tcPr>
          <w:p w:rsidR="00216660" w:rsidRPr="00216660" w:rsidRDefault="00216660" w:rsidP="002404DD"/>
        </w:tc>
        <w:tc>
          <w:tcPr>
            <w:tcW w:w="1162" w:type="dxa"/>
            <w:vMerge/>
            <w:tcBorders>
              <w:top w:val="single" w:sz="8" w:space="0" w:color="000000"/>
              <w:left w:val="single" w:sz="8" w:space="0" w:color="000000"/>
              <w:bottom w:val="single" w:sz="8" w:space="0" w:color="000000"/>
              <w:right w:val="single" w:sz="8" w:space="0" w:color="000000"/>
            </w:tcBorders>
            <w:vAlign w:val="center"/>
            <w:hideMark/>
          </w:tcPr>
          <w:p w:rsidR="00216660" w:rsidRPr="00216660" w:rsidRDefault="00216660" w:rsidP="002404DD"/>
        </w:tc>
        <w:tc>
          <w:tcPr>
            <w:tcW w:w="1220" w:type="dxa"/>
            <w:vMerge/>
            <w:tcBorders>
              <w:top w:val="single" w:sz="8" w:space="0" w:color="000000"/>
              <w:left w:val="single" w:sz="8" w:space="0" w:color="000000"/>
              <w:bottom w:val="single" w:sz="8" w:space="0" w:color="000000"/>
              <w:right w:val="single" w:sz="8" w:space="0" w:color="000000"/>
            </w:tcBorders>
            <w:vAlign w:val="center"/>
            <w:hideMark/>
          </w:tcPr>
          <w:p w:rsidR="00216660" w:rsidRPr="00216660" w:rsidRDefault="00216660" w:rsidP="002404DD"/>
        </w:tc>
        <w:tc>
          <w:tcPr>
            <w:tcW w:w="1199" w:type="dxa"/>
            <w:vMerge/>
            <w:tcBorders>
              <w:top w:val="single" w:sz="8" w:space="0" w:color="000000"/>
              <w:left w:val="single" w:sz="8" w:space="0" w:color="000000"/>
              <w:bottom w:val="single" w:sz="8" w:space="0" w:color="000000"/>
              <w:right w:val="single" w:sz="8" w:space="0" w:color="000000"/>
            </w:tcBorders>
            <w:vAlign w:val="center"/>
            <w:hideMark/>
          </w:tcPr>
          <w:p w:rsidR="00216660" w:rsidRPr="00216660" w:rsidRDefault="00216660" w:rsidP="002404DD"/>
        </w:tc>
      </w:tr>
      <w:tr w:rsidR="00216660" w:rsidRPr="00216660" w:rsidTr="002404DD">
        <w:trPr>
          <w:trHeight w:val="216"/>
          <w:jc w:val="center"/>
        </w:trPr>
        <w:tc>
          <w:tcPr>
            <w:tcW w:w="483" w:type="dxa"/>
            <w:vMerge/>
            <w:tcBorders>
              <w:top w:val="single" w:sz="8" w:space="0" w:color="000000"/>
              <w:left w:val="single" w:sz="8" w:space="0" w:color="000000"/>
              <w:bottom w:val="single" w:sz="8" w:space="0" w:color="000000"/>
              <w:right w:val="single" w:sz="8" w:space="0" w:color="000000"/>
            </w:tcBorders>
            <w:vAlign w:val="center"/>
            <w:hideMark/>
          </w:tcPr>
          <w:p w:rsidR="00216660" w:rsidRPr="00216660" w:rsidRDefault="00216660" w:rsidP="002404DD"/>
        </w:tc>
        <w:tc>
          <w:tcPr>
            <w:tcW w:w="1778" w:type="dxa"/>
            <w:vMerge/>
            <w:tcBorders>
              <w:top w:val="single" w:sz="8" w:space="0" w:color="000000"/>
              <w:left w:val="single" w:sz="8" w:space="0" w:color="000000"/>
              <w:bottom w:val="single" w:sz="8" w:space="0" w:color="000000"/>
              <w:right w:val="nil"/>
            </w:tcBorders>
            <w:vAlign w:val="center"/>
            <w:hideMark/>
          </w:tcPr>
          <w:p w:rsidR="00216660" w:rsidRPr="00216660" w:rsidRDefault="00216660" w:rsidP="002404DD"/>
        </w:tc>
        <w:tc>
          <w:tcPr>
            <w:tcW w:w="1415" w:type="dxa"/>
            <w:tcBorders>
              <w:top w:val="nil"/>
              <w:left w:val="single" w:sz="8" w:space="0" w:color="000000"/>
              <w:bottom w:val="single" w:sz="8" w:space="0" w:color="000000"/>
              <w:right w:val="single" w:sz="8" w:space="0" w:color="000000"/>
            </w:tcBorders>
            <w:shd w:val="clear" w:color="auto" w:fill="auto"/>
            <w:vAlign w:val="bottom"/>
            <w:hideMark/>
          </w:tcPr>
          <w:p w:rsidR="00216660" w:rsidRPr="00216660" w:rsidRDefault="00216660" w:rsidP="002404DD">
            <w:pPr>
              <w:jc w:val="center"/>
            </w:pPr>
            <w:r w:rsidRPr="00216660">
              <w:t xml:space="preserve">тыс. Гкал/год </w:t>
            </w:r>
          </w:p>
        </w:tc>
        <w:tc>
          <w:tcPr>
            <w:tcW w:w="1121" w:type="dxa"/>
            <w:tcBorders>
              <w:top w:val="nil"/>
              <w:left w:val="nil"/>
              <w:bottom w:val="single" w:sz="8" w:space="0" w:color="000000"/>
              <w:right w:val="single" w:sz="8" w:space="0" w:color="000000"/>
            </w:tcBorders>
            <w:shd w:val="clear" w:color="auto" w:fill="auto"/>
            <w:vAlign w:val="bottom"/>
            <w:hideMark/>
          </w:tcPr>
          <w:p w:rsidR="00216660" w:rsidRPr="00216660" w:rsidRDefault="00216660" w:rsidP="002404DD">
            <w:pPr>
              <w:jc w:val="center"/>
            </w:pPr>
            <w:r w:rsidRPr="00216660">
              <w:t xml:space="preserve">тыс. Гкал/год </w:t>
            </w:r>
          </w:p>
        </w:tc>
        <w:tc>
          <w:tcPr>
            <w:tcW w:w="1193" w:type="dxa"/>
            <w:vMerge/>
            <w:tcBorders>
              <w:top w:val="single" w:sz="8" w:space="0" w:color="000000"/>
              <w:left w:val="nil"/>
              <w:bottom w:val="single" w:sz="8" w:space="0" w:color="000000"/>
              <w:right w:val="single" w:sz="8" w:space="0" w:color="000000"/>
            </w:tcBorders>
            <w:vAlign w:val="center"/>
            <w:hideMark/>
          </w:tcPr>
          <w:p w:rsidR="00216660" w:rsidRPr="00216660" w:rsidRDefault="00216660" w:rsidP="002404DD"/>
        </w:tc>
        <w:tc>
          <w:tcPr>
            <w:tcW w:w="1162" w:type="dxa"/>
            <w:vMerge/>
            <w:tcBorders>
              <w:top w:val="single" w:sz="8" w:space="0" w:color="000000"/>
              <w:left w:val="single" w:sz="8" w:space="0" w:color="000000"/>
              <w:bottom w:val="single" w:sz="8" w:space="0" w:color="000000"/>
              <w:right w:val="single" w:sz="8" w:space="0" w:color="000000"/>
            </w:tcBorders>
            <w:vAlign w:val="center"/>
            <w:hideMark/>
          </w:tcPr>
          <w:p w:rsidR="00216660" w:rsidRPr="00216660" w:rsidRDefault="00216660" w:rsidP="002404DD"/>
        </w:tc>
        <w:tc>
          <w:tcPr>
            <w:tcW w:w="1220" w:type="dxa"/>
            <w:vMerge/>
            <w:tcBorders>
              <w:top w:val="single" w:sz="8" w:space="0" w:color="000000"/>
              <w:left w:val="single" w:sz="8" w:space="0" w:color="000000"/>
              <w:bottom w:val="single" w:sz="8" w:space="0" w:color="000000"/>
              <w:right w:val="single" w:sz="8" w:space="0" w:color="000000"/>
            </w:tcBorders>
            <w:vAlign w:val="center"/>
            <w:hideMark/>
          </w:tcPr>
          <w:p w:rsidR="00216660" w:rsidRPr="00216660" w:rsidRDefault="00216660" w:rsidP="002404DD"/>
        </w:tc>
        <w:tc>
          <w:tcPr>
            <w:tcW w:w="1199" w:type="dxa"/>
            <w:vMerge/>
            <w:tcBorders>
              <w:top w:val="single" w:sz="8" w:space="0" w:color="000000"/>
              <w:left w:val="single" w:sz="8" w:space="0" w:color="000000"/>
              <w:bottom w:val="single" w:sz="8" w:space="0" w:color="000000"/>
              <w:right w:val="single" w:sz="8" w:space="0" w:color="000000"/>
            </w:tcBorders>
            <w:vAlign w:val="center"/>
            <w:hideMark/>
          </w:tcPr>
          <w:p w:rsidR="00216660" w:rsidRPr="00216660" w:rsidRDefault="00216660" w:rsidP="002404DD"/>
        </w:tc>
      </w:tr>
      <w:tr w:rsidR="00216660" w:rsidRPr="00216660" w:rsidTr="002404DD">
        <w:trPr>
          <w:trHeight w:val="690"/>
          <w:jc w:val="center"/>
        </w:trPr>
        <w:tc>
          <w:tcPr>
            <w:tcW w:w="483" w:type="dxa"/>
            <w:tcBorders>
              <w:top w:val="nil"/>
              <w:left w:val="single" w:sz="8" w:space="0" w:color="000000"/>
              <w:bottom w:val="single" w:sz="8" w:space="0" w:color="000000"/>
              <w:right w:val="nil"/>
            </w:tcBorders>
            <w:shd w:val="clear" w:color="auto" w:fill="auto"/>
            <w:vAlign w:val="bottom"/>
            <w:hideMark/>
          </w:tcPr>
          <w:p w:rsidR="00216660" w:rsidRPr="00216660" w:rsidRDefault="00216660" w:rsidP="002404DD">
            <w:pPr>
              <w:jc w:val="center"/>
            </w:pPr>
            <w:r w:rsidRPr="00216660">
              <w:t> </w:t>
            </w:r>
          </w:p>
        </w:tc>
        <w:tc>
          <w:tcPr>
            <w:tcW w:w="1778" w:type="dxa"/>
            <w:tcBorders>
              <w:top w:val="nil"/>
              <w:left w:val="single" w:sz="8" w:space="0" w:color="000000"/>
              <w:bottom w:val="single" w:sz="8" w:space="0" w:color="000000"/>
              <w:right w:val="nil"/>
            </w:tcBorders>
            <w:shd w:val="clear" w:color="auto" w:fill="auto"/>
            <w:vAlign w:val="center"/>
            <w:hideMark/>
          </w:tcPr>
          <w:p w:rsidR="00216660" w:rsidRPr="00216660" w:rsidRDefault="00216660" w:rsidP="002404DD">
            <w:pPr>
              <w:rPr>
                <w:b/>
                <w:bCs/>
              </w:rPr>
            </w:pPr>
            <w:r w:rsidRPr="00216660">
              <w:rPr>
                <w:b/>
                <w:bCs/>
              </w:rPr>
              <w:t>Общий расход по 1; 2 и 3 категориям</w:t>
            </w:r>
          </w:p>
        </w:tc>
        <w:tc>
          <w:tcPr>
            <w:tcW w:w="1415" w:type="dxa"/>
            <w:tcBorders>
              <w:top w:val="nil"/>
              <w:left w:val="single" w:sz="8" w:space="0" w:color="000000"/>
              <w:bottom w:val="single" w:sz="8" w:space="0" w:color="000000"/>
              <w:right w:val="single" w:sz="8" w:space="0" w:color="000000"/>
            </w:tcBorders>
            <w:shd w:val="clear" w:color="auto" w:fill="auto"/>
            <w:vAlign w:val="bottom"/>
            <w:hideMark/>
          </w:tcPr>
          <w:p w:rsidR="00216660" w:rsidRPr="00216660" w:rsidRDefault="00216660" w:rsidP="002404DD">
            <w:pPr>
              <w:jc w:val="center"/>
              <w:rPr>
                <w:b/>
                <w:bCs/>
              </w:rPr>
            </w:pPr>
            <w:r w:rsidRPr="00216660">
              <w:rPr>
                <w:b/>
                <w:bCs/>
              </w:rPr>
              <w:t> </w:t>
            </w:r>
          </w:p>
        </w:tc>
        <w:tc>
          <w:tcPr>
            <w:tcW w:w="1121" w:type="dxa"/>
            <w:tcBorders>
              <w:top w:val="nil"/>
              <w:left w:val="nil"/>
              <w:bottom w:val="single" w:sz="8" w:space="0" w:color="000000"/>
              <w:right w:val="single" w:sz="8" w:space="0" w:color="000000"/>
            </w:tcBorders>
            <w:shd w:val="clear" w:color="auto" w:fill="auto"/>
            <w:vAlign w:val="bottom"/>
            <w:hideMark/>
          </w:tcPr>
          <w:p w:rsidR="00216660" w:rsidRPr="00216660" w:rsidRDefault="00216660" w:rsidP="002404DD">
            <w:pPr>
              <w:jc w:val="center"/>
              <w:rPr>
                <w:b/>
                <w:bCs/>
              </w:rPr>
            </w:pPr>
            <w:r w:rsidRPr="00216660">
              <w:rPr>
                <w:b/>
                <w:bCs/>
              </w:rPr>
              <w:t> </w:t>
            </w:r>
          </w:p>
        </w:tc>
        <w:tc>
          <w:tcPr>
            <w:tcW w:w="1193" w:type="dxa"/>
            <w:tcBorders>
              <w:top w:val="nil"/>
              <w:left w:val="nil"/>
              <w:bottom w:val="single" w:sz="8" w:space="0" w:color="000000"/>
              <w:right w:val="single" w:sz="8" w:space="0" w:color="000000"/>
            </w:tcBorders>
            <w:shd w:val="clear" w:color="auto" w:fill="auto"/>
            <w:vAlign w:val="center"/>
            <w:hideMark/>
          </w:tcPr>
          <w:p w:rsidR="00216660" w:rsidRPr="00216660" w:rsidRDefault="00216660" w:rsidP="002404DD">
            <w:pPr>
              <w:jc w:val="center"/>
              <w:rPr>
                <w:b/>
                <w:bCs/>
              </w:rPr>
            </w:pPr>
            <w:r w:rsidRPr="00216660">
              <w:rPr>
                <w:b/>
                <w:bCs/>
              </w:rPr>
              <w:t>1604,7</w:t>
            </w:r>
          </w:p>
        </w:tc>
        <w:tc>
          <w:tcPr>
            <w:tcW w:w="1162" w:type="dxa"/>
            <w:tcBorders>
              <w:top w:val="nil"/>
              <w:left w:val="nil"/>
              <w:bottom w:val="single" w:sz="8" w:space="0" w:color="000000"/>
              <w:right w:val="nil"/>
            </w:tcBorders>
            <w:shd w:val="clear" w:color="auto" w:fill="auto"/>
            <w:vAlign w:val="center"/>
            <w:hideMark/>
          </w:tcPr>
          <w:p w:rsidR="00216660" w:rsidRPr="00216660" w:rsidRDefault="00216660" w:rsidP="002404DD">
            <w:pPr>
              <w:jc w:val="center"/>
              <w:rPr>
                <w:b/>
                <w:bCs/>
              </w:rPr>
            </w:pPr>
            <w:r w:rsidRPr="00216660">
              <w:rPr>
                <w:b/>
                <w:bCs/>
              </w:rPr>
              <w:t>870,2</w:t>
            </w:r>
          </w:p>
        </w:tc>
        <w:tc>
          <w:tcPr>
            <w:tcW w:w="1220" w:type="dxa"/>
            <w:tcBorders>
              <w:top w:val="nil"/>
              <w:left w:val="single" w:sz="8" w:space="0" w:color="000000"/>
              <w:bottom w:val="single" w:sz="8" w:space="0" w:color="000000"/>
              <w:right w:val="single" w:sz="8" w:space="0" w:color="000000"/>
            </w:tcBorders>
            <w:shd w:val="clear" w:color="auto" w:fill="auto"/>
            <w:vAlign w:val="center"/>
            <w:hideMark/>
          </w:tcPr>
          <w:p w:rsidR="00216660" w:rsidRPr="00216660" w:rsidRDefault="00216660" w:rsidP="002404DD">
            <w:pPr>
              <w:jc w:val="center"/>
              <w:rPr>
                <w:b/>
                <w:bCs/>
              </w:rPr>
            </w:pPr>
            <w:r w:rsidRPr="00216660">
              <w:rPr>
                <w:b/>
                <w:bCs/>
              </w:rPr>
              <w:t>3602,1</w:t>
            </w:r>
          </w:p>
        </w:tc>
        <w:tc>
          <w:tcPr>
            <w:tcW w:w="1199" w:type="dxa"/>
            <w:tcBorders>
              <w:top w:val="nil"/>
              <w:left w:val="nil"/>
              <w:bottom w:val="single" w:sz="8" w:space="0" w:color="000000"/>
              <w:right w:val="single" w:sz="8" w:space="0" w:color="000000"/>
            </w:tcBorders>
            <w:shd w:val="clear" w:color="auto" w:fill="auto"/>
            <w:vAlign w:val="center"/>
            <w:hideMark/>
          </w:tcPr>
          <w:p w:rsidR="00216660" w:rsidRPr="00216660" w:rsidRDefault="00216660" w:rsidP="002404DD">
            <w:pPr>
              <w:jc w:val="center"/>
              <w:rPr>
                <w:b/>
                <w:bCs/>
              </w:rPr>
            </w:pPr>
            <w:r w:rsidRPr="00216660">
              <w:rPr>
                <w:b/>
                <w:bCs/>
              </w:rPr>
              <w:t>1934,9</w:t>
            </w:r>
          </w:p>
        </w:tc>
      </w:tr>
    </w:tbl>
    <w:p w:rsidR="00AB2F55" w:rsidRPr="00216660" w:rsidRDefault="00AB2F55" w:rsidP="00AB2F55">
      <w:pPr>
        <w:tabs>
          <w:tab w:val="left" w:pos="720"/>
        </w:tabs>
        <w:ind w:firstLine="553"/>
        <w:jc w:val="both"/>
        <w:rPr>
          <w:sz w:val="24"/>
          <w:szCs w:val="24"/>
        </w:rPr>
      </w:pPr>
    </w:p>
    <w:p w:rsidR="00AB2F55" w:rsidRPr="00216660" w:rsidRDefault="00AB2F55" w:rsidP="00AB2F55">
      <w:pPr>
        <w:jc w:val="both"/>
        <w:rPr>
          <w:b/>
          <w:bCs/>
          <w:color w:val="000000" w:themeColor="text1"/>
          <w:sz w:val="24"/>
          <w:szCs w:val="24"/>
        </w:rPr>
      </w:pPr>
    </w:p>
    <w:p w:rsidR="00AB2F55" w:rsidRPr="00216660" w:rsidRDefault="00AB2F55" w:rsidP="00AB2F55">
      <w:pPr>
        <w:ind w:firstLine="709"/>
        <w:jc w:val="both"/>
        <w:rPr>
          <w:b/>
          <w:bCs/>
          <w:color w:val="000000" w:themeColor="text1"/>
          <w:sz w:val="24"/>
          <w:szCs w:val="24"/>
        </w:rPr>
      </w:pPr>
      <w:r w:rsidRPr="00216660">
        <w:rPr>
          <w:b/>
          <w:bCs/>
          <w:color w:val="000000" w:themeColor="text1"/>
          <w:sz w:val="24"/>
          <w:szCs w:val="24"/>
        </w:rPr>
        <w:t xml:space="preserve">6.2.3 Проектные решения. </w:t>
      </w:r>
    </w:p>
    <w:p w:rsidR="00AB2F55" w:rsidRPr="00216660" w:rsidRDefault="00AB2F55" w:rsidP="00AB2F55">
      <w:pPr>
        <w:ind w:firstLine="709"/>
        <w:jc w:val="both"/>
        <w:rPr>
          <w:b/>
          <w:bCs/>
          <w:color w:val="000000" w:themeColor="text1"/>
          <w:sz w:val="24"/>
          <w:szCs w:val="24"/>
        </w:rPr>
      </w:pPr>
    </w:p>
    <w:p w:rsidR="00216660" w:rsidRPr="00216660" w:rsidRDefault="00216660" w:rsidP="00216660">
      <w:pPr>
        <w:pStyle w:val="western"/>
        <w:spacing w:before="0" w:beforeAutospacing="0" w:after="0"/>
        <w:ind w:firstLine="556"/>
        <w:contextualSpacing/>
      </w:pPr>
      <w:r w:rsidRPr="00216660">
        <w:rPr>
          <w:sz w:val="24"/>
          <w:szCs w:val="24"/>
        </w:rPr>
        <w:t xml:space="preserve">Проектом предусматривается 100%-ое обеспечение населения природным газом. </w:t>
      </w:r>
      <w:proofErr w:type="gramStart"/>
      <w:r w:rsidRPr="00216660">
        <w:rPr>
          <w:sz w:val="24"/>
          <w:szCs w:val="24"/>
        </w:rPr>
        <w:t xml:space="preserve">Сжиженный газ будет использоваться в основном для приготовления пищи и горячей воды населением с небольшой </w:t>
      </w:r>
      <w:proofErr w:type="spellStart"/>
      <w:r w:rsidRPr="00216660">
        <w:rPr>
          <w:sz w:val="24"/>
          <w:szCs w:val="24"/>
        </w:rPr>
        <w:t>газоемкостью</w:t>
      </w:r>
      <w:proofErr w:type="spellEnd"/>
      <w:r w:rsidRPr="00216660">
        <w:rPr>
          <w:sz w:val="24"/>
          <w:szCs w:val="24"/>
        </w:rPr>
        <w:t xml:space="preserve"> в недоступных для прокладки газопроводов природного газа местах.</w:t>
      </w:r>
      <w:proofErr w:type="gramEnd"/>
    </w:p>
    <w:p w:rsidR="00216660" w:rsidRPr="00216660" w:rsidRDefault="00216660" w:rsidP="00216660">
      <w:pPr>
        <w:pStyle w:val="western"/>
        <w:spacing w:before="0" w:beforeAutospacing="0" w:after="0"/>
        <w:ind w:firstLine="556"/>
        <w:contextualSpacing/>
      </w:pPr>
      <w:proofErr w:type="gramStart"/>
      <w:r w:rsidRPr="00216660">
        <w:rPr>
          <w:sz w:val="24"/>
          <w:szCs w:val="24"/>
        </w:rPr>
        <w:t>Исходя из планировочной структуры разделом проектируются</w:t>
      </w:r>
      <w:proofErr w:type="gramEnd"/>
      <w:r w:rsidRPr="00216660">
        <w:rPr>
          <w:sz w:val="24"/>
          <w:szCs w:val="24"/>
        </w:rPr>
        <w:t xml:space="preserve"> газовые сети и газорегуляторные пункты. </w:t>
      </w:r>
    </w:p>
    <w:p w:rsidR="00216660" w:rsidRPr="00216660" w:rsidRDefault="00216660" w:rsidP="00216660">
      <w:pPr>
        <w:pStyle w:val="western"/>
        <w:spacing w:before="0" w:beforeAutospacing="0" w:after="0"/>
        <w:ind w:firstLine="556"/>
        <w:contextualSpacing/>
      </w:pPr>
      <w:r w:rsidRPr="00216660">
        <w:rPr>
          <w:sz w:val="24"/>
          <w:szCs w:val="24"/>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216660" w:rsidRPr="00216660" w:rsidRDefault="00216660" w:rsidP="00216660">
      <w:pPr>
        <w:pStyle w:val="western"/>
        <w:spacing w:before="0" w:beforeAutospacing="0" w:after="0"/>
        <w:ind w:firstLine="556"/>
        <w:contextualSpacing/>
      </w:pPr>
      <w:r w:rsidRPr="00216660">
        <w:rPr>
          <w:sz w:val="24"/>
          <w:szCs w:val="24"/>
        </w:rPr>
        <w:t>Газопроводы после ГРС закольцовываются между собой соответственно, что создает надежную систему газоснабжения района.</w:t>
      </w:r>
    </w:p>
    <w:p w:rsidR="00216660" w:rsidRPr="00216660" w:rsidRDefault="00216660" w:rsidP="00216660">
      <w:pPr>
        <w:pStyle w:val="western"/>
        <w:spacing w:before="0" w:beforeAutospacing="0" w:after="0"/>
        <w:ind w:firstLine="556"/>
        <w:contextualSpacing/>
      </w:pPr>
      <w:r w:rsidRPr="00216660">
        <w:rPr>
          <w:sz w:val="24"/>
          <w:szCs w:val="24"/>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216660" w:rsidRPr="00216660" w:rsidRDefault="00216660" w:rsidP="00216660">
      <w:pPr>
        <w:pStyle w:val="western"/>
        <w:spacing w:before="0" w:beforeAutospacing="0" w:after="0"/>
        <w:ind w:firstLine="556"/>
        <w:contextualSpacing/>
      </w:pPr>
      <w:r w:rsidRPr="00216660">
        <w:rPr>
          <w:sz w:val="24"/>
          <w:szCs w:val="24"/>
        </w:rPr>
        <w:t>Активная защита стальных газопроводов выполняется катодной поляризацией.</w:t>
      </w:r>
    </w:p>
    <w:p w:rsidR="00AB2F55" w:rsidRPr="00216660" w:rsidRDefault="00AB2F55" w:rsidP="00AB2F55">
      <w:pPr>
        <w:ind w:firstLine="709"/>
        <w:jc w:val="both"/>
        <w:rPr>
          <w:b/>
          <w:bCs/>
          <w:color w:val="000000" w:themeColor="text1"/>
          <w:sz w:val="24"/>
          <w:szCs w:val="24"/>
        </w:rPr>
      </w:pPr>
    </w:p>
    <w:p w:rsidR="00216660" w:rsidRPr="00216660" w:rsidRDefault="00216660" w:rsidP="00AB2F55">
      <w:pPr>
        <w:ind w:firstLine="709"/>
        <w:jc w:val="both"/>
        <w:rPr>
          <w:b/>
          <w:bCs/>
          <w:color w:val="000000" w:themeColor="text1"/>
          <w:sz w:val="24"/>
          <w:szCs w:val="24"/>
        </w:rPr>
      </w:pPr>
    </w:p>
    <w:p w:rsidR="00216660" w:rsidRPr="00216660" w:rsidRDefault="00216660" w:rsidP="00AB2F55">
      <w:pPr>
        <w:ind w:firstLine="709"/>
        <w:jc w:val="both"/>
        <w:rPr>
          <w:b/>
          <w:bCs/>
          <w:color w:val="000000" w:themeColor="text1"/>
          <w:sz w:val="24"/>
          <w:szCs w:val="24"/>
        </w:rPr>
      </w:pPr>
    </w:p>
    <w:p w:rsidR="00AB2F55" w:rsidRPr="00216660" w:rsidRDefault="00AB2F55" w:rsidP="00EC7EF5">
      <w:pPr>
        <w:ind w:firstLine="709"/>
        <w:jc w:val="both"/>
        <w:rPr>
          <w:b/>
          <w:bCs/>
          <w:color w:val="000000" w:themeColor="text1"/>
          <w:sz w:val="24"/>
          <w:szCs w:val="24"/>
        </w:rPr>
      </w:pPr>
      <w:r w:rsidRPr="00216660">
        <w:rPr>
          <w:b/>
          <w:bCs/>
          <w:color w:val="000000" w:themeColor="text1"/>
          <w:sz w:val="24"/>
          <w:szCs w:val="24"/>
        </w:rPr>
        <w:lastRenderedPageBreak/>
        <w:t>6.3 Водоснабжение.</w:t>
      </w:r>
    </w:p>
    <w:p w:rsidR="00AB2F55" w:rsidRPr="00216660" w:rsidRDefault="00AB2F55" w:rsidP="00EC7EF5">
      <w:pPr>
        <w:ind w:firstLine="709"/>
        <w:jc w:val="both"/>
        <w:rPr>
          <w:color w:val="000000" w:themeColor="text1"/>
          <w:sz w:val="24"/>
          <w:szCs w:val="24"/>
        </w:rPr>
      </w:pPr>
    </w:p>
    <w:p w:rsidR="00AB2F55" w:rsidRPr="00216660" w:rsidRDefault="00AB2F55" w:rsidP="00EC7EF5">
      <w:pPr>
        <w:ind w:firstLine="709"/>
        <w:jc w:val="both"/>
        <w:rPr>
          <w:b/>
          <w:bCs/>
          <w:color w:val="000000" w:themeColor="text1"/>
          <w:sz w:val="24"/>
          <w:szCs w:val="24"/>
        </w:rPr>
      </w:pPr>
      <w:r w:rsidRPr="00216660">
        <w:rPr>
          <w:b/>
          <w:bCs/>
          <w:color w:val="000000" w:themeColor="text1"/>
          <w:sz w:val="24"/>
          <w:szCs w:val="24"/>
        </w:rPr>
        <w:t>6.3.1 Существующее положение.</w:t>
      </w:r>
    </w:p>
    <w:p w:rsidR="00AB2F55" w:rsidRPr="00216660" w:rsidRDefault="00AB2F55" w:rsidP="00EC7EF5">
      <w:pPr>
        <w:ind w:firstLine="709"/>
        <w:jc w:val="both"/>
        <w:rPr>
          <w:sz w:val="24"/>
          <w:szCs w:val="24"/>
        </w:rPr>
      </w:pPr>
      <w:r w:rsidRPr="00216660">
        <w:rPr>
          <w:sz w:val="24"/>
          <w:szCs w:val="24"/>
        </w:rPr>
        <w:t xml:space="preserve">По данным проекта республиканской целевой программы «Обеспечение населения Республики Башкортостан питьевой водой» по водным ресурсам </w:t>
      </w:r>
      <w:r w:rsidR="00216660" w:rsidRPr="00216660">
        <w:rPr>
          <w:sz w:val="24"/>
          <w:szCs w:val="24"/>
        </w:rPr>
        <w:t>Воядинский</w:t>
      </w:r>
      <w:r w:rsidRPr="00216660">
        <w:rPr>
          <w:sz w:val="24"/>
          <w:szCs w:val="24"/>
        </w:rPr>
        <w:t xml:space="preserve"> сельсовет относится </w:t>
      </w:r>
      <w:proofErr w:type="gramStart"/>
      <w:r w:rsidRPr="00216660">
        <w:rPr>
          <w:sz w:val="24"/>
          <w:szCs w:val="24"/>
        </w:rPr>
        <w:t>к</w:t>
      </w:r>
      <w:proofErr w:type="gramEnd"/>
      <w:r w:rsidRPr="00216660">
        <w:rPr>
          <w:sz w:val="24"/>
          <w:szCs w:val="24"/>
        </w:rPr>
        <w:t xml:space="preserve"> надежно обеспеченным по подземным источникам воды.</w:t>
      </w:r>
    </w:p>
    <w:p w:rsidR="00AB2F55" w:rsidRPr="00216660" w:rsidRDefault="00AB2F55" w:rsidP="00EC7EF5">
      <w:pPr>
        <w:ind w:firstLine="709"/>
        <w:jc w:val="both"/>
        <w:rPr>
          <w:sz w:val="24"/>
          <w:szCs w:val="24"/>
        </w:rPr>
      </w:pPr>
      <w:r w:rsidRPr="00216660">
        <w:rPr>
          <w:sz w:val="24"/>
          <w:szCs w:val="24"/>
        </w:rPr>
        <w:t xml:space="preserve">По бактериологическим и химическим показателям питьевой воды район относится </w:t>
      </w:r>
      <w:proofErr w:type="gramStart"/>
      <w:r w:rsidRPr="00216660">
        <w:rPr>
          <w:sz w:val="24"/>
          <w:szCs w:val="24"/>
        </w:rPr>
        <w:t>к</w:t>
      </w:r>
      <w:proofErr w:type="gramEnd"/>
      <w:r w:rsidRPr="00216660">
        <w:rPr>
          <w:sz w:val="24"/>
          <w:szCs w:val="24"/>
        </w:rPr>
        <w:t xml:space="preserve"> неблагополучным.</w:t>
      </w:r>
    </w:p>
    <w:p w:rsidR="00AB2F55" w:rsidRPr="00216660" w:rsidRDefault="00AB2F55" w:rsidP="00EC7EF5">
      <w:pPr>
        <w:ind w:firstLine="709"/>
        <w:jc w:val="both"/>
        <w:rPr>
          <w:sz w:val="24"/>
          <w:szCs w:val="24"/>
        </w:rPr>
      </w:pPr>
      <w:r w:rsidRPr="00216660">
        <w:rPr>
          <w:sz w:val="24"/>
          <w:szCs w:val="24"/>
        </w:rPr>
        <w:t>Подземные воды используются с помощью скважин, расположенных в самих населенных пунктах или в непосредственной близости от них. Очистка питьевой воды отсутствует.</w:t>
      </w:r>
    </w:p>
    <w:p w:rsidR="00AB2F55" w:rsidRPr="00216660" w:rsidRDefault="00AB2F55" w:rsidP="00EC7EF5">
      <w:pPr>
        <w:ind w:firstLine="709"/>
        <w:jc w:val="both"/>
        <w:rPr>
          <w:sz w:val="24"/>
          <w:szCs w:val="24"/>
        </w:rPr>
      </w:pPr>
      <w:r w:rsidRPr="00216660">
        <w:rPr>
          <w:sz w:val="24"/>
          <w:szCs w:val="24"/>
        </w:rPr>
        <w:t>В населенных пунктах водозаборы отсутствуют. Население обеспечивается водой из открытых источников — для хозяйственных нужд, из каптированных родников - для питьевых нужд.</w:t>
      </w:r>
    </w:p>
    <w:p w:rsidR="00AB2F55" w:rsidRPr="00216660" w:rsidRDefault="00AB2F55" w:rsidP="00EC7EF5">
      <w:pPr>
        <w:ind w:firstLine="709"/>
        <w:jc w:val="both"/>
        <w:rPr>
          <w:sz w:val="24"/>
          <w:szCs w:val="24"/>
        </w:rPr>
      </w:pPr>
      <w:proofErr w:type="spellStart"/>
      <w:r w:rsidRPr="00216660">
        <w:rPr>
          <w:sz w:val="24"/>
          <w:szCs w:val="24"/>
        </w:rPr>
        <w:t>Водоохранные</w:t>
      </w:r>
      <w:proofErr w:type="spellEnd"/>
      <w:r w:rsidRPr="00216660">
        <w:rPr>
          <w:sz w:val="24"/>
          <w:szCs w:val="24"/>
        </w:rPr>
        <w:t xml:space="preserve"> зоны родников, рек и озер не защищены, состояние зон санитарной охраны источников водоснабжения неудовлетворительное.</w:t>
      </w:r>
    </w:p>
    <w:p w:rsidR="00AB2F55" w:rsidRPr="00216660" w:rsidRDefault="00AB2F55" w:rsidP="00EC7EF5">
      <w:pPr>
        <w:ind w:firstLine="709"/>
        <w:jc w:val="both"/>
        <w:rPr>
          <w:sz w:val="24"/>
          <w:szCs w:val="24"/>
        </w:rPr>
      </w:pPr>
      <w:r w:rsidRPr="00216660">
        <w:rPr>
          <w:sz w:val="24"/>
          <w:szCs w:val="24"/>
        </w:rPr>
        <w:t xml:space="preserve">Значительная часть используемых родников не </w:t>
      </w:r>
      <w:proofErr w:type="gramStart"/>
      <w:r w:rsidRPr="00216660">
        <w:rPr>
          <w:sz w:val="24"/>
          <w:szCs w:val="24"/>
        </w:rPr>
        <w:t>каптированы</w:t>
      </w:r>
      <w:proofErr w:type="gramEnd"/>
      <w:r w:rsidRPr="00216660">
        <w:rPr>
          <w:sz w:val="24"/>
          <w:szCs w:val="24"/>
        </w:rPr>
        <w:t>.</w:t>
      </w:r>
    </w:p>
    <w:p w:rsidR="00AB2F55" w:rsidRPr="00216660" w:rsidRDefault="00AB2F55" w:rsidP="00EC7EF5">
      <w:pPr>
        <w:ind w:firstLine="709"/>
        <w:jc w:val="both"/>
        <w:rPr>
          <w:b/>
          <w:bCs/>
          <w:color w:val="000000" w:themeColor="text1"/>
          <w:sz w:val="24"/>
          <w:szCs w:val="24"/>
        </w:rPr>
      </w:pPr>
    </w:p>
    <w:p w:rsidR="00AB2F55" w:rsidRPr="00216660" w:rsidRDefault="00AB2F55" w:rsidP="00EC7EF5">
      <w:pPr>
        <w:ind w:firstLine="709"/>
        <w:jc w:val="both"/>
        <w:rPr>
          <w:color w:val="000000" w:themeColor="text1"/>
          <w:sz w:val="24"/>
          <w:szCs w:val="24"/>
        </w:rPr>
      </w:pPr>
    </w:p>
    <w:p w:rsidR="00AB2F55" w:rsidRPr="00216660" w:rsidRDefault="00AB2F55" w:rsidP="00EC7EF5">
      <w:pPr>
        <w:ind w:firstLine="709"/>
        <w:jc w:val="both"/>
        <w:rPr>
          <w:b/>
          <w:bCs/>
          <w:color w:val="000000" w:themeColor="text1"/>
          <w:sz w:val="24"/>
          <w:szCs w:val="24"/>
        </w:rPr>
      </w:pPr>
      <w:r w:rsidRPr="00216660">
        <w:rPr>
          <w:b/>
          <w:bCs/>
          <w:color w:val="000000" w:themeColor="text1"/>
          <w:sz w:val="24"/>
          <w:szCs w:val="24"/>
        </w:rPr>
        <w:t>6.3.2 Проектные предложения.</w:t>
      </w:r>
    </w:p>
    <w:p w:rsidR="00AB2F55" w:rsidRPr="00216660" w:rsidRDefault="00AB2F55" w:rsidP="00EC7EF5">
      <w:pPr>
        <w:ind w:firstLine="709"/>
        <w:jc w:val="both"/>
        <w:rPr>
          <w:b/>
          <w:bCs/>
          <w:color w:val="000000" w:themeColor="text1"/>
          <w:sz w:val="24"/>
          <w:szCs w:val="24"/>
        </w:rPr>
      </w:pPr>
    </w:p>
    <w:p w:rsidR="00216660" w:rsidRPr="00216660" w:rsidRDefault="00216660" w:rsidP="00216660">
      <w:pPr>
        <w:pStyle w:val="ab"/>
        <w:spacing w:before="0" w:beforeAutospacing="0" w:after="0"/>
        <w:ind w:firstLine="567"/>
        <w:contextualSpacing/>
      </w:pPr>
      <w:r w:rsidRPr="00216660">
        <w:t xml:space="preserve">В настоящее время в сельсовете имеется частичное водоснабжение. Показатели качества питьевой воды не известны. Поэтому для организации централизованного водоснабжения необходимо произвести гидрогеологические изыскания для поиска запасов питьевой воды. </w:t>
      </w:r>
    </w:p>
    <w:p w:rsidR="00216660" w:rsidRPr="00216660" w:rsidRDefault="00216660" w:rsidP="00216660">
      <w:pPr>
        <w:pStyle w:val="ab"/>
        <w:spacing w:before="0" w:beforeAutospacing="0" w:after="0"/>
        <w:ind w:firstLine="601"/>
        <w:contextualSpacing/>
      </w:pPr>
      <w:r w:rsidRPr="00216660">
        <w:t>Водоснабжение новых территорий предусматривается частично от центрального водоснабжения (при условии достаточного дебета водозаборов) и от индивидуальных источников водоснабжения.</w:t>
      </w:r>
    </w:p>
    <w:p w:rsidR="00216660" w:rsidRPr="00216660" w:rsidRDefault="00216660" w:rsidP="00216660">
      <w:pPr>
        <w:pStyle w:val="ab"/>
        <w:spacing w:before="0" w:beforeAutospacing="0" w:after="0"/>
        <w:ind w:firstLine="601"/>
        <w:contextualSpacing/>
      </w:pPr>
      <w:r w:rsidRPr="00216660">
        <w:t>Настоящим проектом предусматривается застройка жилого массива:</w:t>
      </w:r>
    </w:p>
    <w:p w:rsidR="00216660" w:rsidRPr="00216660" w:rsidRDefault="00216660" w:rsidP="00216660">
      <w:pPr>
        <w:pStyle w:val="ab"/>
        <w:spacing w:before="0" w:beforeAutospacing="0" w:after="0"/>
        <w:ind w:firstLine="567"/>
        <w:contextualSpacing/>
      </w:pPr>
      <w:r w:rsidRPr="00216660">
        <w:t>-</w:t>
      </w:r>
      <w:proofErr w:type="gramStart"/>
      <w:r w:rsidRPr="00216660">
        <w:t>малоэтажная</w:t>
      </w:r>
      <w:proofErr w:type="gramEnd"/>
      <w:r w:rsidRPr="00216660">
        <w:t xml:space="preserve"> индивидуальная с участками и домами, оборудованными внутренним водопроводом с местными водонагревателями.</w:t>
      </w:r>
    </w:p>
    <w:p w:rsidR="00216660" w:rsidRPr="00216660" w:rsidRDefault="00216660" w:rsidP="00216660">
      <w:pPr>
        <w:pStyle w:val="ab"/>
        <w:spacing w:before="0" w:beforeAutospacing="0" w:after="0"/>
        <w:ind w:firstLine="567"/>
        <w:contextualSpacing/>
      </w:pPr>
      <w:r w:rsidRPr="00216660">
        <w:t>Сети проектируемого водопровода приняты из полиэтиленовых напорных труб ПЭ100 SDR17 питьевых по ГОСТ 18599-2001. Необходимость замены существующих сетей водопровода должна определяться гидравлическим расчетом (при несоответствии расчетным показателям диаметра существ</w:t>
      </w:r>
      <w:proofErr w:type="gramStart"/>
      <w:r w:rsidRPr="00216660">
        <w:t>.</w:t>
      </w:r>
      <w:proofErr w:type="gramEnd"/>
      <w:r w:rsidRPr="00216660">
        <w:t xml:space="preserve"> </w:t>
      </w:r>
      <w:proofErr w:type="gramStart"/>
      <w:r w:rsidRPr="00216660">
        <w:t>с</w:t>
      </w:r>
      <w:proofErr w:type="gramEnd"/>
      <w:r w:rsidRPr="00216660">
        <w:t>ети) и справкой о техническом состоянии сетей — на последующих стадиях проектирования.</w:t>
      </w:r>
    </w:p>
    <w:p w:rsidR="00216660" w:rsidRPr="00216660" w:rsidRDefault="00216660" w:rsidP="00216660">
      <w:pPr>
        <w:pStyle w:val="ab"/>
        <w:spacing w:before="0" w:beforeAutospacing="0" w:after="0"/>
        <w:ind w:firstLine="567"/>
        <w:contextualSpacing/>
      </w:pPr>
      <w:r w:rsidRPr="00216660">
        <w:t xml:space="preserve">Количество воды на нужды промышленности, обеспечивающей население продуктами, и неучтенные расходы принимается дополнительно в размере 10% суммарного расхода воды на хозяйственно-питьевые нужды населенного пункта. </w:t>
      </w:r>
    </w:p>
    <w:p w:rsidR="00216660" w:rsidRPr="00216660" w:rsidRDefault="00216660" w:rsidP="00216660">
      <w:pPr>
        <w:pStyle w:val="ab"/>
        <w:spacing w:before="0" w:beforeAutospacing="0" w:after="0"/>
        <w:contextualSpacing/>
      </w:pPr>
      <w:r w:rsidRPr="00216660">
        <w:t>Нормы водопотребления и расходы сведены в таблицу 1.</w:t>
      </w:r>
    </w:p>
    <w:p w:rsidR="00AB2F55" w:rsidRPr="00216660" w:rsidRDefault="00AB2F55" w:rsidP="00EC7EF5">
      <w:pPr>
        <w:jc w:val="both"/>
        <w:rPr>
          <w:color w:val="000000" w:themeColor="text1"/>
          <w:sz w:val="24"/>
          <w:szCs w:val="24"/>
        </w:rPr>
      </w:pPr>
    </w:p>
    <w:p w:rsidR="00AB2F55" w:rsidRPr="00216660" w:rsidRDefault="00AB2F55" w:rsidP="00EC7EF5">
      <w:pPr>
        <w:ind w:firstLine="709"/>
        <w:jc w:val="both"/>
        <w:rPr>
          <w:b/>
          <w:bCs/>
          <w:color w:val="000000" w:themeColor="text1"/>
          <w:sz w:val="24"/>
          <w:szCs w:val="24"/>
        </w:rPr>
      </w:pPr>
      <w:r w:rsidRPr="00216660">
        <w:rPr>
          <w:b/>
          <w:bCs/>
          <w:color w:val="000000" w:themeColor="text1"/>
          <w:sz w:val="24"/>
          <w:szCs w:val="24"/>
        </w:rPr>
        <w:t>6.3.3 Пожаротушение.</w:t>
      </w:r>
    </w:p>
    <w:p w:rsidR="00AB2F55" w:rsidRPr="00216660" w:rsidRDefault="00AB2F55" w:rsidP="00EC7EF5">
      <w:pPr>
        <w:ind w:firstLine="709"/>
        <w:jc w:val="both"/>
        <w:rPr>
          <w:b/>
          <w:bCs/>
          <w:color w:val="000000" w:themeColor="text1"/>
          <w:sz w:val="24"/>
          <w:szCs w:val="24"/>
        </w:rPr>
      </w:pPr>
    </w:p>
    <w:p w:rsidR="00BC42CA" w:rsidRPr="00216660" w:rsidRDefault="00BC42CA" w:rsidP="00EC7EF5">
      <w:pPr>
        <w:pStyle w:val="ab"/>
        <w:spacing w:before="0" w:beforeAutospacing="0" w:after="0"/>
        <w:ind w:firstLine="709"/>
        <w:contextualSpacing/>
        <w:jc w:val="both"/>
      </w:pPr>
      <w:r w:rsidRPr="00216660">
        <w:t>При наличии центрального водоснабжения наружное пожаротушение предусматривается от сети водопровода.</w:t>
      </w:r>
    </w:p>
    <w:p w:rsidR="00BC42CA" w:rsidRPr="00216660" w:rsidRDefault="00BC42CA" w:rsidP="00EC7EF5">
      <w:pPr>
        <w:pStyle w:val="ab"/>
        <w:spacing w:before="0" w:beforeAutospacing="0" w:after="0"/>
        <w:ind w:firstLine="709"/>
        <w:contextualSpacing/>
        <w:jc w:val="both"/>
      </w:pPr>
      <w:r w:rsidRPr="00216660">
        <w:t xml:space="preserve">Согласно таблице 5 </w:t>
      </w:r>
      <w:proofErr w:type="spellStart"/>
      <w:r w:rsidRPr="00216660">
        <w:t>СНиП</w:t>
      </w:r>
      <w:proofErr w:type="spellEnd"/>
      <w:r w:rsidRPr="00216660">
        <w:t xml:space="preserve"> 2.04.02-84* расчетное количество одновременных пожаров в населенных пунктах с населением менее 1 тыс</w:t>
      </w:r>
      <w:proofErr w:type="gramStart"/>
      <w:r w:rsidRPr="00216660">
        <w:t>.ч</w:t>
      </w:r>
      <w:proofErr w:type="gramEnd"/>
      <w:r w:rsidRPr="00216660">
        <w:t>ел принято один с расходом воды на пожар 5 л/с, расход воды на внутренне пожаротушение — 2,5 л/с.</w:t>
      </w:r>
    </w:p>
    <w:p w:rsidR="00BC42CA" w:rsidRPr="00216660" w:rsidRDefault="00BC42CA" w:rsidP="00EC7EF5">
      <w:pPr>
        <w:pStyle w:val="ab"/>
        <w:spacing w:before="0" w:beforeAutospacing="0" w:after="0"/>
        <w:ind w:firstLine="709"/>
        <w:contextualSpacing/>
        <w:jc w:val="both"/>
      </w:pPr>
      <w:r w:rsidRPr="00216660">
        <w:t>Продолжительность тушения пожара 3 часа. Расход воды на пожаротушение составит:</w:t>
      </w:r>
    </w:p>
    <w:p w:rsidR="00BC42CA" w:rsidRPr="00216660" w:rsidRDefault="00BC42CA" w:rsidP="00EC7EF5">
      <w:pPr>
        <w:pStyle w:val="ab"/>
        <w:spacing w:before="0" w:beforeAutospacing="0" w:after="0"/>
        <w:ind w:firstLine="709"/>
        <w:contextualSpacing/>
        <w:jc w:val="both"/>
      </w:pPr>
      <w:r w:rsidRPr="00216660">
        <w:rPr>
          <w:color w:val="000000"/>
        </w:rPr>
        <w:t>(5+2,5)*3*3600/1000=81 м3/</w:t>
      </w:r>
      <w:proofErr w:type="spellStart"/>
      <w:r w:rsidRPr="00216660">
        <w:rPr>
          <w:color w:val="000000"/>
        </w:rPr>
        <w:t>сут</w:t>
      </w:r>
      <w:proofErr w:type="spellEnd"/>
      <w:r w:rsidRPr="00216660">
        <w:rPr>
          <w:color w:val="000000"/>
        </w:rPr>
        <w:t>.</w:t>
      </w:r>
    </w:p>
    <w:p w:rsidR="00AB2F55" w:rsidRPr="00216660" w:rsidRDefault="00BC42CA" w:rsidP="00EC7EF5">
      <w:pPr>
        <w:pStyle w:val="ab"/>
        <w:spacing w:before="0" w:beforeAutospacing="0" w:after="0"/>
        <w:ind w:firstLine="709"/>
        <w:contextualSpacing/>
        <w:jc w:val="both"/>
      </w:pPr>
      <w:r w:rsidRPr="00216660">
        <w:t>На всех естественных и искусственных водоемах устраиваются пирсы для забора воды пожарными автомашинами.</w:t>
      </w:r>
    </w:p>
    <w:p w:rsidR="00AB2F55" w:rsidRPr="00216660" w:rsidRDefault="00AB2F55" w:rsidP="00EC7EF5">
      <w:pPr>
        <w:ind w:firstLine="709"/>
        <w:jc w:val="both"/>
        <w:rPr>
          <w:color w:val="000000" w:themeColor="text1"/>
          <w:sz w:val="24"/>
          <w:szCs w:val="24"/>
        </w:rPr>
      </w:pPr>
    </w:p>
    <w:p w:rsidR="00AB2F55" w:rsidRPr="00216660" w:rsidRDefault="00AB2F55" w:rsidP="00EC7EF5">
      <w:pPr>
        <w:ind w:firstLine="709"/>
        <w:jc w:val="both"/>
        <w:rPr>
          <w:b/>
          <w:bCs/>
          <w:color w:val="000000" w:themeColor="text1"/>
          <w:sz w:val="24"/>
          <w:szCs w:val="24"/>
        </w:rPr>
      </w:pPr>
      <w:r w:rsidRPr="00216660">
        <w:rPr>
          <w:b/>
          <w:bCs/>
          <w:color w:val="000000" w:themeColor="text1"/>
          <w:sz w:val="24"/>
          <w:szCs w:val="24"/>
        </w:rPr>
        <w:t>6.4 Водоотведение.</w:t>
      </w:r>
    </w:p>
    <w:p w:rsidR="00AB2F55" w:rsidRPr="00216660" w:rsidRDefault="00AB2F55" w:rsidP="00EC7EF5">
      <w:pPr>
        <w:ind w:firstLine="709"/>
        <w:jc w:val="both"/>
        <w:rPr>
          <w:b/>
          <w:bCs/>
          <w:color w:val="000000" w:themeColor="text1"/>
          <w:sz w:val="24"/>
          <w:szCs w:val="24"/>
        </w:rPr>
      </w:pPr>
    </w:p>
    <w:p w:rsidR="00AB2F55" w:rsidRPr="00216660" w:rsidRDefault="00AB2F55" w:rsidP="00EC7EF5">
      <w:pPr>
        <w:ind w:firstLine="709"/>
        <w:jc w:val="both"/>
        <w:rPr>
          <w:b/>
          <w:bCs/>
          <w:color w:val="000000" w:themeColor="text1"/>
          <w:sz w:val="24"/>
          <w:szCs w:val="24"/>
        </w:rPr>
      </w:pPr>
      <w:r w:rsidRPr="00216660">
        <w:rPr>
          <w:b/>
          <w:bCs/>
          <w:color w:val="000000" w:themeColor="text1"/>
          <w:sz w:val="24"/>
          <w:szCs w:val="24"/>
        </w:rPr>
        <w:t>6.4.1 Существующее положение.</w:t>
      </w:r>
    </w:p>
    <w:p w:rsidR="00AB2F55" w:rsidRPr="00216660" w:rsidRDefault="00AB2F55" w:rsidP="00EC7EF5">
      <w:pPr>
        <w:ind w:firstLine="709"/>
        <w:jc w:val="both"/>
        <w:rPr>
          <w:b/>
          <w:bCs/>
          <w:color w:val="000000" w:themeColor="text1"/>
          <w:sz w:val="24"/>
          <w:szCs w:val="24"/>
        </w:rPr>
      </w:pPr>
    </w:p>
    <w:p w:rsidR="00AB2F55" w:rsidRPr="00216660" w:rsidRDefault="00BC42CA" w:rsidP="00EC7EF5">
      <w:pPr>
        <w:pStyle w:val="ab"/>
        <w:spacing w:before="0" w:beforeAutospacing="0" w:after="0"/>
        <w:ind w:firstLine="709"/>
        <w:contextualSpacing/>
        <w:jc w:val="both"/>
      </w:pPr>
      <w:r w:rsidRPr="00216660">
        <w:t xml:space="preserve">В настоящее время централизованная система </w:t>
      </w:r>
      <w:proofErr w:type="spellStart"/>
      <w:r w:rsidRPr="00216660">
        <w:t>канализования</w:t>
      </w:r>
      <w:proofErr w:type="spellEnd"/>
      <w:r w:rsidRPr="00216660">
        <w:t xml:space="preserve"> в сельсовете отсутствует</w:t>
      </w:r>
      <w:r w:rsidR="00AB2F55" w:rsidRPr="00216660">
        <w:t xml:space="preserve">. </w:t>
      </w:r>
      <w:r w:rsidR="00AB2F55" w:rsidRPr="00216660">
        <w:rPr>
          <w:color w:val="000000" w:themeColor="text1"/>
        </w:rPr>
        <w:t xml:space="preserve"> </w:t>
      </w:r>
    </w:p>
    <w:tbl>
      <w:tblPr>
        <w:tblW w:w="10154" w:type="dxa"/>
        <w:tblLayout w:type="fixed"/>
        <w:tblLook w:val="04A0"/>
      </w:tblPr>
      <w:tblGrid>
        <w:gridCol w:w="344"/>
        <w:gridCol w:w="3025"/>
        <w:gridCol w:w="850"/>
        <w:gridCol w:w="851"/>
        <w:gridCol w:w="992"/>
        <w:gridCol w:w="1559"/>
        <w:gridCol w:w="1134"/>
        <w:gridCol w:w="1163"/>
        <w:gridCol w:w="236"/>
      </w:tblGrid>
      <w:tr w:rsidR="00AB2F55" w:rsidRPr="00216660" w:rsidTr="00C32A19">
        <w:trPr>
          <w:trHeight w:val="255"/>
        </w:trPr>
        <w:tc>
          <w:tcPr>
            <w:tcW w:w="344" w:type="dxa"/>
            <w:tcBorders>
              <w:top w:val="nil"/>
              <w:left w:val="nil"/>
              <w:bottom w:val="nil"/>
              <w:right w:val="nil"/>
            </w:tcBorders>
            <w:shd w:val="clear" w:color="auto" w:fill="auto"/>
            <w:noWrap/>
            <w:vAlign w:val="bottom"/>
            <w:hideMark/>
          </w:tcPr>
          <w:p w:rsidR="00AB2F55" w:rsidRPr="00216660" w:rsidRDefault="00AB2F55" w:rsidP="00EC7EF5">
            <w:pPr>
              <w:ind w:firstLine="709"/>
              <w:jc w:val="both"/>
              <w:rPr>
                <w:sz w:val="24"/>
                <w:szCs w:val="24"/>
              </w:rPr>
            </w:pPr>
          </w:p>
        </w:tc>
        <w:tc>
          <w:tcPr>
            <w:tcW w:w="3025" w:type="dxa"/>
            <w:tcBorders>
              <w:top w:val="nil"/>
              <w:left w:val="nil"/>
              <w:bottom w:val="nil"/>
              <w:right w:val="nil"/>
            </w:tcBorders>
            <w:shd w:val="clear" w:color="auto" w:fill="auto"/>
            <w:noWrap/>
            <w:vAlign w:val="bottom"/>
            <w:hideMark/>
          </w:tcPr>
          <w:p w:rsidR="00AB2F55" w:rsidRPr="00216660" w:rsidRDefault="00AB2F55" w:rsidP="00EC7EF5">
            <w:pPr>
              <w:jc w:val="both"/>
              <w:rPr>
                <w:sz w:val="24"/>
                <w:szCs w:val="24"/>
              </w:rPr>
            </w:pPr>
          </w:p>
        </w:tc>
        <w:tc>
          <w:tcPr>
            <w:tcW w:w="850" w:type="dxa"/>
            <w:tcBorders>
              <w:top w:val="nil"/>
              <w:left w:val="nil"/>
              <w:bottom w:val="nil"/>
              <w:right w:val="nil"/>
            </w:tcBorders>
            <w:shd w:val="clear" w:color="auto" w:fill="auto"/>
            <w:noWrap/>
            <w:vAlign w:val="bottom"/>
            <w:hideMark/>
          </w:tcPr>
          <w:p w:rsidR="00AB2F55" w:rsidRPr="00216660" w:rsidRDefault="00AB2F55" w:rsidP="00EC7EF5">
            <w:pPr>
              <w:ind w:firstLine="709"/>
              <w:jc w:val="both"/>
              <w:rPr>
                <w:sz w:val="24"/>
                <w:szCs w:val="24"/>
              </w:rPr>
            </w:pPr>
          </w:p>
        </w:tc>
        <w:tc>
          <w:tcPr>
            <w:tcW w:w="851" w:type="dxa"/>
            <w:tcBorders>
              <w:top w:val="nil"/>
              <w:left w:val="nil"/>
              <w:bottom w:val="nil"/>
              <w:right w:val="nil"/>
            </w:tcBorders>
            <w:shd w:val="clear" w:color="auto" w:fill="auto"/>
            <w:noWrap/>
            <w:vAlign w:val="bottom"/>
            <w:hideMark/>
          </w:tcPr>
          <w:p w:rsidR="00AB2F55" w:rsidRPr="00216660" w:rsidRDefault="00AB2F55" w:rsidP="00EC7EF5">
            <w:pPr>
              <w:ind w:firstLine="709"/>
              <w:jc w:val="both"/>
              <w:rPr>
                <w:sz w:val="24"/>
                <w:szCs w:val="24"/>
              </w:rPr>
            </w:pPr>
          </w:p>
        </w:tc>
        <w:tc>
          <w:tcPr>
            <w:tcW w:w="992" w:type="dxa"/>
            <w:tcBorders>
              <w:top w:val="nil"/>
              <w:left w:val="nil"/>
              <w:bottom w:val="nil"/>
              <w:right w:val="nil"/>
            </w:tcBorders>
            <w:shd w:val="clear" w:color="auto" w:fill="auto"/>
            <w:noWrap/>
            <w:vAlign w:val="bottom"/>
            <w:hideMark/>
          </w:tcPr>
          <w:p w:rsidR="00AB2F55" w:rsidRPr="00216660" w:rsidRDefault="00AB2F55" w:rsidP="00EC7EF5">
            <w:pPr>
              <w:ind w:firstLine="709"/>
              <w:jc w:val="both"/>
              <w:rPr>
                <w:sz w:val="24"/>
                <w:szCs w:val="24"/>
              </w:rPr>
            </w:pPr>
          </w:p>
        </w:tc>
        <w:tc>
          <w:tcPr>
            <w:tcW w:w="1559" w:type="dxa"/>
            <w:tcBorders>
              <w:top w:val="nil"/>
              <w:left w:val="nil"/>
              <w:bottom w:val="nil"/>
              <w:right w:val="nil"/>
            </w:tcBorders>
            <w:shd w:val="clear" w:color="auto" w:fill="auto"/>
            <w:noWrap/>
            <w:vAlign w:val="bottom"/>
            <w:hideMark/>
          </w:tcPr>
          <w:p w:rsidR="00AB2F55" w:rsidRPr="00216660" w:rsidRDefault="00AB2F55" w:rsidP="00EC7EF5">
            <w:pPr>
              <w:ind w:firstLine="709"/>
              <w:jc w:val="both"/>
              <w:rPr>
                <w:sz w:val="24"/>
                <w:szCs w:val="24"/>
              </w:rPr>
            </w:pPr>
          </w:p>
        </w:tc>
        <w:tc>
          <w:tcPr>
            <w:tcW w:w="1134" w:type="dxa"/>
            <w:tcBorders>
              <w:top w:val="nil"/>
              <w:left w:val="nil"/>
              <w:bottom w:val="nil"/>
              <w:right w:val="nil"/>
            </w:tcBorders>
            <w:shd w:val="clear" w:color="auto" w:fill="auto"/>
            <w:noWrap/>
            <w:vAlign w:val="bottom"/>
            <w:hideMark/>
          </w:tcPr>
          <w:p w:rsidR="00AB2F55" w:rsidRPr="00216660" w:rsidRDefault="00AB2F55" w:rsidP="00EC7EF5">
            <w:pPr>
              <w:ind w:firstLine="709"/>
              <w:jc w:val="both"/>
              <w:rPr>
                <w:sz w:val="24"/>
                <w:szCs w:val="24"/>
              </w:rPr>
            </w:pPr>
          </w:p>
        </w:tc>
        <w:tc>
          <w:tcPr>
            <w:tcW w:w="1163" w:type="dxa"/>
            <w:tcBorders>
              <w:top w:val="nil"/>
              <w:left w:val="nil"/>
              <w:bottom w:val="nil"/>
              <w:right w:val="nil"/>
            </w:tcBorders>
            <w:shd w:val="clear" w:color="auto" w:fill="auto"/>
            <w:noWrap/>
            <w:vAlign w:val="bottom"/>
            <w:hideMark/>
          </w:tcPr>
          <w:p w:rsidR="00AB2F55" w:rsidRPr="00216660" w:rsidRDefault="00AB2F55" w:rsidP="00EC7EF5">
            <w:pPr>
              <w:ind w:firstLine="709"/>
              <w:jc w:val="both"/>
              <w:rPr>
                <w:sz w:val="24"/>
                <w:szCs w:val="24"/>
              </w:rPr>
            </w:pPr>
          </w:p>
        </w:tc>
        <w:tc>
          <w:tcPr>
            <w:tcW w:w="236" w:type="dxa"/>
            <w:tcBorders>
              <w:top w:val="nil"/>
              <w:left w:val="nil"/>
              <w:bottom w:val="nil"/>
              <w:right w:val="nil"/>
            </w:tcBorders>
            <w:shd w:val="clear" w:color="auto" w:fill="auto"/>
            <w:noWrap/>
            <w:vAlign w:val="bottom"/>
            <w:hideMark/>
          </w:tcPr>
          <w:p w:rsidR="00AB2F55" w:rsidRPr="00216660" w:rsidRDefault="00AB2F55" w:rsidP="00EC7EF5">
            <w:pPr>
              <w:ind w:firstLine="709"/>
              <w:jc w:val="both"/>
              <w:rPr>
                <w:sz w:val="24"/>
                <w:szCs w:val="24"/>
              </w:rPr>
            </w:pPr>
          </w:p>
        </w:tc>
      </w:tr>
    </w:tbl>
    <w:p w:rsidR="00AB2F55" w:rsidRPr="00216660" w:rsidRDefault="00AB2F55" w:rsidP="00EC7EF5">
      <w:pPr>
        <w:ind w:firstLine="709"/>
        <w:jc w:val="both"/>
        <w:rPr>
          <w:b/>
          <w:bCs/>
          <w:color w:val="000000" w:themeColor="text1"/>
          <w:sz w:val="24"/>
          <w:szCs w:val="24"/>
        </w:rPr>
      </w:pPr>
      <w:r w:rsidRPr="00216660">
        <w:rPr>
          <w:b/>
          <w:bCs/>
          <w:color w:val="000000" w:themeColor="text1"/>
          <w:sz w:val="24"/>
          <w:szCs w:val="24"/>
        </w:rPr>
        <w:t>6.4.2 Проектное решение.</w:t>
      </w:r>
    </w:p>
    <w:p w:rsidR="00AB2F55" w:rsidRPr="00216660" w:rsidRDefault="00AB2F55" w:rsidP="00EC7EF5">
      <w:pPr>
        <w:ind w:firstLine="709"/>
        <w:jc w:val="both"/>
        <w:rPr>
          <w:color w:val="000000" w:themeColor="text1"/>
          <w:sz w:val="24"/>
          <w:szCs w:val="24"/>
        </w:rPr>
      </w:pPr>
    </w:p>
    <w:p w:rsidR="00216660" w:rsidRPr="00216660" w:rsidRDefault="00216660" w:rsidP="00216660">
      <w:pPr>
        <w:pStyle w:val="ab"/>
        <w:spacing w:before="0" w:beforeAutospacing="0" w:after="0"/>
        <w:ind w:firstLine="567"/>
        <w:contextualSpacing/>
      </w:pPr>
      <w:r w:rsidRPr="00216660">
        <w:t>В населенных пунктах сельсовета предусматривается устройство системы септиков.</w:t>
      </w:r>
    </w:p>
    <w:p w:rsidR="00216660" w:rsidRPr="00216660" w:rsidRDefault="00216660" w:rsidP="00216660">
      <w:pPr>
        <w:pStyle w:val="ab"/>
        <w:spacing w:before="0" w:beforeAutospacing="0" w:after="0"/>
        <w:contextualSpacing/>
      </w:pPr>
      <w:r w:rsidRPr="00216660">
        <w:t>Предлагаемые системы септиков работают по принципу отстойника, в котором происходит осаждение взвешенных частиц и их микробиологическая анаэробная переработка. В системах, укомплектованных фильтрационным колодцем, предусмотрена аэробная микробиологическая переработка мелкодисперсных органических частиц и отведение осветлённых сточных вод в фильтрующий слой, а затем в почву. Каждая система состоит из последовательно соединённых септиков, что обеспечивает ступенчатую очистку сточных вод от взвеси.</w:t>
      </w:r>
    </w:p>
    <w:p w:rsidR="00216660" w:rsidRPr="00216660" w:rsidRDefault="00216660" w:rsidP="00216660">
      <w:pPr>
        <w:pStyle w:val="ab"/>
        <w:spacing w:before="0" w:beforeAutospacing="0" w:after="0"/>
        <w:ind w:firstLine="646"/>
        <w:contextualSpacing/>
      </w:pPr>
      <w:r w:rsidRPr="00216660">
        <w:t>Вначале сточные воды попадают в септики-отстойники, в которых осаждается, накапливается и перерабатывается взвесь. После очистки от взвеси воды сбрасываются в естественные углубления (канавы и т.п.) или распределяются в почву через фильтрующую отсыпку фильтрационного колодца с перфорацией. Количество септиков-отстойников должно быть не менее двух-трёх. В противном случае осветлённые воды, попадающие в фильтрационный колодец либо в естественные углубления по отводящей трубе, будут содержать недопустимо большое количество органической взвеси, которая обладает неприятным запахом и может привести к загрязнению фильтрующего элемента и окружающей среды.</w:t>
      </w:r>
    </w:p>
    <w:p w:rsidR="00216660" w:rsidRPr="00216660" w:rsidRDefault="00216660" w:rsidP="00216660">
      <w:pPr>
        <w:pStyle w:val="ab"/>
        <w:spacing w:before="0" w:beforeAutospacing="0" w:after="0"/>
        <w:ind w:firstLine="567"/>
        <w:contextualSpacing/>
      </w:pPr>
      <w:r w:rsidRPr="00216660">
        <w:t>Нормы водоотведения и расходы стоков сведены в таблице 1</w:t>
      </w:r>
    </w:p>
    <w:p w:rsidR="00216660" w:rsidRPr="00216660" w:rsidRDefault="00216660" w:rsidP="00216660">
      <w:pPr>
        <w:pStyle w:val="ab"/>
        <w:spacing w:before="0" w:beforeAutospacing="0" w:after="0"/>
        <w:contextualSpacing/>
      </w:pPr>
    </w:p>
    <w:p w:rsidR="00216660" w:rsidRPr="00216660" w:rsidRDefault="00216660" w:rsidP="00216660">
      <w:pPr>
        <w:pStyle w:val="ab"/>
        <w:spacing w:before="0" w:beforeAutospacing="0" w:after="0"/>
        <w:contextualSpacing/>
      </w:pPr>
      <w:r w:rsidRPr="00216660">
        <w:t xml:space="preserve">Таблица 1 - </w:t>
      </w:r>
      <w:r w:rsidRPr="00216660">
        <w:rPr>
          <w:b/>
        </w:rPr>
        <w:t>Нормы и расходы водопотребления и водоотведения на первую очередь строительства и на расчетный срок.</w:t>
      </w:r>
    </w:p>
    <w:p w:rsidR="00216660" w:rsidRPr="00216660" w:rsidRDefault="00216660" w:rsidP="00216660">
      <w:pPr>
        <w:pStyle w:val="ab"/>
        <w:spacing w:before="0" w:beforeAutospacing="0" w:after="0"/>
        <w:ind w:firstLine="646"/>
        <w:contextualSpacing/>
        <w:rPr>
          <w:b/>
          <w:bCs/>
          <w:color w:val="000000"/>
        </w:rPr>
      </w:pPr>
    </w:p>
    <w:tbl>
      <w:tblPr>
        <w:tblW w:w="9571" w:type="dxa"/>
        <w:jc w:val="center"/>
        <w:tblLook w:val="04A0"/>
      </w:tblPr>
      <w:tblGrid>
        <w:gridCol w:w="439"/>
        <w:gridCol w:w="1808"/>
        <w:gridCol w:w="680"/>
        <w:gridCol w:w="679"/>
        <w:gridCol w:w="784"/>
        <w:gridCol w:w="826"/>
        <w:gridCol w:w="826"/>
        <w:gridCol w:w="826"/>
        <w:gridCol w:w="784"/>
        <w:gridCol w:w="826"/>
        <w:gridCol w:w="833"/>
        <w:gridCol w:w="826"/>
      </w:tblGrid>
      <w:tr w:rsidR="00216660" w:rsidRPr="00216660" w:rsidTr="002404DD">
        <w:trPr>
          <w:trHeight w:val="255"/>
          <w:jc w:val="center"/>
        </w:trPr>
        <w:tc>
          <w:tcPr>
            <w:tcW w:w="405" w:type="dxa"/>
            <w:tcBorders>
              <w:top w:val="single" w:sz="4" w:space="0" w:color="000000"/>
              <w:left w:val="single" w:sz="4" w:space="0" w:color="auto"/>
              <w:bottom w:val="single" w:sz="4" w:space="0" w:color="000000"/>
              <w:right w:val="nil"/>
            </w:tcBorders>
            <w:shd w:val="clear" w:color="auto" w:fill="auto"/>
            <w:noWrap/>
            <w:vAlign w:val="bottom"/>
            <w:hideMark/>
          </w:tcPr>
          <w:p w:rsidR="00216660" w:rsidRPr="00216660" w:rsidRDefault="00216660" w:rsidP="002404DD">
            <w:r w:rsidRPr="00216660">
              <w:t> </w:t>
            </w:r>
          </w:p>
        </w:tc>
        <w:tc>
          <w:tcPr>
            <w:tcW w:w="2141" w:type="dxa"/>
            <w:tcBorders>
              <w:top w:val="single" w:sz="4" w:space="0" w:color="000000"/>
              <w:left w:val="nil"/>
              <w:bottom w:val="nil"/>
              <w:right w:val="nil"/>
            </w:tcBorders>
            <w:shd w:val="clear" w:color="auto" w:fill="auto"/>
            <w:noWrap/>
            <w:vAlign w:val="bottom"/>
            <w:hideMark/>
          </w:tcPr>
          <w:p w:rsidR="00216660" w:rsidRPr="00216660" w:rsidRDefault="00216660" w:rsidP="002404DD">
            <w:r w:rsidRPr="00216660">
              <w:t> </w:t>
            </w:r>
          </w:p>
        </w:tc>
        <w:tc>
          <w:tcPr>
            <w:tcW w:w="610" w:type="dxa"/>
            <w:tcBorders>
              <w:top w:val="single" w:sz="4" w:space="0" w:color="000000"/>
              <w:left w:val="nil"/>
              <w:bottom w:val="nil"/>
              <w:right w:val="nil"/>
            </w:tcBorders>
            <w:shd w:val="clear" w:color="auto" w:fill="auto"/>
            <w:noWrap/>
            <w:vAlign w:val="bottom"/>
            <w:hideMark/>
          </w:tcPr>
          <w:p w:rsidR="00216660" w:rsidRPr="00216660" w:rsidRDefault="00216660" w:rsidP="002404DD">
            <w:r w:rsidRPr="00216660">
              <w:t> </w:t>
            </w:r>
          </w:p>
        </w:tc>
        <w:tc>
          <w:tcPr>
            <w:tcW w:w="609" w:type="dxa"/>
            <w:tcBorders>
              <w:top w:val="single" w:sz="4" w:space="0" w:color="000000"/>
              <w:left w:val="nil"/>
              <w:bottom w:val="nil"/>
              <w:right w:val="nil"/>
            </w:tcBorders>
            <w:shd w:val="clear" w:color="auto" w:fill="auto"/>
            <w:noWrap/>
            <w:vAlign w:val="bottom"/>
            <w:hideMark/>
          </w:tcPr>
          <w:p w:rsidR="00216660" w:rsidRPr="00216660" w:rsidRDefault="00216660" w:rsidP="002404DD">
            <w:r w:rsidRPr="00216660">
              <w:t> </w:t>
            </w:r>
          </w:p>
        </w:tc>
        <w:tc>
          <w:tcPr>
            <w:tcW w:w="2900"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16660" w:rsidRPr="00216660" w:rsidRDefault="00216660" w:rsidP="002404DD">
            <w:r w:rsidRPr="00216660">
              <w:t> </w:t>
            </w:r>
          </w:p>
          <w:p w:rsidR="00216660" w:rsidRPr="00216660" w:rsidRDefault="00216660" w:rsidP="002404DD">
            <w:r w:rsidRPr="00216660">
              <w:t>Водопотребление</w:t>
            </w:r>
          </w:p>
          <w:p w:rsidR="00216660" w:rsidRPr="00216660" w:rsidRDefault="00216660" w:rsidP="002404DD">
            <w:r w:rsidRPr="00216660">
              <w:t> </w:t>
            </w:r>
          </w:p>
        </w:tc>
        <w:tc>
          <w:tcPr>
            <w:tcW w:w="2906"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216660" w:rsidRPr="00216660" w:rsidRDefault="00216660" w:rsidP="002404DD">
            <w:r w:rsidRPr="00216660">
              <w:t> </w:t>
            </w:r>
          </w:p>
          <w:p w:rsidR="00216660" w:rsidRPr="00216660" w:rsidRDefault="00216660" w:rsidP="002404DD">
            <w:r w:rsidRPr="00216660">
              <w:t>Водоотведение</w:t>
            </w:r>
          </w:p>
          <w:p w:rsidR="00216660" w:rsidRPr="00216660" w:rsidRDefault="00216660" w:rsidP="002404DD">
            <w:r w:rsidRPr="00216660">
              <w:t> </w:t>
            </w:r>
          </w:p>
        </w:tc>
      </w:tr>
      <w:tr w:rsidR="00216660" w:rsidRPr="00216660" w:rsidTr="002404DD">
        <w:trPr>
          <w:trHeight w:val="255"/>
          <w:jc w:val="center"/>
        </w:trPr>
        <w:tc>
          <w:tcPr>
            <w:tcW w:w="405" w:type="dxa"/>
            <w:tcBorders>
              <w:top w:val="single" w:sz="4" w:space="0" w:color="000000"/>
              <w:left w:val="single" w:sz="4" w:space="0" w:color="000000"/>
              <w:bottom w:val="nil"/>
              <w:right w:val="single" w:sz="4" w:space="0" w:color="000000"/>
            </w:tcBorders>
            <w:shd w:val="clear" w:color="auto" w:fill="auto"/>
            <w:noWrap/>
            <w:vAlign w:val="bottom"/>
            <w:hideMark/>
          </w:tcPr>
          <w:p w:rsidR="00216660" w:rsidRPr="00216660" w:rsidRDefault="00216660" w:rsidP="002404DD">
            <w:pPr>
              <w:jc w:val="both"/>
            </w:pPr>
            <w:r w:rsidRPr="00216660">
              <w:t>№</w:t>
            </w:r>
          </w:p>
        </w:tc>
        <w:tc>
          <w:tcPr>
            <w:tcW w:w="2141" w:type="dxa"/>
            <w:tcBorders>
              <w:top w:val="single" w:sz="4" w:space="0" w:color="000000"/>
              <w:left w:val="nil"/>
              <w:bottom w:val="nil"/>
              <w:right w:val="single" w:sz="4" w:space="0" w:color="000000"/>
            </w:tcBorders>
            <w:shd w:val="clear" w:color="auto" w:fill="auto"/>
            <w:noWrap/>
            <w:vAlign w:val="bottom"/>
            <w:hideMark/>
          </w:tcPr>
          <w:p w:rsidR="00216660" w:rsidRPr="00216660" w:rsidRDefault="00216660" w:rsidP="002404DD">
            <w:pPr>
              <w:jc w:val="both"/>
            </w:pPr>
            <w:r w:rsidRPr="00216660">
              <w:t>Наименование</w:t>
            </w:r>
          </w:p>
        </w:tc>
        <w:tc>
          <w:tcPr>
            <w:tcW w:w="610" w:type="dxa"/>
            <w:tcBorders>
              <w:top w:val="single" w:sz="4" w:space="0" w:color="000000"/>
              <w:left w:val="nil"/>
              <w:bottom w:val="nil"/>
              <w:right w:val="single" w:sz="4" w:space="0" w:color="000000"/>
            </w:tcBorders>
            <w:shd w:val="clear" w:color="auto" w:fill="auto"/>
            <w:noWrap/>
            <w:vAlign w:val="bottom"/>
            <w:hideMark/>
          </w:tcPr>
          <w:p w:rsidR="00216660" w:rsidRPr="00216660" w:rsidRDefault="00216660" w:rsidP="002404DD">
            <w:r w:rsidRPr="00216660">
              <w:t>Насел.</w:t>
            </w:r>
          </w:p>
        </w:tc>
        <w:tc>
          <w:tcPr>
            <w:tcW w:w="609" w:type="dxa"/>
            <w:tcBorders>
              <w:top w:val="single" w:sz="4" w:space="0" w:color="000000"/>
              <w:left w:val="nil"/>
              <w:bottom w:val="nil"/>
              <w:right w:val="single" w:sz="4" w:space="0" w:color="000000"/>
            </w:tcBorders>
            <w:shd w:val="clear" w:color="auto" w:fill="auto"/>
            <w:noWrap/>
            <w:vAlign w:val="bottom"/>
            <w:hideMark/>
          </w:tcPr>
          <w:p w:rsidR="00216660" w:rsidRPr="00216660" w:rsidRDefault="00216660" w:rsidP="002404DD">
            <w:r w:rsidRPr="00216660">
              <w:t xml:space="preserve">Норма </w:t>
            </w:r>
          </w:p>
        </w:tc>
        <w:tc>
          <w:tcPr>
            <w:tcW w:w="698"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Средне-</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Максим.</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Максим.</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Максим.</w:t>
            </w:r>
          </w:p>
        </w:tc>
        <w:tc>
          <w:tcPr>
            <w:tcW w:w="698"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Средне-</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Максим.</w:t>
            </w:r>
          </w:p>
        </w:tc>
        <w:tc>
          <w:tcPr>
            <w:tcW w:w="740"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Средний</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Максим.</w:t>
            </w:r>
          </w:p>
        </w:tc>
      </w:tr>
      <w:tr w:rsidR="00216660" w:rsidRPr="00216660" w:rsidTr="002404DD">
        <w:trPr>
          <w:trHeight w:val="255"/>
          <w:jc w:val="center"/>
        </w:trPr>
        <w:tc>
          <w:tcPr>
            <w:tcW w:w="405" w:type="dxa"/>
            <w:tcBorders>
              <w:top w:val="nil"/>
              <w:left w:val="single" w:sz="4" w:space="0" w:color="000000"/>
              <w:bottom w:val="nil"/>
              <w:right w:val="single" w:sz="4" w:space="0" w:color="000000"/>
            </w:tcBorders>
            <w:shd w:val="clear" w:color="auto" w:fill="auto"/>
            <w:noWrap/>
            <w:vAlign w:val="bottom"/>
            <w:hideMark/>
          </w:tcPr>
          <w:p w:rsidR="00216660" w:rsidRPr="00216660" w:rsidRDefault="00216660" w:rsidP="002404DD">
            <w:proofErr w:type="spellStart"/>
            <w:proofErr w:type="gramStart"/>
            <w:r w:rsidRPr="00216660">
              <w:t>п</w:t>
            </w:r>
            <w:proofErr w:type="spellEnd"/>
            <w:proofErr w:type="gramEnd"/>
            <w:r w:rsidRPr="00216660">
              <w:t>/</w:t>
            </w:r>
            <w:proofErr w:type="spellStart"/>
            <w:r w:rsidRPr="00216660">
              <w:t>п</w:t>
            </w:r>
            <w:proofErr w:type="spellEnd"/>
          </w:p>
        </w:tc>
        <w:tc>
          <w:tcPr>
            <w:tcW w:w="2141"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both"/>
            </w:pPr>
            <w:r w:rsidRPr="00216660">
              <w:t>потребителей</w:t>
            </w:r>
          </w:p>
        </w:tc>
        <w:tc>
          <w:tcPr>
            <w:tcW w:w="610"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чел.</w:t>
            </w:r>
          </w:p>
        </w:tc>
        <w:tc>
          <w:tcPr>
            <w:tcW w:w="609" w:type="dxa"/>
            <w:tcBorders>
              <w:top w:val="nil"/>
              <w:left w:val="nil"/>
              <w:bottom w:val="nil"/>
              <w:right w:val="single" w:sz="4" w:space="0" w:color="000000"/>
            </w:tcBorders>
            <w:shd w:val="clear" w:color="auto" w:fill="auto"/>
            <w:noWrap/>
            <w:vAlign w:val="bottom"/>
            <w:hideMark/>
          </w:tcPr>
          <w:p w:rsidR="00216660" w:rsidRPr="00216660" w:rsidRDefault="00216660" w:rsidP="002404DD">
            <w:proofErr w:type="spellStart"/>
            <w:r w:rsidRPr="00216660">
              <w:t>водо</w:t>
            </w:r>
            <w:proofErr w:type="spellEnd"/>
            <w:r w:rsidRPr="00216660">
              <w:t>-</w:t>
            </w:r>
          </w:p>
        </w:tc>
        <w:tc>
          <w:tcPr>
            <w:tcW w:w="698" w:type="dxa"/>
            <w:tcBorders>
              <w:top w:val="nil"/>
              <w:left w:val="nil"/>
              <w:bottom w:val="nil"/>
              <w:right w:val="single" w:sz="4" w:space="0" w:color="000000"/>
            </w:tcBorders>
            <w:shd w:val="clear" w:color="auto" w:fill="auto"/>
            <w:noWrap/>
            <w:vAlign w:val="bottom"/>
            <w:hideMark/>
          </w:tcPr>
          <w:p w:rsidR="00216660" w:rsidRPr="00216660" w:rsidRDefault="00216660" w:rsidP="002404DD">
            <w:proofErr w:type="spellStart"/>
            <w:r w:rsidRPr="00216660">
              <w:t>суточн</w:t>
            </w:r>
            <w:proofErr w:type="spellEnd"/>
            <w:r w:rsidRPr="00216660">
              <w:t>.</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proofErr w:type="spellStart"/>
            <w:r w:rsidRPr="00216660">
              <w:t>суточн</w:t>
            </w:r>
            <w:proofErr w:type="spellEnd"/>
            <w:r w:rsidRPr="00216660">
              <w:t>.</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часов.</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секунд.</w:t>
            </w:r>
          </w:p>
        </w:tc>
        <w:tc>
          <w:tcPr>
            <w:tcW w:w="698" w:type="dxa"/>
            <w:tcBorders>
              <w:top w:val="nil"/>
              <w:left w:val="nil"/>
              <w:bottom w:val="nil"/>
              <w:right w:val="single" w:sz="4" w:space="0" w:color="000000"/>
            </w:tcBorders>
            <w:shd w:val="clear" w:color="auto" w:fill="auto"/>
            <w:noWrap/>
            <w:vAlign w:val="bottom"/>
            <w:hideMark/>
          </w:tcPr>
          <w:p w:rsidR="00216660" w:rsidRPr="00216660" w:rsidRDefault="00216660" w:rsidP="002404DD">
            <w:proofErr w:type="spellStart"/>
            <w:r w:rsidRPr="00216660">
              <w:t>суточн</w:t>
            </w:r>
            <w:proofErr w:type="spellEnd"/>
            <w:r w:rsidRPr="00216660">
              <w:t>.</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proofErr w:type="spellStart"/>
            <w:r w:rsidRPr="00216660">
              <w:t>суточн</w:t>
            </w:r>
            <w:proofErr w:type="spellEnd"/>
            <w:r w:rsidRPr="00216660">
              <w:t>.</w:t>
            </w:r>
          </w:p>
        </w:tc>
        <w:tc>
          <w:tcPr>
            <w:tcW w:w="740"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расход</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секунд</w:t>
            </w:r>
          </w:p>
        </w:tc>
      </w:tr>
      <w:tr w:rsidR="00216660" w:rsidRPr="00216660" w:rsidTr="002404DD">
        <w:trPr>
          <w:trHeight w:val="255"/>
          <w:jc w:val="center"/>
        </w:trPr>
        <w:tc>
          <w:tcPr>
            <w:tcW w:w="405" w:type="dxa"/>
            <w:tcBorders>
              <w:top w:val="nil"/>
              <w:left w:val="single" w:sz="4" w:space="0" w:color="000000"/>
              <w:bottom w:val="nil"/>
              <w:right w:val="single" w:sz="4" w:space="0" w:color="000000"/>
            </w:tcBorders>
            <w:shd w:val="clear" w:color="auto" w:fill="auto"/>
            <w:noWrap/>
            <w:vAlign w:val="bottom"/>
            <w:hideMark/>
          </w:tcPr>
          <w:p w:rsidR="00216660" w:rsidRPr="00216660" w:rsidRDefault="00216660" w:rsidP="002404DD">
            <w:r w:rsidRPr="00216660">
              <w:t> </w:t>
            </w:r>
          </w:p>
        </w:tc>
        <w:tc>
          <w:tcPr>
            <w:tcW w:w="2141"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both"/>
            </w:pPr>
            <w:r w:rsidRPr="00216660">
              <w:t> </w:t>
            </w:r>
          </w:p>
        </w:tc>
        <w:tc>
          <w:tcPr>
            <w:tcW w:w="610"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 </w:t>
            </w:r>
          </w:p>
        </w:tc>
        <w:tc>
          <w:tcPr>
            <w:tcW w:w="609" w:type="dxa"/>
            <w:tcBorders>
              <w:top w:val="nil"/>
              <w:left w:val="nil"/>
              <w:bottom w:val="nil"/>
              <w:right w:val="single" w:sz="4" w:space="0" w:color="000000"/>
            </w:tcBorders>
            <w:shd w:val="clear" w:color="auto" w:fill="auto"/>
            <w:noWrap/>
            <w:vAlign w:val="bottom"/>
            <w:hideMark/>
          </w:tcPr>
          <w:p w:rsidR="00216660" w:rsidRPr="00216660" w:rsidRDefault="00216660" w:rsidP="002404DD">
            <w:proofErr w:type="spellStart"/>
            <w:r w:rsidRPr="00216660">
              <w:t>потр</w:t>
            </w:r>
            <w:proofErr w:type="spellEnd"/>
            <w:r w:rsidRPr="00216660">
              <w:t>.</w:t>
            </w:r>
          </w:p>
        </w:tc>
        <w:tc>
          <w:tcPr>
            <w:tcW w:w="698"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расход</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расход</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расход</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расход</w:t>
            </w:r>
          </w:p>
        </w:tc>
        <w:tc>
          <w:tcPr>
            <w:tcW w:w="698"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расход</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расход</w:t>
            </w:r>
          </w:p>
        </w:tc>
        <w:tc>
          <w:tcPr>
            <w:tcW w:w="740"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ст</w:t>
            </w:r>
            <w:proofErr w:type="gramStart"/>
            <w:r w:rsidRPr="00216660">
              <w:t>.в</w:t>
            </w:r>
            <w:proofErr w:type="gramEnd"/>
            <w:r w:rsidRPr="00216660">
              <w:t>од</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расход</w:t>
            </w:r>
          </w:p>
        </w:tc>
      </w:tr>
      <w:tr w:rsidR="00216660" w:rsidRPr="00216660" w:rsidTr="002404DD">
        <w:trPr>
          <w:trHeight w:val="255"/>
          <w:jc w:val="center"/>
        </w:trPr>
        <w:tc>
          <w:tcPr>
            <w:tcW w:w="405" w:type="dxa"/>
            <w:tcBorders>
              <w:top w:val="nil"/>
              <w:left w:val="single" w:sz="4" w:space="0" w:color="000000"/>
              <w:bottom w:val="single" w:sz="4" w:space="0" w:color="000000"/>
              <w:right w:val="single" w:sz="4" w:space="0" w:color="000000"/>
            </w:tcBorders>
            <w:shd w:val="clear" w:color="auto" w:fill="auto"/>
            <w:noWrap/>
            <w:vAlign w:val="bottom"/>
            <w:hideMark/>
          </w:tcPr>
          <w:p w:rsidR="00216660" w:rsidRPr="00216660" w:rsidRDefault="00216660" w:rsidP="002404DD">
            <w:r w:rsidRPr="00216660">
              <w:t> </w:t>
            </w:r>
          </w:p>
        </w:tc>
        <w:tc>
          <w:tcPr>
            <w:tcW w:w="2141"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pPr>
              <w:jc w:val="both"/>
            </w:pPr>
            <w:r w:rsidRPr="00216660">
              <w:t> </w:t>
            </w:r>
          </w:p>
        </w:tc>
        <w:tc>
          <w:tcPr>
            <w:tcW w:w="610"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r w:rsidRPr="00216660">
              <w:t> </w:t>
            </w:r>
          </w:p>
        </w:tc>
        <w:tc>
          <w:tcPr>
            <w:tcW w:w="609"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proofErr w:type="gramStart"/>
            <w:r w:rsidRPr="00216660">
              <w:t>л</w:t>
            </w:r>
            <w:proofErr w:type="gramEnd"/>
            <w:r w:rsidRPr="00216660">
              <w:t>/</w:t>
            </w:r>
            <w:proofErr w:type="spellStart"/>
            <w:r w:rsidRPr="00216660">
              <w:t>сут</w:t>
            </w:r>
            <w:proofErr w:type="spellEnd"/>
          </w:p>
        </w:tc>
        <w:tc>
          <w:tcPr>
            <w:tcW w:w="698"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r w:rsidRPr="00216660">
              <w:t>м3/</w:t>
            </w:r>
            <w:proofErr w:type="spellStart"/>
            <w:r w:rsidRPr="00216660">
              <w:t>сут</w:t>
            </w:r>
            <w:proofErr w:type="spellEnd"/>
          </w:p>
        </w:tc>
        <w:tc>
          <w:tcPr>
            <w:tcW w:w="734"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r w:rsidRPr="00216660">
              <w:t>м3/</w:t>
            </w:r>
            <w:proofErr w:type="spellStart"/>
            <w:r w:rsidRPr="00216660">
              <w:t>сут</w:t>
            </w:r>
            <w:proofErr w:type="spellEnd"/>
          </w:p>
        </w:tc>
        <w:tc>
          <w:tcPr>
            <w:tcW w:w="734"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r w:rsidRPr="00216660">
              <w:t>м3/ч</w:t>
            </w:r>
          </w:p>
        </w:tc>
        <w:tc>
          <w:tcPr>
            <w:tcW w:w="734"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proofErr w:type="gramStart"/>
            <w:r w:rsidRPr="00216660">
              <w:t>л</w:t>
            </w:r>
            <w:proofErr w:type="gramEnd"/>
            <w:r w:rsidRPr="00216660">
              <w:t>/с</w:t>
            </w:r>
          </w:p>
        </w:tc>
        <w:tc>
          <w:tcPr>
            <w:tcW w:w="698"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r w:rsidRPr="00216660">
              <w:t>м3/</w:t>
            </w:r>
            <w:proofErr w:type="spellStart"/>
            <w:r w:rsidRPr="00216660">
              <w:t>сут</w:t>
            </w:r>
            <w:proofErr w:type="spellEnd"/>
          </w:p>
        </w:tc>
        <w:tc>
          <w:tcPr>
            <w:tcW w:w="734"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r w:rsidRPr="00216660">
              <w:t>м3/</w:t>
            </w:r>
            <w:proofErr w:type="spellStart"/>
            <w:r w:rsidRPr="00216660">
              <w:t>сут</w:t>
            </w:r>
            <w:proofErr w:type="spellEnd"/>
          </w:p>
        </w:tc>
        <w:tc>
          <w:tcPr>
            <w:tcW w:w="740"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proofErr w:type="gramStart"/>
            <w:r w:rsidRPr="00216660">
              <w:t>л</w:t>
            </w:r>
            <w:proofErr w:type="gramEnd"/>
            <w:r w:rsidRPr="00216660">
              <w:t>/с</w:t>
            </w:r>
          </w:p>
        </w:tc>
        <w:tc>
          <w:tcPr>
            <w:tcW w:w="734"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proofErr w:type="gramStart"/>
            <w:r w:rsidRPr="00216660">
              <w:t>л</w:t>
            </w:r>
            <w:proofErr w:type="gramEnd"/>
            <w:r w:rsidRPr="00216660">
              <w:t>/с</w:t>
            </w:r>
          </w:p>
        </w:tc>
      </w:tr>
      <w:tr w:rsidR="00216660" w:rsidRPr="00216660" w:rsidTr="002404DD">
        <w:trPr>
          <w:trHeight w:val="334"/>
          <w:jc w:val="center"/>
        </w:trPr>
        <w:tc>
          <w:tcPr>
            <w:tcW w:w="405" w:type="dxa"/>
            <w:tcBorders>
              <w:top w:val="single" w:sz="4" w:space="0" w:color="000000"/>
              <w:left w:val="single" w:sz="4" w:space="0" w:color="000000"/>
              <w:bottom w:val="nil"/>
              <w:right w:val="single" w:sz="4" w:space="0" w:color="000000"/>
            </w:tcBorders>
            <w:shd w:val="clear" w:color="auto" w:fill="auto"/>
            <w:noWrap/>
            <w:hideMark/>
          </w:tcPr>
          <w:p w:rsidR="00216660" w:rsidRPr="00216660" w:rsidRDefault="00216660" w:rsidP="002404DD">
            <w:pPr>
              <w:jc w:val="right"/>
            </w:pPr>
            <w:r w:rsidRPr="00216660">
              <w:t>1</w:t>
            </w:r>
          </w:p>
        </w:tc>
        <w:tc>
          <w:tcPr>
            <w:tcW w:w="2141" w:type="dxa"/>
            <w:tcBorders>
              <w:top w:val="single" w:sz="4" w:space="0" w:color="000000"/>
              <w:left w:val="nil"/>
              <w:bottom w:val="nil"/>
              <w:right w:val="single" w:sz="4" w:space="0" w:color="000000"/>
            </w:tcBorders>
            <w:shd w:val="clear" w:color="auto" w:fill="auto"/>
            <w:noWrap/>
            <w:hideMark/>
          </w:tcPr>
          <w:p w:rsidR="00216660" w:rsidRPr="00216660" w:rsidRDefault="00216660" w:rsidP="002404DD">
            <w:pPr>
              <w:jc w:val="both"/>
            </w:pPr>
            <w:r w:rsidRPr="00216660">
              <w:t>Воядинский сельсовет</w:t>
            </w:r>
          </w:p>
        </w:tc>
        <w:tc>
          <w:tcPr>
            <w:tcW w:w="610" w:type="dxa"/>
            <w:tcBorders>
              <w:top w:val="single" w:sz="4" w:space="0" w:color="000000"/>
              <w:left w:val="nil"/>
              <w:bottom w:val="nil"/>
              <w:right w:val="single" w:sz="4" w:space="0" w:color="000000"/>
            </w:tcBorders>
            <w:shd w:val="clear" w:color="auto" w:fill="auto"/>
            <w:noWrap/>
            <w:hideMark/>
          </w:tcPr>
          <w:p w:rsidR="00216660" w:rsidRPr="00216660" w:rsidRDefault="00216660" w:rsidP="002404DD">
            <w:pPr>
              <w:jc w:val="both"/>
            </w:pPr>
            <w:r w:rsidRPr="00216660">
              <w:t> </w:t>
            </w:r>
          </w:p>
        </w:tc>
        <w:tc>
          <w:tcPr>
            <w:tcW w:w="609" w:type="dxa"/>
            <w:tcBorders>
              <w:top w:val="single" w:sz="4" w:space="0" w:color="000000"/>
              <w:left w:val="nil"/>
              <w:bottom w:val="nil"/>
              <w:right w:val="single" w:sz="4" w:space="0" w:color="000000"/>
            </w:tcBorders>
            <w:shd w:val="clear" w:color="auto" w:fill="auto"/>
            <w:noWrap/>
            <w:hideMark/>
          </w:tcPr>
          <w:p w:rsidR="00216660" w:rsidRPr="00216660" w:rsidRDefault="00216660" w:rsidP="002404DD">
            <w:pPr>
              <w:jc w:val="both"/>
            </w:pPr>
            <w:r w:rsidRPr="00216660">
              <w:t> </w:t>
            </w:r>
          </w:p>
        </w:tc>
        <w:tc>
          <w:tcPr>
            <w:tcW w:w="698" w:type="dxa"/>
            <w:tcBorders>
              <w:top w:val="single" w:sz="4" w:space="0" w:color="000000"/>
              <w:left w:val="nil"/>
              <w:bottom w:val="nil"/>
              <w:right w:val="single" w:sz="4" w:space="0" w:color="000000"/>
            </w:tcBorders>
            <w:shd w:val="clear" w:color="auto" w:fill="auto"/>
            <w:noWrap/>
            <w:hideMark/>
          </w:tcPr>
          <w:p w:rsidR="00216660" w:rsidRPr="00216660" w:rsidRDefault="00216660" w:rsidP="002404DD">
            <w:pPr>
              <w:jc w:val="both"/>
            </w:pPr>
            <w:r w:rsidRPr="00216660">
              <w:t> </w:t>
            </w:r>
          </w:p>
        </w:tc>
        <w:tc>
          <w:tcPr>
            <w:tcW w:w="734" w:type="dxa"/>
            <w:tcBorders>
              <w:top w:val="single" w:sz="4" w:space="0" w:color="000000"/>
              <w:left w:val="nil"/>
              <w:bottom w:val="nil"/>
              <w:right w:val="single" w:sz="4" w:space="0" w:color="000000"/>
            </w:tcBorders>
            <w:shd w:val="clear" w:color="auto" w:fill="auto"/>
            <w:noWrap/>
            <w:hideMark/>
          </w:tcPr>
          <w:p w:rsidR="00216660" w:rsidRPr="00216660" w:rsidRDefault="00216660" w:rsidP="002404DD">
            <w:pPr>
              <w:jc w:val="both"/>
            </w:pPr>
            <w:r w:rsidRPr="00216660">
              <w:t> </w:t>
            </w:r>
          </w:p>
        </w:tc>
        <w:tc>
          <w:tcPr>
            <w:tcW w:w="734" w:type="dxa"/>
            <w:tcBorders>
              <w:top w:val="single" w:sz="4" w:space="0" w:color="000000"/>
              <w:left w:val="nil"/>
              <w:bottom w:val="nil"/>
              <w:right w:val="single" w:sz="4" w:space="0" w:color="000000"/>
            </w:tcBorders>
            <w:shd w:val="clear" w:color="auto" w:fill="auto"/>
            <w:noWrap/>
            <w:hideMark/>
          </w:tcPr>
          <w:p w:rsidR="00216660" w:rsidRPr="00216660" w:rsidRDefault="00216660" w:rsidP="002404DD">
            <w:pPr>
              <w:jc w:val="both"/>
            </w:pPr>
            <w:r w:rsidRPr="00216660">
              <w:t> </w:t>
            </w:r>
          </w:p>
        </w:tc>
        <w:tc>
          <w:tcPr>
            <w:tcW w:w="734" w:type="dxa"/>
            <w:tcBorders>
              <w:top w:val="single" w:sz="4" w:space="0" w:color="000000"/>
              <w:left w:val="nil"/>
              <w:bottom w:val="nil"/>
              <w:right w:val="single" w:sz="4" w:space="0" w:color="000000"/>
            </w:tcBorders>
            <w:shd w:val="clear" w:color="auto" w:fill="auto"/>
            <w:noWrap/>
            <w:vAlign w:val="bottom"/>
            <w:hideMark/>
          </w:tcPr>
          <w:p w:rsidR="00216660" w:rsidRPr="00216660" w:rsidRDefault="00216660" w:rsidP="002404DD">
            <w:r w:rsidRPr="00216660">
              <w:t> </w:t>
            </w:r>
          </w:p>
        </w:tc>
        <w:tc>
          <w:tcPr>
            <w:tcW w:w="698" w:type="dxa"/>
            <w:tcBorders>
              <w:top w:val="single" w:sz="4" w:space="0" w:color="000000"/>
              <w:left w:val="nil"/>
              <w:bottom w:val="nil"/>
              <w:right w:val="single" w:sz="4" w:space="0" w:color="000000"/>
            </w:tcBorders>
            <w:shd w:val="clear" w:color="auto" w:fill="auto"/>
            <w:noWrap/>
            <w:vAlign w:val="center"/>
            <w:hideMark/>
          </w:tcPr>
          <w:p w:rsidR="00216660" w:rsidRPr="00216660" w:rsidRDefault="00216660" w:rsidP="002404DD">
            <w:pPr>
              <w:jc w:val="both"/>
            </w:pPr>
            <w:r w:rsidRPr="00216660">
              <w:t> </w:t>
            </w:r>
          </w:p>
        </w:tc>
        <w:tc>
          <w:tcPr>
            <w:tcW w:w="734" w:type="dxa"/>
            <w:tcBorders>
              <w:top w:val="single" w:sz="4" w:space="0" w:color="000000"/>
              <w:left w:val="nil"/>
              <w:bottom w:val="nil"/>
              <w:right w:val="single" w:sz="4" w:space="0" w:color="000000"/>
            </w:tcBorders>
            <w:shd w:val="clear" w:color="auto" w:fill="auto"/>
            <w:noWrap/>
            <w:vAlign w:val="center"/>
            <w:hideMark/>
          </w:tcPr>
          <w:p w:rsidR="00216660" w:rsidRPr="00216660" w:rsidRDefault="00216660" w:rsidP="002404DD">
            <w:pPr>
              <w:jc w:val="both"/>
            </w:pPr>
            <w:r w:rsidRPr="00216660">
              <w:t> </w:t>
            </w:r>
          </w:p>
        </w:tc>
        <w:tc>
          <w:tcPr>
            <w:tcW w:w="740" w:type="dxa"/>
            <w:tcBorders>
              <w:top w:val="single" w:sz="4" w:space="0" w:color="000000"/>
              <w:left w:val="nil"/>
              <w:bottom w:val="nil"/>
              <w:right w:val="single" w:sz="4" w:space="0" w:color="000000"/>
            </w:tcBorders>
            <w:shd w:val="clear" w:color="auto" w:fill="auto"/>
            <w:noWrap/>
            <w:vAlign w:val="center"/>
            <w:hideMark/>
          </w:tcPr>
          <w:p w:rsidR="00216660" w:rsidRPr="00216660" w:rsidRDefault="00216660" w:rsidP="002404DD">
            <w:pPr>
              <w:jc w:val="both"/>
            </w:pPr>
            <w:r w:rsidRPr="00216660">
              <w:t> </w:t>
            </w:r>
          </w:p>
        </w:tc>
        <w:tc>
          <w:tcPr>
            <w:tcW w:w="734" w:type="dxa"/>
            <w:tcBorders>
              <w:top w:val="single" w:sz="4" w:space="0" w:color="000000"/>
              <w:left w:val="nil"/>
              <w:bottom w:val="nil"/>
              <w:right w:val="single" w:sz="4" w:space="0" w:color="000000"/>
            </w:tcBorders>
            <w:shd w:val="clear" w:color="auto" w:fill="auto"/>
            <w:noWrap/>
            <w:hideMark/>
          </w:tcPr>
          <w:p w:rsidR="00216660" w:rsidRPr="00216660" w:rsidRDefault="00216660" w:rsidP="002404DD">
            <w:pPr>
              <w:jc w:val="both"/>
            </w:pPr>
            <w:r w:rsidRPr="00216660">
              <w:t> </w:t>
            </w:r>
          </w:p>
        </w:tc>
      </w:tr>
      <w:tr w:rsidR="00216660" w:rsidRPr="00216660" w:rsidTr="002404DD">
        <w:trPr>
          <w:trHeight w:val="285"/>
          <w:jc w:val="center"/>
        </w:trPr>
        <w:tc>
          <w:tcPr>
            <w:tcW w:w="405" w:type="dxa"/>
            <w:tcBorders>
              <w:top w:val="nil"/>
              <w:left w:val="single" w:sz="4" w:space="0" w:color="000000"/>
              <w:bottom w:val="nil"/>
              <w:right w:val="single" w:sz="4" w:space="0" w:color="000000"/>
            </w:tcBorders>
            <w:shd w:val="clear" w:color="auto" w:fill="auto"/>
            <w:noWrap/>
            <w:vAlign w:val="bottom"/>
            <w:hideMark/>
          </w:tcPr>
          <w:p w:rsidR="00216660" w:rsidRPr="00216660" w:rsidRDefault="00216660" w:rsidP="002404DD">
            <w:r w:rsidRPr="00216660">
              <w:t> </w:t>
            </w:r>
          </w:p>
        </w:tc>
        <w:tc>
          <w:tcPr>
            <w:tcW w:w="2141" w:type="dxa"/>
            <w:tcBorders>
              <w:top w:val="nil"/>
              <w:left w:val="nil"/>
              <w:bottom w:val="nil"/>
              <w:right w:val="single" w:sz="4" w:space="0" w:color="000000"/>
            </w:tcBorders>
            <w:shd w:val="clear" w:color="auto" w:fill="auto"/>
            <w:noWrap/>
            <w:hideMark/>
          </w:tcPr>
          <w:p w:rsidR="00216660" w:rsidRPr="00216660" w:rsidRDefault="00216660" w:rsidP="002404DD">
            <w:pPr>
              <w:jc w:val="both"/>
            </w:pPr>
            <w:r w:rsidRPr="00216660">
              <w:t>1 очередь строительства</w:t>
            </w:r>
          </w:p>
        </w:tc>
        <w:tc>
          <w:tcPr>
            <w:tcW w:w="610"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550</w:t>
            </w:r>
          </w:p>
        </w:tc>
        <w:tc>
          <w:tcPr>
            <w:tcW w:w="609"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50</w:t>
            </w:r>
          </w:p>
        </w:tc>
        <w:tc>
          <w:tcPr>
            <w:tcW w:w="698"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27,50</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33,00</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7,43</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2,06</w:t>
            </w:r>
          </w:p>
        </w:tc>
        <w:tc>
          <w:tcPr>
            <w:tcW w:w="698"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27,50</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33,00</w:t>
            </w:r>
          </w:p>
        </w:tc>
        <w:tc>
          <w:tcPr>
            <w:tcW w:w="740"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0,32</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0,95</w:t>
            </w:r>
          </w:p>
        </w:tc>
      </w:tr>
      <w:tr w:rsidR="00216660" w:rsidRPr="00216660" w:rsidTr="002404DD">
        <w:trPr>
          <w:trHeight w:val="372"/>
          <w:jc w:val="center"/>
        </w:trPr>
        <w:tc>
          <w:tcPr>
            <w:tcW w:w="405" w:type="dxa"/>
            <w:tcBorders>
              <w:top w:val="nil"/>
              <w:left w:val="single" w:sz="4" w:space="0" w:color="000000"/>
              <w:bottom w:val="single" w:sz="4" w:space="0" w:color="000000"/>
              <w:right w:val="single" w:sz="4" w:space="0" w:color="000000"/>
            </w:tcBorders>
            <w:shd w:val="clear" w:color="auto" w:fill="auto"/>
            <w:noWrap/>
            <w:vAlign w:val="bottom"/>
            <w:hideMark/>
          </w:tcPr>
          <w:p w:rsidR="00216660" w:rsidRPr="00216660" w:rsidRDefault="00216660" w:rsidP="002404DD">
            <w:r w:rsidRPr="00216660">
              <w:t> </w:t>
            </w:r>
          </w:p>
        </w:tc>
        <w:tc>
          <w:tcPr>
            <w:tcW w:w="2141" w:type="dxa"/>
            <w:tcBorders>
              <w:top w:val="nil"/>
              <w:left w:val="nil"/>
              <w:bottom w:val="single" w:sz="4" w:space="0" w:color="000000"/>
              <w:right w:val="single" w:sz="4" w:space="0" w:color="000000"/>
            </w:tcBorders>
            <w:shd w:val="clear" w:color="auto" w:fill="auto"/>
            <w:noWrap/>
            <w:hideMark/>
          </w:tcPr>
          <w:p w:rsidR="00216660" w:rsidRPr="00216660" w:rsidRDefault="00216660" w:rsidP="002404DD">
            <w:pPr>
              <w:jc w:val="both"/>
            </w:pPr>
            <w:r w:rsidRPr="00216660">
              <w:t>расчетный срок</w:t>
            </w:r>
          </w:p>
        </w:tc>
        <w:tc>
          <w:tcPr>
            <w:tcW w:w="610"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pPr>
              <w:jc w:val="right"/>
            </w:pPr>
            <w:r w:rsidRPr="00216660">
              <w:t>862</w:t>
            </w:r>
          </w:p>
        </w:tc>
        <w:tc>
          <w:tcPr>
            <w:tcW w:w="609"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pPr>
              <w:jc w:val="right"/>
            </w:pPr>
            <w:r w:rsidRPr="00216660">
              <w:t>50</w:t>
            </w:r>
          </w:p>
        </w:tc>
        <w:tc>
          <w:tcPr>
            <w:tcW w:w="698"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43,10</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51,72</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11,64</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3,23</w:t>
            </w:r>
          </w:p>
        </w:tc>
        <w:tc>
          <w:tcPr>
            <w:tcW w:w="698"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43,10</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51,72</w:t>
            </w:r>
          </w:p>
        </w:tc>
        <w:tc>
          <w:tcPr>
            <w:tcW w:w="740"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0,50</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1,50</w:t>
            </w:r>
          </w:p>
        </w:tc>
      </w:tr>
      <w:tr w:rsidR="00216660" w:rsidRPr="00216660" w:rsidTr="002404DD">
        <w:trPr>
          <w:trHeight w:val="1043"/>
          <w:jc w:val="center"/>
        </w:trPr>
        <w:tc>
          <w:tcPr>
            <w:tcW w:w="405" w:type="dxa"/>
            <w:tcBorders>
              <w:top w:val="nil"/>
              <w:left w:val="single" w:sz="4" w:space="0" w:color="000000"/>
              <w:bottom w:val="nil"/>
              <w:right w:val="single" w:sz="4" w:space="0" w:color="000000"/>
            </w:tcBorders>
            <w:shd w:val="clear" w:color="auto" w:fill="auto"/>
            <w:noWrap/>
            <w:hideMark/>
          </w:tcPr>
          <w:p w:rsidR="00216660" w:rsidRPr="00216660" w:rsidRDefault="00216660" w:rsidP="002404DD">
            <w:pPr>
              <w:jc w:val="right"/>
            </w:pPr>
            <w:r w:rsidRPr="00216660">
              <w:t>2</w:t>
            </w:r>
          </w:p>
        </w:tc>
        <w:tc>
          <w:tcPr>
            <w:tcW w:w="2141" w:type="dxa"/>
            <w:tcBorders>
              <w:top w:val="nil"/>
              <w:left w:val="nil"/>
              <w:bottom w:val="nil"/>
              <w:right w:val="single" w:sz="4" w:space="0" w:color="000000"/>
            </w:tcBorders>
            <w:shd w:val="clear" w:color="auto" w:fill="auto"/>
            <w:noWrap/>
            <w:hideMark/>
          </w:tcPr>
          <w:p w:rsidR="00216660" w:rsidRPr="00216660" w:rsidRDefault="00216660" w:rsidP="002404DD">
            <w:pPr>
              <w:jc w:val="both"/>
            </w:pPr>
            <w:r w:rsidRPr="00216660">
              <w:t xml:space="preserve">Нужды промышленности, обеспечивающей население продуктами и неучтенные расходы </w:t>
            </w:r>
          </w:p>
        </w:tc>
        <w:tc>
          <w:tcPr>
            <w:tcW w:w="610" w:type="dxa"/>
            <w:tcBorders>
              <w:top w:val="nil"/>
              <w:left w:val="nil"/>
              <w:bottom w:val="nil"/>
              <w:right w:val="single" w:sz="4" w:space="0" w:color="000000"/>
            </w:tcBorders>
            <w:shd w:val="clear" w:color="auto" w:fill="auto"/>
            <w:noWrap/>
            <w:hideMark/>
          </w:tcPr>
          <w:p w:rsidR="00216660" w:rsidRPr="00216660" w:rsidRDefault="00216660" w:rsidP="002404DD">
            <w:pPr>
              <w:jc w:val="both"/>
            </w:pPr>
            <w:r w:rsidRPr="00216660">
              <w:t> </w:t>
            </w:r>
          </w:p>
        </w:tc>
        <w:tc>
          <w:tcPr>
            <w:tcW w:w="609" w:type="dxa"/>
            <w:tcBorders>
              <w:top w:val="nil"/>
              <w:left w:val="nil"/>
              <w:bottom w:val="nil"/>
              <w:right w:val="single" w:sz="4" w:space="0" w:color="000000"/>
            </w:tcBorders>
            <w:shd w:val="clear" w:color="auto" w:fill="auto"/>
            <w:noWrap/>
            <w:hideMark/>
          </w:tcPr>
          <w:p w:rsidR="00216660" w:rsidRPr="00216660" w:rsidRDefault="00216660" w:rsidP="002404DD">
            <w:pPr>
              <w:jc w:val="both"/>
            </w:pPr>
            <w:r w:rsidRPr="00216660">
              <w:t>10%</w:t>
            </w:r>
          </w:p>
        </w:tc>
        <w:tc>
          <w:tcPr>
            <w:tcW w:w="698" w:type="dxa"/>
            <w:tcBorders>
              <w:top w:val="single" w:sz="4" w:space="0" w:color="000000"/>
              <w:left w:val="nil"/>
              <w:bottom w:val="nil"/>
              <w:right w:val="single" w:sz="4" w:space="0" w:color="000000"/>
            </w:tcBorders>
            <w:shd w:val="clear" w:color="auto" w:fill="auto"/>
            <w:noWrap/>
            <w:hideMark/>
          </w:tcPr>
          <w:p w:rsidR="00216660" w:rsidRPr="00216660" w:rsidRDefault="00216660" w:rsidP="002404DD">
            <w:pPr>
              <w:jc w:val="both"/>
            </w:pPr>
            <w:r w:rsidRPr="00216660">
              <w:t> </w:t>
            </w:r>
          </w:p>
        </w:tc>
        <w:tc>
          <w:tcPr>
            <w:tcW w:w="734" w:type="dxa"/>
            <w:tcBorders>
              <w:top w:val="single" w:sz="4" w:space="0" w:color="000000"/>
              <w:left w:val="nil"/>
              <w:bottom w:val="nil"/>
              <w:right w:val="single" w:sz="4" w:space="0" w:color="000000"/>
            </w:tcBorders>
            <w:shd w:val="clear" w:color="auto" w:fill="auto"/>
            <w:noWrap/>
            <w:hideMark/>
          </w:tcPr>
          <w:p w:rsidR="00216660" w:rsidRPr="00216660" w:rsidRDefault="00216660" w:rsidP="002404DD">
            <w:pPr>
              <w:jc w:val="both"/>
            </w:pPr>
            <w:r w:rsidRPr="00216660">
              <w:t> </w:t>
            </w:r>
          </w:p>
        </w:tc>
        <w:tc>
          <w:tcPr>
            <w:tcW w:w="734" w:type="dxa"/>
            <w:tcBorders>
              <w:top w:val="single" w:sz="4" w:space="0" w:color="000000"/>
              <w:left w:val="nil"/>
              <w:bottom w:val="nil"/>
              <w:right w:val="single" w:sz="4" w:space="0" w:color="000000"/>
            </w:tcBorders>
            <w:shd w:val="clear" w:color="auto" w:fill="auto"/>
            <w:noWrap/>
            <w:hideMark/>
          </w:tcPr>
          <w:p w:rsidR="00216660" w:rsidRPr="00216660" w:rsidRDefault="00216660" w:rsidP="002404DD">
            <w:pPr>
              <w:jc w:val="both"/>
            </w:pPr>
            <w:r w:rsidRPr="00216660">
              <w:t> </w:t>
            </w:r>
          </w:p>
        </w:tc>
        <w:tc>
          <w:tcPr>
            <w:tcW w:w="734" w:type="dxa"/>
            <w:tcBorders>
              <w:top w:val="single" w:sz="4" w:space="0" w:color="000000"/>
              <w:left w:val="nil"/>
              <w:bottom w:val="nil"/>
              <w:right w:val="single" w:sz="4" w:space="0" w:color="000000"/>
            </w:tcBorders>
            <w:shd w:val="clear" w:color="auto" w:fill="auto"/>
            <w:noWrap/>
            <w:vAlign w:val="bottom"/>
            <w:hideMark/>
          </w:tcPr>
          <w:p w:rsidR="00216660" w:rsidRPr="00216660" w:rsidRDefault="00216660" w:rsidP="002404DD">
            <w:r w:rsidRPr="00216660">
              <w:t> </w:t>
            </w:r>
          </w:p>
        </w:tc>
        <w:tc>
          <w:tcPr>
            <w:tcW w:w="698" w:type="dxa"/>
            <w:tcBorders>
              <w:top w:val="single" w:sz="4" w:space="0" w:color="000000"/>
              <w:left w:val="nil"/>
              <w:bottom w:val="nil"/>
              <w:right w:val="single" w:sz="4" w:space="0" w:color="000000"/>
            </w:tcBorders>
            <w:shd w:val="clear" w:color="auto" w:fill="auto"/>
            <w:noWrap/>
            <w:vAlign w:val="center"/>
            <w:hideMark/>
          </w:tcPr>
          <w:p w:rsidR="00216660" w:rsidRPr="00216660" w:rsidRDefault="00216660" w:rsidP="002404DD">
            <w:pPr>
              <w:jc w:val="both"/>
            </w:pPr>
            <w:r w:rsidRPr="00216660">
              <w:t> </w:t>
            </w:r>
          </w:p>
        </w:tc>
        <w:tc>
          <w:tcPr>
            <w:tcW w:w="734" w:type="dxa"/>
            <w:tcBorders>
              <w:top w:val="single" w:sz="4" w:space="0" w:color="000000"/>
              <w:left w:val="nil"/>
              <w:bottom w:val="nil"/>
              <w:right w:val="single" w:sz="4" w:space="0" w:color="000000"/>
            </w:tcBorders>
            <w:shd w:val="clear" w:color="auto" w:fill="auto"/>
            <w:noWrap/>
            <w:vAlign w:val="center"/>
            <w:hideMark/>
          </w:tcPr>
          <w:p w:rsidR="00216660" w:rsidRPr="00216660" w:rsidRDefault="00216660" w:rsidP="002404DD">
            <w:pPr>
              <w:jc w:val="both"/>
            </w:pPr>
            <w:r w:rsidRPr="00216660">
              <w:t> </w:t>
            </w:r>
          </w:p>
        </w:tc>
        <w:tc>
          <w:tcPr>
            <w:tcW w:w="740" w:type="dxa"/>
            <w:tcBorders>
              <w:top w:val="single" w:sz="4" w:space="0" w:color="000000"/>
              <w:left w:val="nil"/>
              <w:bottom w:val="nil"/>
              <w:right w:val="single" w:sz="4" w:space="0" w:color="000000"/>
            </w:tcBorders>
            <w:shd w:val="clear" w:color="auto" w:fill="auto"/>
            <w:noWrap/>
            <w:vAlign w:val="center"/>
            <w:hideMark/>
          </w:tcPr>
          <w:p w:rsidR="00216660" w:rsidRPr="00216660" w:rsidRDefault="00216660" w:rsidP="002404DD">
            <w:pPr>
              <w:jc w:val="both"/>
            </w:pPr>
            <w:r w:rsidRPr="00216660">
              <w:t> </w:t>
            </w:r>
          </w:p>
        </w:tc>
        <w:tc>
          <w:tcPr>
            <w:tcW w:w="734" w:type="dxa"/>
            <w:tcBorders>
              <w:top w:val="single" w:sz="4" w:space="0" w:color="000000"/>
              <w:left w:val="nil"/>
              <w:bottom w:val="nil"/>
              <w:right w:val="single" w:sz="4" w:space="0" w:color="000000"/>
            </w:tcBorders>
            <w:shd w:val="clear" w:color="auto" w:fill="auto"/>
            <w:noWrap/>
            <w:hideMark/>
          </w:tcPr>
          <w:p w:rsidR="00216660" w:rsidRPr="00216660" w:rsidRDefault="00216660" w:rsidP="002404DD">
            <w:pPr>
              <w:jc w:val="both"/>
            </w:pPr>
            <w:r w:rsidRPr="00216660">
              <w:t> </w:t>
            </w:r>
          </w:p>
        </w:tc>
      </w:tr>
      <w:tr w:rsidR="00216660" w:rsidRPr="00216660" w:rsidTr="002404DD">
        <w:trPr>
          <w:trHeight w:val="255"/>
          <w:jc w:val="center"/>
        </w:trPr>
        <w:tc>
          <w:tcPr>
            <w:tcW w:w="405" w:type="dxa"/>
            <w:tcBorders>
              <w:top w:val="nil"/>
              <w:left w:val="single" w:sz="4" w:space="0" w:color="000000"/>
              <w:bottom w:val="nil"/>
              <w:right w:val="single" w:sz="4" w:space="0" w:color="000000"/>
            </w:tcBorders>
            <w:shd w:val="clear" w:color="auto" w:fill="auto"/>
            <w:noWrap/>
            <w:hideMark/>
          </w:tcPr>
          <w:p w:rsidR="00216660" w:rsidRPr="00216660" w:rsidRDefault="00216660" w:rsidP="002404DD">
            <w:r w:rsidRPr="00216660">
              <w:t> </w:t>
            </w:r>
          </w:p>
        </w:tc>
        <w:tc>
          <w:tcPr>
            <w:tcW w:w="2141" w:type="dxa"/>
            <w:tcBorders>
              <w:top w:val="nil"/>
              <w:left w:val="nil"/>
              <w:bottom w:val="nil"/>
              <w:right w:val="single" w:sz="4" w:space="0" w:color="000000"/>
            </w:tcBorders>
            <w:shd w:val="clear" w:color="auto" w:fill="auto"/>
            <w:noWrap/>
            <w:hideMark/>
          </w:tcPr>
          <w:p w:rsidR="00216660" w:rsidRPr="00216660" w:rsidRDefault="00216660" w:rsidP="002404DD">
            <w:pPr>
              <w:jc w:val="both"/>
            </w:pPr>
            <w:r w:rsidRPr="00216660">
              <w:t>1 очередь строительства</w:t>
            </w:r>
          </w:p>
        </w:tc>
        <w:tc>
          <w:tcPr>
            <w:tcW w:w="610"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 </w:t>
            </w:r>
          </w:p>
        </w:tc>
        <w:tc>
          <w:tcPr>
            <w:tcW w:w="609"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 </w:t>
            </w:r>
          </w:p>
        </w:tc>
        <w:tc>
          <w:tcPr>
            <w:tcW w:w="698"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2,75</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3,30</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0,74</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0,21</w:t>
            </w:r>
          </w:p>
        </w:tc>
        <w:tc>
          <w:tcPr>
            <w:tcW w:w="698"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2,75</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3,30</w:t>
            </w:r>
          </w:p>
        </w:tc>
        <w:tc>
          <w:tcPr>
            <w:tcW w:w="740"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0,03</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0,10</w:t>
            </w:r>
          </w:p>
        </w:tc>
      </w:tr>
      <w:tr w:rsidR="00216660" w:rsidRPr="00216660" w:rsidTr="002404DD">
        <w:trPr>
          <w:trHeight w:val="255"/>
          <w:jc w:val="center"/>
        </w:trPr>
        <w:tc>
          <w:tcPr>
            <w:tcW w:w="405" w:type="dxa"/>
            <w:tcBorders>
              <w:top w:val="nil"/>
              <w:left w:val="single" w:sz="4" w:space="0" w:color="000000"/>
              <w:bottom w:val="single" w:sz="4" w:space="0" w:color="000000"/>
              <w:right w:val="single" w:sz="4" w:space="0" w:color="000000"/>
            </w:tcBorders>
            <w:shd w:val="clear" w:color="auto" w:fill="auto"/>
            <w:noWrap/>
            <w:vAlign w:val="bottom"/>
            <w:hideMark/>
          </w:tcPr>
          <w:p w:rsidR="00216660" w:rsidRPr="00216660" w:rsidRDefault="00216660" w:rsidP="002404DD">
            <w:r w:rsidRPr="00216660">
              <w:lastRenderedPageBreak/>
              <w:t> </w:t>
            </w:r>
          </w:p>
        </w:tc>
        <w:tc>
          <w:tcPr>
            <w:tcW w:w="2141" w:type="dxa"/>
            <w:tcBorders>
              <w:top w:val="nil"/>
              <w:left w:val="nil"/>
              <w:bottom w:val="single" w:sz="4" w:space="0" w:color="000000"/>
              <w:right w:val="single" w:sz="4" w:space="0" w:color="000000"/>
            </w:tcBorders>
            <w:shd w:val="clear" w:color="auto" w:fill="auto"/>
            <w:noWrap/>
            <w:hideMark/>
          </w:tcPr>
          <w:p w:rsidR="00216660" w:rsidRPr="00216660" w:rsidRDefault="00216660" w:rsidP="002404DD">
            <w:pPr>
              <w:jc w:val="both"/>
            </w:pPr>
            <w:r w:rsidRPr="00216660">
              <w:t>расчетный срок</w:t>
            </w:r>
          </w:p>
        </w:tc>
        <w:tc>
          <w:tcPr>
            <w:tcW w:w="610"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r w:rsidRPr="00216660">
              <w:t> </w:t>
            </w:r>
          </w:p>
        </w:tc>
        <w:tc>
          <w:tcPr>
            <w:tcW w:w="609"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r w:rsidRPr="00216660">
              <w:t> </w:t>
            </w:r>
          </w:p>
        </w:tc>
        <w:tc>
          <w:tcPr>
            <w:tcW w:w="698"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4,31</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5,17</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1,16</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0,32</w:t>
            </w:r>
          </w:p>
        </w:tc>
        <w:tc>
          <w:tcPr>
            <w:tcW w:w="698"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4,31</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5,17</w:t>
            </w:r>
          </w:p>
        </w:tc>
        <w:tc>
          <w:tcPr>
            <w:tcW w:w="740"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0,05</w:t>
            </w:r>
          </w:p>
        </w:tc>
        <w:tc>
          <w:tcPr>
            <w:tcW w:w="734"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0,15</w:t>
            </w:r>
          </w:p>
        </w:tc>
      </w:tr>
      <w:tr w:rsidR="00216660" w:rsidRPr="00216660" w:rsidTr="002404DD">
        <w:trPr>
          <w:trHeight w:val="510"/>
          <w:jc w:val="center"/>
        </w:trPr>
        <w:tc>
          <w:tcPr>
            <w:tcW w:w="405" w:type="dxa"/>
            <w:tcBorders>
              <w:top w:val="nil"/>
              <w:left w:val="single" w:sz="4" w:space="0" w:color="000000"/>
              <w:bottom w:val="nil"/>
              <w:right w:val="single" w:sz="4" w:space="0" w:color="000000"/>
            </w:tcBorders>
            <w:shd w:val="clear" w:color="auto" w:fill="auto"/>
            <w:noWrap/>
            <w:vAlign w:val="bottom"/>
            <w:hideMark/>
          </w:tcPr>
          <w:p w:rsidR="00216660" w:rsidRPr="00216660" w:rsidRDefault="00216660" w:rsidP="002404DD">
            <w:r w:rsidRPr="00216660">
              <w:t> </w:t>
            </w:r>
          </w:p>
        </w:tc>
        <w:tc>
          <w:tcPr>
            <w:tcW w:w="2141" w:type="dxa"/>
            <w:tcBorders>
              <w:top w:val="nil"/>
              <w:left w:val="nil"/>
              <w:bottom w:val="nil"/>
              <w:right w:val="single" w:sz="4" w:space="0" w:color="000000"/>
            </w:tcBorders>
            <w:shd w:val="clear" w:color="auto" w:fill="auto"/>
            <w:noWrap/>
            <w:hideMark/>
          </w:tcPr>
          <w:p w:rsidR="00216660" w:rsidRPr="00216660" w:rsidRDefault="00216660" w:rsidP="002404DD">
            <w:pPr>
              <w:jc w:val="both"/>
            </w:pPr>
            <w:r w:rsidRPr="00216660">
              <w:t>Итого на 1 очередь строительства</w:t>
            </w:r>
          </w:p>
        </w:tc>
        <w:tc>
          <w:tcPr>
            <w:tcW w:w="610" w:type="dxa"/>
            <w:tcBorders>
              <w:top w:val="nil"/>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550</w:t>
            </w:r>
          </w:p>
        </w:tc>
        <w:tc>
          <w:tcPr>
            <w:tcW w:w="609" w:type="dxa"/>
            <w:tcBorders>
              <w:top w:val="nil"/>
              <w:left w:val="nil"/>
              <w:bottom w:val="nil"/>
              <w:right w:val="single" w:sz="4" w:space="0" w:color="000000"/>
            </w:tcBorders>
            <w:shd w:val="clear" w:color="auto" w:fill="auto"/>
            <w:noWrap/>
            <w:vAlign w:val="bottom"/>
            <w:hideMark/>
          </w:tcPr>
          <w:p w:rsidR="00216660" w:rsidRPr="00216660" w:rsidRDefault="00216660" w:rsidP="002404DD">
            <w:r w:rsidRPr="00216660">
              <w:t> </w:t>
            </w:r>
          </w:p>
        </w:tc>
        <w:tc>
          <w:tcPr>
            <w:tcW w:w="698" w:type="dxa"/>
            <w:tcBorders>
              <w:top w:val="single" w:sz="4" w:space="0" w:color="000000"/>
              <w:left w:val="nil"/>
              <w:bottom w:val="nil"/>
              <w:right w:val="single" w:sz="4" w:space="0" w:color="000000"/>
            </w:tcBorders>
            <w:shd w:val="clear" w:color="auto" w:fill="auto"/>
            <w:noWrap/>
            <w:vAlign w:val="bottom"/>
            <w:hideMark/>
          </w:tcPr>
          <w:p w:rsidR="00216660" w:rsidRPr="00216660" w:rsidRDefault="00216660" w:rsidP="002404DD">
            <w:r w:rsidRPr="00216660">
              <w:t> </w:t>
            </w:r>
          </w:p>
        </w:tc>
        <w:tc>
          <w:tcPr>
            <w:tcW w:w="734" w:type="dxa"/>
            <w:tcBorders>
              <w:top w:val="single" w:sz="4" w:space="0" w:color="000000"/>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36,30</w:t>
            </w:r>
          </w:p>
        </w:tc>
        <w:tc>
          <w:tcPr>
            <w:tcW w:w="734" w:type="dxa"/>
            <w:tcBorders>
              <w:top w:val="single" w:sz="4" w:space="0" w:color="000000"/>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8,59</w:t>
            </w:r>
          </w:p>
        </w:tc>
        <w:tc>
          <w:tcPr>
            <w:tcW w:w="734" w:type="dxa"/>
            <w:tcBorders>
              <w:top w:val="single" w:sz="4" w:space="0" w:color="000000"/>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2,39</w:t>
            </w:r>
          </w:p>
        </w:tc>
        <w:tc>
          <w:tcPr>
            <w:tcW w:w="698" w:type="dxa"/>
            <w:tcBorders>
              <w:top w:val="single" w:sz="4" w:space="0" w:color="000000"/>
              <w:left w:val="nil"/>
              <w:bottom w:val="nil"/>
              <w:right w:val="single" w:sz="4" w:space="0" w:color="000000"/>
            </w:tcBorders>
            <w:shd w:val="clear" w:color="auto" w:fill="auto"/>
            <w:noWrap/>
            <w:vAlign w:val="bottom"/>
            <w:hideMark/>
          </w:tcPr>
          <w:p w:rsidR="00216660" w:rsidRPr="00216660" w:rsidRDefault="00216660" w:rsidP="002404DD">
            <w:r w:rsidRPr="00216660">
              <w:t> </w:t>
            </w:r>
          </w:p>
        </w:tc>
        <w:tc>
          <w:tcPr>
            <w:tcW w:w="734" w:type="dxa"/>
            <w:tcBorders>
              <w:top w:val="single" w:sz="4" w:space="0" w:color="000000"/>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38,17</w:t>
            </w:r>
          </w:p>
        </w:tc>
        <w:tc>
          <w:tcPr>
            <w:tcW w:w="740" w:type="dxa"/>
            <w:tcBorders>
              <w:top w:val="single" w:sz="4" w:space="0" w:color="000000"/>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0,37</w:t>
            </w:r>
          </w:p>
        </w:tc>
        <w:tc>
          <w:tcPr>
            <w:tcW w:w="734" w:type="dxa"/>
            <w:tcBorders>
              <w:top w:val="single" w:sz="4" w:space="0" w:color="000000"/>
              <w:left w:val="nil"/>
              <w:bottom w:val="nil"/>
              <w:right w:val="single" w:sz="4" w:space="0" w:color="000000"/>
            </w:tcBorders>
            <w:shd w:val="clear" w:color="auto" w:fill="auto"/>
            <w:noWrap/>
            <w:vAlign w:val="bottom"/>
            <w:hideMark/>
          </w:tcPr>
          <w:p w:rsidR="00216660" w:rsidRPr="00216660" w:rsidRDefault="00216660" w:rsidP="002404DD">
            <w:pPr>
              <w:jc w:val="right"/>
            </w:pPr>
            <w:r w:rsidRPr="00216660">
              <w:t>1,10</w:t>
            </w:r>
          </w:p>
        </w:tc>
      </w:tr>
      <w:tr w:rsidR="00216660" w:rsidRPr="00216660" w:rsidTr="002404DD">
        <w:trPr>
          <w:trHeight w:val="255"/>
          <w:jc w:val="center"/>
        </w:trPr>
        <w:tc>
          <w:tcPr>
            <w:tcW w:w="405" w:type="dxa"/>
            <w:tcBorders>
              <w:top w:val="nil"/>
              <w:left w:val="single" w:sz="4" w:space="0" w:color="000000"/>
              <w:bottom w:val="single" w:sz="4" w:space="0" w:color="000000"/>
              <w:right w:val="single" w:sz="4" w:space="0" w:color="000000"/>
            </w:tcBorders>
            <w:shd w:val="clear" w:color="auto" w:fill="auto"/>
            <w:noWrap/>
            <w:vAlign w:val="bottom"/>
            <w:hideMark/>
          </w:tcPr>
          <w:p w:rsidR="00216660" w:rsidRPr="00216660" w:rsidRDefault="00216660" w:rsidP="002404DD">
            <w:r w:rsidRPr="00216660">
              <w:t> </w:t>
            </w:r>
          </w:p>
        </w:tc>
        <w:tc>
          <w:tcPr>
            <w:tcW w:w="2141" w:type="dxa"/>
            <w:tcBorders>
              <w:top w:val="nil"/>
              <w:left w:val="nil"/>
              <w:bottom w:val="single" w:sz="4" w:space="0" w:color="000000"/>
              <w:right w:val="single" w:sz="4" w:space="0" w:color="000000"/>
            </w:tcBorders>
            <w:shd w:val="clear" w:color="auto" w:fill="auto"/>
            <w:noWrap/>
            <w:hideMark/>
          </w:tcPr>
          <w:p w:rsidR="00216660" w:rsidRPr="00216660" w:rsidRDefault="00216660" w:rsidP="002404DD">
            <w:pPr>
              <w:jc w:val="both"/>
            </w:pPr>
            <w:r w:rsidRPr="00216660">
              <w:t>Итого на расчетный срок</w:t>
            </w:r>
          </w:p>
        </w:tc>
        <w:tc>
          <w:tcPr>
            <w:tcW w:w="610"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pPr>
              <w:jc w:val="right"/>
            </w:pPr>
            <w:r w:rsidRPr="00216660">
              <w:t>862</w:t>
            </w:r>
          </w:p>
        </w:tc>
        <w:tc>
          <w:tcPr>
            <w:tcW w:w="609"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r w:rsidRPr="00216660">
              <w:t> </w:t>
            </w:r>
          </w:p>
        </w:tc>
        <w:tc>
          <w:tcPr>
            <w:tcW w:w="698"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r w:rsidRPr="00216660">
              <w:t> </w:t>
            </w:r>
          </w:p>
        </w:tc>
        <w:tc>
          <w:tcPr>
            <w:tcW w:w="734"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pPr>
              <w:jc w:val="right"/>
            </w:pPr>
            <w:r w:rsidRPr="00216660">
              <w:t>56,89</w:t>
            </w:r>
          </w:p>
        </w:tc>
        <w:tc>
          <w:tcPr>
            <w:tcW w:w="734"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pPr>
              <w:jc w:val="right"/>
            </w:pPr>
            <w:r w:rsidRPr="00216660">
              <w:t>11,64</w:t>
            </w:r>
          </w:p>
        </w:tc>
        <w:tc>
          <w:tcPr>
            <w:tcW w:w="734"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pPr>
              <w:jc w:val="right"/>
            </w:pPr>
            <w:r w:rsidRPr="00216660">
              <w:t>3,23</w:t>
            </w:r>
          </w:p>
        </w:tc>
        <w:tc>
          <w:tcPr>
            <w:tcW w:w="698"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r w:rsidRPr="00216660">
              <w:t> </w:t>
            </w:r>
          </w:p>
        </w:tc>
        <w:tc>
          <w:tcPr>
            <w:tcW w:w="734"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pPr>
              <w:jc w:val="right"/>
            </w:pPr>
            <w:r w:rsidRPr="00216660">
              <w:t>51,72</w:t>
            </w:r>
          </w:p>
        </w:tc>
        <w:tc>
          <w:tcPr>
            <w:tcW w:w="740"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pPr>
              <w:jc w:val="right"/>
            </w:pPr>
            <w:r w:rsidRPr="00216660">
              <w:t>0,50</w:t>
            </w:r>
          </w:p>
        </w:tc>
        <w:tc>
          <w:tcPr>
            <w:tcW w:w="734" w:type="dxa"/>
            <w:tcBorders>
              <w:top w:val="nil"/>
              <w:left w:val="nil"/>
              <w:bottom w:val="single" w:sz="4" w:space="0" w:color="000000"/>
              <w:right w:val="single" w:sz="4" w:space="0" w:color="000000"/>
            </w:tcBorders>
            <w:shd w:val="clear" w:color="auto" w:fill="auto"/>
            <w:noWrap/>
            <w:vAlign w:val="bottom"/>
            <w:hideMark/>
          </w:tcPr>
          <w:p w:rsidR="00216660" w:rsidRPr="00216660" w:rsidRDefault="00216660" w:rsidP="002404DD">
            <w:pPr>
              <w:jc w:val="right"/>
            </w:pPr>
            <w:r w:rsidRPr="00216660">
              <w:t>1,50</w:t>
            </w:r>
          </w:p>
        </w:tc>
      </w:tr>
    </w:tbl>
    <w:p w:rsidR="00AB2F55" w:rsidRPr="00216660" w:rsidRDefault="00AB2F55" w:rsidP="00AB2F55">
      <w:pPr>
        <w:jc w:val="both"/>
        <w:rPr>
          <w:color w:val="000000" w:themeColor="text1"/>
          <w:sz w:val="24"/>
          <w:szCs w:val="24"/>
        </w:rPr>
      </w:pPr>
    </w:p>
    <w:p w:rsidR="00AB2F55" w:rsidRPr="00216660" w:rsidRDefault="00AB2F55" w:rsidP="00AB2F55">
      <w:pPr>
        <w:ind w:firstLine="709"/>
        <w:jc w:val="both"/>
        <w:rPr>
          <w:color w:val="000000" w:themeColor="text1"/>
          <w:sz w:val="24"/>
          <w:szCs w:val="24"/>
        </w:rPr>
      </w:pPr>
    </w:p>
    <w:p w:rsidR="00AB2F55" w:rsidRPr="00216660" w:rsidRDefault="00AB2F55" w:rsidP="00EC7EF5">
      <w:pPr>
        <w:ind w:firstLine="709"/>
        <w:jc w:val="both"/>
        <w:rPr>
          <w:color w:val="000000" w:themeColor="text1"/>
          <w:sz w:val="24"/>
          <w:szCs w:val="24"/>
        </w:rPr>
      </w:pPr>
      <w:r w:rsidRPr="00216660">
        <w:rPr>
          <w:b/>
          <w:bCs/>
          <w:color w:val="000000" w:themeColor="text1"/>
          <w:sz w:val="24"/>
          <w:szCs w:val="24"/>
        </w:rPr>
        <w:t>6.4.3 Ливневая канализация</w:t>
      </w:r>
      <w:r w:rsidRPr="00216660">
        <w:rPr>
          <w:color w:val="000000" w:themeColor="text1"/>
          <w:sz w:val="24"/>
          <w:szCs w:val="24"/>
        </w:rPr>
        <w:t xml:space="preserve">. </w:t>
      </w:r>
    </w:p>
    <w:p w:rsidR="00BC42CA" w:rsidRPr="00216660" w:rsidRDefault="00BC42CA" w:rsidP="00EC7EF5">
      <w:pPr>
        <w:ind w:firstLine="709"/>
        <w:jc w:val="both"/>
        <w:rPr>
          <w:color w:val="000000" w:themeColor="text1"/>
          <w:sz w:val="24"/>
          <w:szCs w:val="24"/>
        </w:rPr>
      </w:pPr>
    </w:p>
    <w:p w:rsidR="00216660" w:rsidRPr="00216660" w:rsidRDefault="00216660" w:rsidP="00216660">
      <w:pPr>
        <w:pStyle w:val="ab"/>
        <w:spacing w:before="0" w:beforeAutospacing="0" w:after="0"/>
        <w:ind w:firstLine="646"/>
        <w:contextualSpacing/>
        <w:rPr>
          <w:color w:val="000000"/>
        </w:rPr>
      </w:pPr>
      <w:r w:rsidRPr="00216660">
        <w:rPr>
          <w:color w:val="000000"/>
        </w:rPr>
        <w:t>Поверхностный сток с жилой территории осуществляется по кюветам, расположенным вдоль улиц и проездов. Для пропуска стока под дорогами закладываются сборные ж.б</w:t>
      </w:r>
      <w:proofErr w:type="gramStart"/>
      <w:r w:rsidRPr="00216660">
        <w:rPr>
          <w:color w:val="000000"/>
        </w:rPr>
        <w:t>.т</w:t>
      </w:r>
      <w:proofErr w:type="gramEnd"/>
      <w:r w:rsidRPr="00216660">
        <w:rPr>
          <w:color w:val="000000"/>
        </w:rPr>
        <w:t xml:space="preserve">рубы . Поверхностные стоки с производственных площадок собираются открытыми лотками и кюветами и далее через </w:t>
      </w:r>
      <w:proofErr w:type="spellStart"/>
      <w:r w:rsidRPr="00216660">
        <w:rPr>
          <w:color w:val="000000"/>
        </w:rPr>
        <w:t>бензомаслоуловители</w:t>
      </w:r>
      <w:proofErr w:type="spellEnd"/>
      <w:r w:rsidRPr="00216660">
        <w:rPr>
          <w:color w:val="000000"/>
        </w:rPr>
        <w:t xml:space="preserve"> и </w:t>
      </w:r>
      <w:proofErr w:type="spellStart"/>
      <w:r w:rsidRPr="00216660">
        <w:rPr>
          <w:color w:val="000000"/>
        </w:rPr>
        <w:t>нефтеловушки</w:t>
      </w:r>
      <w:proofErr w:type="spellEnd"/>
      <w:r w:rsidRPr="00216660">
        <w:rPr>
          <w:color w:val="000000"/>
        </w:rPr>
        <w:t xml:space="preserve"> сбрасываются в пониженные места рельефа за территорией поселений.</w:t>
      </w:r>
    </w:p>
    <w:p w:rsidR="00AB2F55" w:rsidRPr="00216660" w:rsidRDefault="00AB2F55" w:rsidP="00EC7EF5">
      <w:pPr>
        <w:jc w:val="both"/>
        <w:rPr>
          <w:color w:val="000000" w:themeColor="text1"/>
          <w:sz w:val="24"/>
          <w:szCs w:val="24"/>
        </w:rPr>
      </w:pPr>
    </w:p>
    <w:p w:rsidR="00EC7EF5" w:rsidRPr="00216660" w:rsidRDefault="00EC7EF5" w:rsidP="00EC7EF5">
      <w:pPr>
        <w:jc w:val="both"/>
        <w:rPr>
          <w:color w:val="000000" w:themeColor="text1"/>
          <w:sz w:val="24"/>
          <w:szCs w:val="24"/>
        </w:rPr>
      </w:pPr>
    </w:p>
    <w:p w:rsidR="00AB2F55" w:rsidRPr="00216660" w:rsidRDefault="00AB2F55" w:rsidP="00EC7EF5">
      <w:pPr>
        <w:ind w:firstLine="709"/>
        <w:jc w:val="both"/>
        <w:rPr>
          <w:b/>
          <w:iCs/>
          <w:color w:val="000000" w:themeColor="text1"/>
          <w:sz w:val="24"/>
          <w:szCs w:val="24"/>
        </w:rPr>
      </w:pPr>
      <w:r w:rsidRPr="00216660">
        <w:rPr>
          <w:b/>
          <w:iCs/>
          <w:color w:val="000000" w:themeColor="text1"/>
          <w:sz w:val="24"/>
          <w:szCs w:val="24"/>
        </w:rPr>
        <w:t>6.5 Электроснабжение.</w:t>
      </w:r>
    </w:p>
    <w:p w:rsidR="00AB2F55" w:rsidRPr="00216660" w:rsidRDefault="00AB2F55" w:rsidP="00EC7EF5">
      <w:pPr>
        <w:ind w:firstLine="709"/>
        <w:jc w:val="both"/>
        <w:rPr>
          <w:b/>
          <w:iCs/>
          <w:color w:val="000000" w:themeColor="text1"/>
          <w:sz w:val="24"/>
          <w:szCs w:val="24"/>
        </w:rPr>
      </w:pPr>
    </w:p>
    <w:p w:rsidR="00AB2F55" w:rsidRPr="00216660" w:rsidRDefault="00AB2F55" w:rsidP="00EC7EF5">
      <w:pPr>
        <w:ind w:firstLine="709"/>
        <w:jc w:val="both"/>
        <w:rPr>
          <w:b/>
          <w:iCs/>
          <w:color w:val="000000" w:themeColor="text1"/>
          <w:sz w:val="24"/>
          <w:szCs w:val="24"/>
        </w:rPr>
      </w:pPr>
      <w:r w:rsidRPr="00216660">
        <w:rPr>
          <w:b/>
          <w:iCs/>
          <w:color w:val="000000" w:themeColor="text1"/>
          <w:sz w:val="24"/>
          <w:szCs w:val="24"/>
        </w:rPr>
        <w:t>6.5.1 Существующее положение.</w:t>
      </w:r>
    </w:p>
    <w:p w:rsidR="00AB2F55" w:rsidRPr="00216660" w:rsidRDefault="00AB2F55" w:rsidP="00EC7EF5">
      <w:pPr>
        <w:ind w:firstLine="709"/>
        <w:jc w:val="both"/>
        <w:rPr>
          <w:b/>
          <w:iCs/>
          <w:color w:val="000000" w:themeColor="text1"/>
          <w:sz w:val="24"/>
          <w:szCs w:val="24"/>
        </w:rPr>
      </w:pPr>
    </w:p>
    <w:p w:rsidR="00216660" w:rsidRPr="00216660" w:rsidRDefault="00216660" w:rsidP="00216660">
      <w:pPr>
        <w:ind w:firstLine="646"/>
        <w:contextualSpacing/>
        <w:rPr>
          <w:sz w:val="24"/>
          <w:szCs w:val="24"/>
        </w:rPr>
      </w:pPr>
      <w:r w:rsidRPr="00216660">
        <w:rPr>
          <w:sz w:val="24"/>
          <w:szCs w:val="24"/>
        </w:rPr>
        <w:t xml:space="preserve">Система электроснабжения сельсовета представляет собой совокупность электрических сетей всех применяемых напряжений. Она включает </w:t>
      </w:r>
      <w:proofErr w:type="spellStart"/>
      <w:r w:rsidRPr="00216660">
        <w:rPr>
          <w:sz w:val="24"/>
          <w:szCs w:val="24"/>
        </w:rPr>
        <w:t>электроснабжающие</w:t>
      </w:r>
      <w:proofErr w:type="spellEnd"/>
      <w:r w:rsidRPr="00216660">
        <w:rPr>
          <w:sz w:val="24"/>
          <w:szCs w:val="24"/>
        </w:rPr>
        <w:t xml:space="preserve"> сети (линии напряжением 110 кВ и выше), понижающие подстанции, распределительные сети (линии напряжением 6-10 кВ и 0,4 кВ) и трансформаторные подстанции (6-10/0,4 кВ).</w:t>
      </w:r>
    </w:p>
    <w:p w:rsidR="00216660" w:rsidRPr="00216660" w:rsidRDefault="00216660" w:rsidP="00216660">
      <w:pPr>
        <w:ind w:firstLine="851"/>
        <w:contextualSpacing/>
        <w:rPr>
          <w:sz w:val="24"/>
          <w:szCs w:val="24"/>
        </w:rPr>
      </w:pPr>
      <w:r w:rsidRPr="00216660">
        <w:rPr>
          <w:sz w:val="24"/>
          <w:szCs w:val="24"/>
        </w:rPr>
        <w:t xml:space="preserve">По территории сельсовета проходят магистральные линии </w:t>
      </w:r>
      <w:proofErr w:type="gramStart"/>
      <w:r w:rsidRPr="00216660">
        <w:rPr>
          <w:sz w:val="24"/>
          <w:szCs w:val="24"/>
        </w:rPr>
        <w:t>ВЛ</w:t>
      </w:r>
      <w:proofErr w:type="gramEnd"/>
      <w:r w:rsidRPr="00216660">
        <w:rPr>
          <w:sz w:val="24"/>
          <w:szCs w:val="24"/>
        </w:rPr>
        <w:t xml:space="preserve"> 110 кВ.</w:t>
      </w:r>
    </w:p>
    <w:p w:rsidR="00216660" w:rsidRPr="00216660" w:rsidRDefault="00216660" w:rsidP="00216660">
      <w:pPr>
        <w:ind w:firstLine="851"/>
        <w:contextualSpacing/>
        <w:rPr>
          <w:sz w:val="24"/>
          <w:szCs w:val="24"/>
        </w:rPr>
      </w:pPr>
      <w:r w:rsidRPr="00216660">
        <w:rPr>
          <w:sz w:val="24"/>
          <w:szCs w:val="24"/>
        </w:rPr>
        <w:t xml:space="preserve">Прохождение </w:t>
      </w:r>
      <w:proofErr w:type="gramStart"/>
      <w:r w:rsidRPr="00216660">
        <w:rPr>
          <w:sz w:val="24"/>
          <w:szCs w:val="24"/>
        </w:rPr>
        <w:t>ВЛ</w:t>
      </w:r>
      <w:proofErr w:type="gramEnd"/>
      <w:r w:rsidRPr="00216660">
        <w:rPr>
          <w:sz w:val="24"/>
          <w:szCs w:val="24"/>
        </w:rPr>
        <w:t xml:space="preserve"> по населенной местности должно быть выполнено в соответствии с требованиями строительных норм и правил.</w:t>
      </w:r>
    </w:p>
    <w:p w:rsidR="00216660" w:rsidRPr="00216660" w:rsidRDefault="00216660" w:rsidP="00216660">
      <w:pPr>
        <w:ind w:firstLine="851"/>
        <w:contextualSpacing/>
        <w:rPr>
          <w:sz w:val="24"/>
          <w:szCs w:val="24"/>
        </w:rPr>
      </w:pPr>
      <w:r w:rsidRPr="00216660">
        <w:rPr>
          <w:sz w:val="24"/>
          <w:szCs w:val="24"/>
        </w:rPr>
        <w:t>Электроснабжение новых территорий осуществляется по высоковольтным воздушным  линиям.</w:t>
      </w:r>
    </w:p>
    <w:p w:rsidR="00216660" w:rsidRPr="00216660" w:rsidRDefault="00216660" w:rsidP="00216660">
      <w:pPr>
        <w:ind w:firstLine="851"/>
        <w:contextualSpacing/>
        <w:rPr>
          <w:sz w:val="24"/>
          <w:szCs w:val="24"/>
        </w:rPr>
      </w:pPr>
      <w:r w:rsidRPr="00216660">
        <w:rPr>
          <w:sz w:val="24"/>
          <w:szCs w:val="24"/>
        </w:rPr>
        <w:t xml:space="preserve">По степени обеспечения надежности электроснабжения </w:t>
      </w:r>
      <w:proofErr w:type="spellStart"/>
      <w:r w:rsidRPr="00216660">
        <w:rPr>
          <w:sz w:val="24"/>
          <w:szCs w:val="24"/>
        </w:rPr>
        <w:t>электропотребители</w:t>
      </w:r>
      <w:proofErr w:type="spellEnd"/>
      <w:r w:rsidRPr="00216660">
        <w:rPr>
          <w:sz w:val="24"/>
          <w:szCs w:val="24"/>
        </w:rPr>
        <w:t xml:space="preserve"> основных объектов относятся к потребителям второй, третьей и частично к первой категориям.</w:t>
      </w:r>
    </w:p>
    <w:p w:rsidR="00AB2F55" w:rsidRPr="00216660" w:rsidRDefault="00AB2F55" w:rsidP="00EC7EF5">
      <w:pPr>
        <w:ind w:firstLine="709"/>
        <w:jc w:val="both"/>
        <w:rPr>
          <w:color w:val="000000" w:themeColor="text1"/>
          <w:sz w:val="24"/>
          <w:szCs w:val="24"/>
        </w:rPr>
      </w:pPr>
    </w:p>
    <w:p w:rsidR="00AB2F55" w:rsidRPr="00216660" w:rsidRDefault="00AB2F55" w:rsidP="00EC7EF5">
      <w:pPr>
        <w:ind w:firstLine="709"/>
        <w:jc w:val="both"/>
        <w:rPr>
          <w:color w:val="000000" w:themeColor="text1"/>
          <w:sz w:val="24"/>
          <w:szCs w:val="24"/>
        </w:rPr>
      </w:pPr>
    </w:p>
    <w:p w:rsidR="00AB2F55" w:rsidRPr="00216660" w:rsidRDefault="00AB2F55" w:rsidP="00EC7EF5">
      <w:pPr>
        <w:ind w:firstLine="709"/>
        <w:jc w:val="both"/>
        <w:rPr>
          <w:b/>
          <w:color w:val="000000" w:themeColor="text1"/>
          <w:sz w:val="24"/>
          <w:szCs w:val="24"/>
        </w:rPr>
      </w:pPr>
      <w:r w:rsidRPr="00216660">
        <w:rPr>
          <w:b/>
          <w:color w:val="000000" w:themeColor="text1"/>
          <w:sz w:val="24"/>
          <w:szCs w:val="24"/>
        </w:rPr>
        <w:t>6.5.2 Проектное решение.</w:t>
      </w:r>
    </w:p>
    <w:p w:rsidR="00AB2F55" w:rsidRPr="00216660" w:rsidRDefault="00AB2F55" w:rsidP="00EC7EF5">
      <w:pPr>
        <w:ind w:firstLine="709"/>
        <w:jc w:val="both"/>
        <w:rPr>
          <w:b/>
          <w:color w:val="000000" w:themeColor="text1"/>
          <w:sz w:val="24"/>
          <w:szCs w:val="24"/>
        </w:rPr>
      </w:pPr>
    </w:p>
    <w:p w:rsidR="00216660" w:rsidRPr="00216660" w:rsidRDefault="00216660" w:rsidP="00216660">
      <w:pPr>
        <w:ind w:firstLine="555"/>
        <w:contextualSpacing/>
        <w:rPr>
          <w:sz w:val="24"/>
          <w:szCs w:val="24"/>
        </w:rPr>
      </w:pPr>
      <w:r w:rsidRPr="00216660">
        <w:rPr>
          <w:sz w:val="24"/>
          <w:szCs w:val="24"/>
        </w:rPr>
        <w:t xml:space="preserve">Электроснабжение проектируемой территории будет </w:t>
      </w:r>
      <w:proofErr w:type="gramStart"/>
      <w:r w:rsidRPr="00216660">
        <w:rPr>
          <w:sz w:val="24"/>
          <w:szCs w:val="24"/>
        </w:rPr>
        <w:t>осуществляться</w:t>
      </w:r>
      <w:proofErr w:type="gramEnd"/>
      <w:r w:rsidRPr="00216660">
        <w:rPr>
          <w:sz w:val="24"/>
          <w:szCs w:val="24"/>
        </w:rPr>
        <w:t xml:space="preserve"> в том числе от существующих подстанций сельсовета.</w:t>
      </w:r>
    </w:p>
    <w:p w:rsidR="00216660" w:rsidRPr="00216660" w:rsidRDefault="00216660" w:rsidP="00216660">
      <w:pPr>
        <w:ind w:firstLine="555"/>
        <w:contextualSpacing/>
        <w:rPr>
          <w:sz w:val="24"/>
          <w:szCs w:val="24"/>
        </w:rPr>
      </w:pPr>
      <w:r w:rsidRPr="00216660">
        <w:rPr>
          <w:sz w:val="24"/>
          <w:szCs w:val="24"/>
        </w:rPr>
        <w:t>Для электроснабжения данной территории проектом предусматривается:</w:t>
      </w:r>
    </w:p>
    <w:p w:rsidR="00216660" w:rsidRPr="00216660" w:rsidRDefault="00216660" w:rsidP="00216660">
      <w:pPr>
        <w:widowControl w:val="0"/>
        <w:numPr>
          <w:ilvl w:val="0"/>
          <w:numId w:val="33"/>
        </w:numPr>
        <w:suppressAutoHyphens/>
        <w:ind w:left="0"/>
        <w:contextualSpacing/>
        <w:rPr>
          <w:sz w:val="24"/>
          <w:szCs w:val="24"/>
        </w:rPr>
      </w:pPr>
      <w:r w:rsidRPr="00216660">
        <w:rPr>
          <w:sz w:val="24"/>
          <w:szCs w:val="24"/>
        </w:rPr>
        <w:t>Строительство новых трансформаторных подстанций.</w:t>
      </w:r>
    </w:p>
    <w:p w:rsidR="00216660" w:rsidRPr="00216660" w:rsidRDefault="00216660" w:rsidP="00216660">
      <w:pPr>
        <w:widowControl w:val="0"/>
        <w:numPr>
          <w:ilvl w:val="0"/>
          <w:numId w:val="33"/>
        </w:numPr>
        <w:suppressAutoHyphens/>
        <w:ind w:left="0"/>
        <w:contextualSpacing/>
        <w:rPr>
          <w:sz w:val="24"/>
          <w:szCs w:val="24"/>
        </w:rPr>
      </w:pPr>
      <w:proofErr w:type="gramStart"/>
      <w:r w:rsidRPr="00216660">
        <w:rPr>
          <w:sz w:val="24"/>
          <w:szCs w:val="24"/>
        </w:rPr>
        <w:t>Количество проектируемых подстанций определены, исходя из величин и территориального размещения электрических нагрузок и вариантных проработок</w:t>
      </w:r>
      <w:proofErr w:type="gramEnd"/>
    </w:p>
    <w:p w:rsidR="00216660" w:rsidRPr="00216660" w:rsidRDefault="00216660" w:rsidP="00216660">
      <w:pPr>
        <w:widowControl w:val="0"/>
        <w:numPr>
          <w:ilvl w:val="0"/>
          <w:numId w:val="33"/>
        </w:numPr>
        <w:suppressAutoHyphens/>
        <w:ind w:left="0"/>
        <w:contextualSpacing/>
        <w:rPr>
          <w:sz w:val="24"/>
          <w:szCs w:val="24"/>
        </w:rPr>
      </w:pPr>
      <w:r w:rsidRPr="00216660">
        <w:rPr>
          <w:sz w:val="24"/>
          <w:szCs w:val="24"/>
        </w:rPr>
        <w:t>Подключение проектируемых трансформаторных подстанций будет осуществляться по высоковольтным ВЛ-6(10) кВ;</w:t>
      </w:r>
    </w:p>
    <w:p w:rsidR="00216660" w:rsidRPr="00216660" w:rsidRDefault="00216660" w:rsidP="00216660">
      <w:pPr>
        <w:widowControl w:val="0"/>
        <w:numPr>
          <w:ilvl w:val="0"/>
          <w:numId w:val="33"/>
        </w:numPr>
        <w:suppressAutoHyphens/>
        <w:ind w:left="0"/>
        <w:contextualSpacing/>
        <w:rPr>
          <w:sz w:val="24"/>
          <w:szCs w:val="24"/>
        </w:rPr>
      </w:pPr>
      <w:r w:rsidRPr="00216660">
        <w:rPr>
          <w:sz w:val="24"/>
          <w:szCs w:val="24"/>
        </w:rPr>
        <w:t>Подключение проектируемых трансформаторных подстанций будет происходить к существующей сети 6-10 кВ.</w:t>
      </w:r>
    </w:p>
    <w:p w:rsidR="00216660" w:rsidRPr="00216660" w:rsidRDefault="00216660" w:rsidP="00216660">
      <w:pPr>
        <w:widowControl w:val="0"/>
        <w:numPr>
          <w:ilvl w:val="0"/>
          <w:numId w:val="33"/>
        </w:numPr>
        <w:suppressAutoHyphens/>
        <w:ind w:left="0"/>
        <w:contextualSpacing/>
        <w:rPr>
          <w:sz w:val="24"/>
          <w:szCs w:val="24"/>
        </w:rPr>
      </w:pPr>
      <w:r w:rsidRPr="00216660">
        <w:rPr>
          <w:sz w:val="24"/>
          <w:szCs w:val="24"/>
        </w:rPr>
        <w:t>Реконструкция существующих трансформаторных подстанций.</w:t>
      </w:r>
    </w:p>
    <w:p w:rsidR="00216660" w:rsidRPr="00216660" w:rsidRDefault="00216660" w:rsidP="00216660">
      <w:pPr>
        <w:widowControl w:val="0"/>
        <w:numPr>
          <w:ilvl w:val="0"/>
          <w:numId w:val="33"/>
        </w:numPr>
        <w:suppressAutoHyphens/>
        <w:ind w:left="0" w:hanging="361"/>
        <w:contextualSpacing/>
        <w:rPr>
          <w:sz w:val="24"/>
          <w:szCs w:val="24"/>
        </w:rPr>
      </w:pPr>
      <w:r w:rsidRPr="00216660">
        <w:rPr>
          <w:sz w:val="24"/>
          <w:szCs w:val="24"/>
        </w:rPr>
        <w:t xml:space="preserve">Прохождение </w:t>
      </w:r>
      <w:proofErr w:type="gramStart"/>
      <w:r w:rsidRPr="00216660">
        <w:rPr>
          <w:sz w:val="24"/>
          <w:szCs w:val="24"/>
        </w:rPr>
        <w:t>ВЛ</w:t>
      </w:r>
      <w:proofErr w:type="gramEnd"/>
      <w:r w:rsidRPr="00216660">
        <w:rPr>
          <w:sz w:val="24"/>
          <w:szCs w:val="24"/>
        </w:rPr>
        <w:t xml:space="preserve"> по территориям стадионов, учебных и детских учреждений не допускается – необходим вынос по основным улицам поселения.</w:t>
      </w:r>
    </w:p>
    <w:p w:rsidR="00216660" w:rsidRPr="00216660" w:rsidRDefault="00216660" w:rsidP="00216660">
      <w:pPr>
        <w:ind w:firstLine="851"/>
        <w:contextualSpacing/>
        <w:rPr>
          <w:bCs/>
          <w:sz w:val="24"/>
          <w:szCs w:val="24"/>
        </w:rPr>
      </w:pPr>
      <w:proofErr w:type="gramStart"/>
      <w:r w:rsidRPr="00216660">
        <w:rPr>
          <w:sz w:val="24"/>
          <w:szCs w:val="24"/>
        </w:rPr>
        <w:t>Электрические нагрузки определены в соответствии с «Руководящими материалами по проектированию электроснабжения сельского хозяйства» института «</w:t>
      </w:r>
      <w:proofErr w:type="spellStart"/>
      <w:r w:rsidRPr="00216660">
        <w:rPr>
          <w:sz w:val="24"/>
          <w:szCs w:val="24"/>
        </w:rPr>
        <w:t>Сельэнергопроект</w:t>
      </w:r>
      <w:proofErr w:type="spellEnd"/>
      <w:r w:rsidRPr="00216660">
        <w:rPr>
          <w:sz w:val="24"/>
          <w:szCs w:val="24"/>
        </w:rPr>
        <w:t xml:space="preserve">», РД 34.20.185-94 «Инструкцией по проектированию городских электрических сетей» и дополнением к разделу 2 «Расчетные электрические нагрузки» с изменениями и дополнениями </w:t>
      </w:r>
      <w:r w:rsidRPr="00216660">
        <w:rPr>
          <w:sz w:val="24"/>
          <w:szCs w:val="24"/>
        </w:rPr>
        <w:lastRenderedPageBreak/>
        <w:t xml:space="preserve">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 </w:t>
      </w:r>
      <w:r w:rsidRPr="00216660">
        <w:rPr>
          <w:bCs/>
          <w:sz w:val="24"/>
          <w:szCs w:val="24"/>
        </w:rPr>
        <w:t xml:space="preserve">      </w:t>
      </w:r>
      <w:proofErr w:type="gramEnd"/>
    </w:p>
    <w:p w:rsidR="00216660" w:rsidRPr="00216660" w:rsidRDefault="00216660" w:rsidP="00216660">
      <w:pPr>
        <w:ind w:firstLine="851"/>
        <w:contextualSpacing/>
        <w:rPr>
          <w:sz w:val="24"/>
          <w:szCs w:val="24"/>
        </w:rPr>
      </w:pPr>
    </w:p>
    <w:p w:rsidR="00216660" w:rsidRPr="00216660" w:rsidRDefault="00216660" w:rsidP="00216660">
      <w:pPr>
        <w:ind w:firstLine="851"/>
        <w:contextualSpacing/>
        <w:rPr>
          <w:sz w:val="24"/>
          <w:szCs w:val="24"/>
        </w:rPr>
      </w:pPr>
      <w:r w:rsidRPr="00216660">
        <w:rPr>
          <w:sz w:val="24"/>
          <w:szCs w:val="24"/>
        </w:rPr>
        <w:t>Электрическая нагрузка с разбивкой по объектам приведена в таблице:</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
        <w:gridCol w:w="1785"/>
        <w:gridCol w:w="1385"/>
        <w:gridCol w:w="1304"/>
        <w:gridCol w:w="1283"/>
        <w:gridCol w:w="1408"/>
        <w:gridCol w:w="1157"/>
      </w:tblGrid>
      <w:tr w:rsidR="00216660" w:rsidRPr="00216660" w:rsidTr="002404DD">
        <w:trPr>
          <w:gridBefore w:val="2"/>
          <w:wBefore w:w="2802" w:type="dxa"/>
          <w:trHeight w:val="144"/>
          <w:jc w:val="center"/>
        </w:trPr>
        <w:tc>
          <w:tcPr>
            <w:tcW w:w="2976" w:type="dxa"/>
            <w:gridSpan w:val="2"/>
          </w:tcPr>
          <w:p w:rsidR="00216660" w:rsidRPr="00216660" w:rsidRDefault="00216660" w:rsidP="002404DD">
            <w:pPr>
              <w:contextualSpacing/>
            </w:pPr>
            <w:r w:rsidRPr="00216660">
              <w:t>1-я  очередь строительства*</w:t>
            </w:r>
          </w:p>
        </w:tc>
        <w:tc>
          <w:tcPr>
            <w:tcW w:w="4253" w:type="dxa"/>
            <w:gridSpan w:val="3"/>
          </w:tcPr>
          <w:p w:rsidR="00216660" w:rsidRPr="00216660" w:rsidRDefault="00216660" w:rsidP="002404DD">
            <w:pPr>
              <w:contextualSpacing/>
            </w:pPr>
            <w:r w:rsidRPr="00216660">
              <w:t>Расчетный срок*</w:t>
            </w:r>
          </w:p>
        </w:tc>
      </w:tr>
      <w:tr w:rsidR="00216660" w:rsidRPr="00216660" w:rsidTr="002404DD">
        <w:trPr>
          <w:trHeight w:val="144"/>
          <w:jc w:val="center"/>
        </w:trPr>
        <w:tc>
          <w:tcPr>
            <w:tcW w:w="817" w:type="dxa"/>
          </w:tcPr>
          <w:p w:rsidR="00216660" w:rsidRPr="00216660" w:rsidRDefault="00216660" w:rsidP="002404DD">
            <w:pPr>
              <w:contextualSpacing/>
            </w:pPr>
          </w:p>
          <w:p w:rsidR="00216660" w:rsidRPr="00216660" w:rsidRDefault="00216660" w:rsidP="002404DD">
            <w:pPr>
              <w:contextualSpacing/>
            </w:pPr>
            <w:r w:rsidRPr="00216660">
              <w:t xml:space="preserve">№ </w:t>
            </w:r>
          </w:p>
          <w:p w:rsidR="00216660" w:rsidRPr="00216660" w:rsidRDefault="00216660" w:rsidP="002404DD">
            <w:pPr>
              <w:contextualSpacing/>
            </w:pPr>
          </w:p>
        </w:tc>
        <w:tc>
          <w:tcPr>
            <w:tcW w:w="1985" w:type="dxa"/>
          </w:tcPr>
          <w:p w:rsidR="00216660" w:rsidRPr="00216660" w:rsidRDefault="00216660" w:rsidP="002404DD">
            <w:pPr>
              <w:contextualSpacing/>
            </w:pPr>
          </w:p>
          <w:p w:rsidR="00216660" w:rsidRPr="00216660" w:rsidRDefault="00216660" w:rsidP="002404DD">
            <w:pPr>
              <w:contextualSpacing/>
            </w:pPr>
            <w:r w:rsidRPr="00216660">
              <w:t>Наименование объекта</w:t>
            </w:r>
          </w:p>
        </w:tc>
        <w:tc>
          <w:tcPr>
            <w:tcW w:w="1534" w:type="dxa"/>
          </w:tcPr>
          <w:p w:rsidR="00216660" w:rsidRPr="00216660" w:rsidRDefault="00216660" w:rsidP="002404DD">
            <w:pPr>
              <w:contextualSpacing/>
            </w:pPr>
          </w:p>
          <w:p w:rsidR="00216660" w:rsidRPr="00216660" w:rsidRDefault="00216660" w:rsidP="002404DD">
            <w:pPr>
              <w:contextualSpacing/>
            </w:pPr>
            <w:r w:rsidRPr="00216660">
              <w:t>Нагрузка, кВт.</w:t>
            </w:r>
          </w:p>
          <w:p w:rsidR="00216660" w:rsidRPr="00216660" w:rsidRDefault="00216660" w:rsidP="002404DD">
            <w:pPr>
              <w:contextualSpacing/>
            </w:pPr>
            <w:r w:rsidRPr="00216660">
              <w:t>Приращение</w:t>
            </w:r>
          </w:p>
        </w:tc>
        <w:tc>
          <w:tcPr>
            <w:tcW w:w="1442" w:type="dxa"/>
          </w:tcPr>
          <w:p w:rsidR="00216660" w:rsidRPr="00216660" w:rsidRDefault="00216660" w:rsidP="002404DD">
            <w:pPr>
              <w:contextualSpacing/>
            </w:pPr>
          </w:p>
          <w:p w:rsidR="00216660" w:rsidRPr="00216660" w:rsidRDefault="00216660" w:rsidP="002404DD">
            <w:pPr>
              <w:contextualSpacing/>
            </w:pPr>
            <w:r w:rsidRPr="00216660">
              <w:t>Нагрузка, кВт.</w:t>
            </w:r>
          </w:p>
          <w:p w:rsidR="00216660" w:rsidRPr="00216660" w:rsidRDefault="00216660" w:rsidP="002404DD">
            <w:pPr>
              <w:contextualSpacing/>
            </w:pPr>
            <w:r w:rsidRPr="00216660">
              <w:t>Всего</w:t>
            </w:r>
          </w:p>
        </w:tc>
        <w:tc>
          <w:tcPr>
            <w:tcW w:w="1418" w:type="dxa"/>
          </w:tcPr>
          <w:p w:rsidR="00216660" w:rsidRPr="00216660" w:rsidRDefault="00216660" w:rsidP="002404DD">
            <w:pPr>
              <w:contextualSpacing/>
            </w:pPr>
          </w:p>
          <w:p w:rsidR="00216660" w:rsidRPr="00216660" w:rsidRDefault="00216660" w:rsidP="002404DD">
            <w:pPr>
              <w:contextualSpacing/>
            </w:pPr>
            <w:r w:rsidRPr="00216660">
              <w:t>Нагрузка, кВт</w:t>
            </w:r>
          </w:p>
          <w:p w:rsidR="00216660" w:rsidRPr="00216660" w:rsidRDefault="00216660" w:rsidP="002404DD">
            <w:pPr>
              <w:contextualSpacing/>
            </w:pPr>
            <w:r w:rsidRPr="00216660">
              <w:t>Сохранено</w:t>
            </w:r>
          </w:p>
        </w:tc>
        <w:tc>
          <w:tcPr>
            <w:tcW w:w="1559" w:type="dxa"/>
          </w:tcPr>
          <w:p w:rsidR="00216660" w:rsidRPr="00216660" w:rsidRDefault="00216660" w:rsidP="002404DD">
            <w:pPr>
              <w:contextualSpacing/>
            </w:pPr>
          </w:p>
          <w:p w:rsidR="00216660" w:rsidRPr="00216660" w:rsidRDefault="00216660" w:rsidP="002404DD">
            <w:pPr>
              <w:contextualSpacing/>
            </w:pPr>
            <w:r w:rsidRPr="00216660">
              <w:t>Нагрузка, кВт.</w:t>
            </w:r>
          </w:p>
          <w:p w:rsidR="00216660" w:rsidRPr="00216660" w:rsidRDefault="00216660" w:rsidP="002404DD">
            <w:pPr>
              <w:contextualSpacing/>
            </w:pPr>
            <w:r w:rsidRPr="00216660">
              <w:t xml:space="preserve">Приращение </w:t>
            </w:r>
          </w:p>
        </w:tc>
        <w:tc>
          <w:tcPr>
            <w:tcW w:w="1276" w:type="dxa"/>
          </w:tcPr>
          <w:p w:rsidR="00216660" w:rsidRPr="00216660" w:rsidRDefault="00216660" w:rsidP="002404DD">
            <w:pPr>
              <w:contextualSpacing/>
            </w:pPr>
          </w:p>
          <w:p w:rsidR="00216660" w:rsidRPr="00216660" w:rsidRDefault="00216660" w:rsidP="002404DD">
            <w:pPr>
              <w:contextualSpacing/>
            </w:pPr>
            <w:r w:rsidRPr="00216660">
              <w:t>Нагрузка, кВт.</w:t>
            </w:r>
          </w:p>
          <w:p w:rsidR="00216660" w:rsidRPr="00216660" w:rsidRDefault="00216660" w:rsidP="002404DD">
            <w:pPr>
              <w:contextualSpacing/>
            </w:pPr>
            <w:r w:rsidRPr="00216660">
              <w:t>Всего</w:t>
            </w:r>
          </w:p>
        </w:tc>
      </w:tr>
      <w:tr w:rsidR="00216660" w:rsidRPr="00216660" w:rsidTr="002404DD">
        <w:trPr>
          <w:trHeight w:val="144"/>
          <w:jc w:val="center"/>
        </w:trPr>
        <w:tc>
          <w:tcPr>
            <w:tcW w:w="817" w:type="dxa"/>
          </w:tcPr>
          <w:p w:rsidR="00216660" w:rsidRPr="00216660" w:rsidRDefault="00216660" w:rsidP="002404DD">
            <w:pPr>
              <w:contextualSpacing/>
            </w:pPr>
            <w:r w:rsidRPr="00216660">
              <w:t>1</w:t>
            </w:r>
          </w:p>
        </w:tc>
        <w:tc>
          <w:tcPr>
            <w:tcW w:w="1985" w:type="dxa"/>
          </w:tcPr>
          <w:p w:rsidR="00216660" w:rsidRPr="00216660" w:rsidRDefault="00216660" w:rsidP="002404DD">
            <w:pPr>
              <w:contextualSpacing/>
            </w:pPr>
            <w:r w:rsidRPr="00216660">
              <w:t>Воядинский сельсовет</w:t>
            </w:r>
          </w:p>
        </w:tc>
        <w:tc>
          <w:tcPr>
            <w:tcW w:w="1534" w:type="dxa"/>
            <w:shd w:val="clear" w:color="auto" w:fill="auto"/>
          </w:tcPr>
          <w:p w:rsidR="00216660" w:rsidRPr="00216660" w:rsidRDefault="00216660" w:rsidP="002404DD">
            <w:pPr>
              <w:contextualSpacing/>
            </w:pPr>
            <w:r w:rsidRPr="00216660">
              <w:t>543</w:t>
            </w:r>
          </w:p>
        </w:tc>
        <w:tc>
          <w:tcPr>
            <w:tcW w:w="1442" w:type="dxa"/>
            <w:shd w:val="clear" w:color="auto" w:fill="auto"/>
          </w:tcPr>
          <w:p w:rsidR="00216660" w:rsidRPr="00216660" w:rsidRDefault="00216660" w:rsidP="002404DD">
            <w:pPr>
              <w:contextualSpacing/>
            </w:pPr>
            <w:r w:rsidRPr="00216660">
              <w:t>335</w:t>
            </w:r>
          </w:p>
        </w:tc>
        <w:tc>
          <w:tcPr>
            <w:tcW w:w="1418" w:type="dxa"/>
            <w:shd w:val="clear" w:color="auto" w:fill="auto"/>
          </w:tcPr>
          <w:p w:rsidR="00216660" w:rsidRPr="00216660" w:rsidRDefault="00216660" w:rsidP="002404DD">
            <w:pPr>
              <w:contextualSpacing/>
            </w:pPr>
            <w:r w:rsidRPr="00216660">
              <w:t>878</w:t>
            </w:r>
          </w:p>
        </w:tc>
        <w:tc>
          <w:tcPr>
            <w:tcW w:w="1559" w:type="dxa"/>
            <w:shd w:val="clear" w:color="auto" w:fill="auto"/>
          </w:tcPr>
          <w:p w:rsidR="00216660" w:rsidRPr="00216660" w:rsidRDefault="00216660" w:rsidP="002404DD">
            <w:pPr>
              <w:contextualSpacing/>
            </w:pPr>
            <w:r w:rsidRPr="00216660">
              <w:t>335</w:t>
            </w:r>
          </w:p>
        </w:tc>
        <w:tc>
          <w:tcPr>
            <w:tcW w:w="1276" w:type="dxa"/>
            <w:shd w:val="clear" w:color="auto" w:fill="auto"/>
          </w:tcPr>
          <w:p w:rsidR="00216660" w:rsidRPr="00216660" w:rsidRDefault="00216660" w:rsidP="002404DD">
            <w:pPr>
              <w:contextualSpacing/>
            </w:pPr>
            <w:r w:rsidRPr="00216660">
              <w:t>1213</w:t>
            </w:r>
          </w:p>
          <w:p w:rsidR="00216660" w:rsidRPr="00216660" w:rsidRDefault="00216660" w:rsidP="002404DD">
            <w:pPr>
              <w:contextualSpacing/>
            </w:pPr>
          </w:p>
        </w:tc>
      </w:tr>
    </w:tbl>
    <w:p w:rsidR="00216660" w:rsidRPr="00216660" w:rsidRDefault="00216660" w:rsidP="00216660">
      <w:pPr>
        <w:contextualSpacing/>
        <w:rPr>
          <w:sz w:val="24"/>
          <w:szCs w:val="24"/>
        </w:rPr>
      </w:pPr>
      <w:r w:rsidRPr="00216660">
        <w:rPr>
          <w:sz w:val="24"/>
          <w:szCs w:val="24"/>
        </w:rPr>
        <w:t>*Без учета промышленных предприятий</w:t>
      </w:r>
    </w:p>
    <w:p w:rsidR="00AB2F55" w:rsidRPr="00216660" w:rsidRDefault="00AB2F55" w:rsidP="00AB2F55">
      <w:pPr>
        <w:jc w:val="center"/>
        <w:rPr>
          <w:rFonts w:cs="Arial"/>
          <w:b/>
          <w:sz w:val="28"/>
          <w:szCs w:val="28"/>
        </w:rPr>
      </w:pPr>
    </w:p>
    <w:p w:rsidR="00AB2F55" w:rsidRPr="00216660" w:rsidRDefault="00AB2F55" w:rsidP="00AB2F55">
      <w:pPr>
        <w:jc w:val="both"/>
        <w:rPr>
          <w:b/>
          <w:bCs/>
          <w:color w:val="000000" w:themeColor="text1"/>
          <w:sz w:val="24"/>
          <w:szCs w:val="24"/>
        </w:rPr>
      </w:pPr>
    </w:p>
    <w:p w:rsidR="00AB2F55" w:rsidRPr="00216660" w:rsidRDefault="00AB2F55" w:rsidP="00EC7EF5">
      <w:pPr>
        <w:ind w:firstLine="709"/>
        <w:jc w:val="both"/>
        <w:rPr>
          <w:color w:val="000000" w:themeColor="text1"/>
          <w:sz w:val="24"/>
          <w:szCs w:val="24"/>
        </w:rPr>
      </w:pPr>
      <w:r w:rsidRPr="00216660">
        <w:rPr>
          <w:b/>
          <w:color w:val="000000" w:themeColor="text1"/>
          <w:sz w:val="24"/>
          <w:szCs w:val="24"/>
        </w:rPr>
        <w:t xml:space="preserve">6.6 Телефонизация, телевидение и радиофикация.   </w:t>
      </w:r>
    </w:p>
    <w:p w:rsidR="00AB2F55" w:rsidRPr="00216660" w:rsidRDefault="00AB2F55" w:rsidP="00EC7EF5">
      <w:pPr>
        <w:ind w:firstLine="709"/>
        <w:jc w:val="both"/>
        <w:rPr>
          <w:b/>
          <w:color w:val="000000" w:themeColor="text1"/>
          <w:sz w:val="24"/>
          <w:szCs w:val="24"/>
        </w:rPr>
      </w:pPr>
    </w:p>
    <w:p w:rsidR="00AB2F55" w:rsidRPr="00216660" w:rsidRDefault="00AB2F55" w:rsidP="00EC7EF5">
      <w:pPr>
        <w:ind w:firstLine="709"/>
        <w:jc w:val="both"/>
        <w:rPr>
          <w:b/>
          <w:color w:val="000000" w:themeColor="text1"/>
          <w:sz w:val="24"/>
          <w:szCs w:val="24"/>
        </w:rPr>
      </w:pPr>
      <w:r w:rsidRPr="00216660">
        <w:rPr>
          <w:b/>
          <w:color w:val="000000" w:themeColor="text1"/>
          <w:sz w:val="24"/>
          <w:szCs w:val="24"/>
        </w:rPr>
        <w:t>6.6.1 Существующее положение.</w:t>
      </w:r>
    </w:p>
    <w:p w:rsidR="00AB2F55" w:rsidRPr="00216660" w:rsidRDefault="00AB2F55" w:rsidP="00EC7EF5">
      <w:pPr>
        <w:ind w:firstLine="709"/>
        <w:jc w:val="both"/>
        <w:rPr>
          <w:b/>
          <w:color w:val="000000" w:themeColor="text1"/>
          <w:sz w:val="24"/>
          <w:szCs w:val="24"/>
        </w:rPr>
      </w:pPr>
    </w:p>
    <w:p w:rsidR="00BC42CA" w:rsidRPr="00216660" w:rsidRDefault="00BC42CA" w:rsidP="00EC7EF5">
      <w:pPr>
        <w:ind w:firstLine="709"/>
        <w:contextualSpacing/>
        <w:jc w:val="both"/>
        <w:rPr>
          <w:sz w:val="24"/>
          <w:szCs w:val="24"/>
        </w:rPr>
      </w:pPr>
      <w:r w:rsidRPr="00216660">
        <w:rPr>
          <w:sz w:val="24"/>
          <w:szCs w:val="24"/>
        </w:rPr>
        <w:t xml:space="preserve">В настоящее время телефонизация сельсовета осуществляется от существующих АТС и </w:t>
      </w:r>
      <w:proofErr w:type="gramStart"/>
      <w:r w:rsidRPr="00216660">
        <w:rPr>
          <w:sz w:val="24"/>
          <w:szCs w:val="24"/>
        </w:rPr>
        <w:t>КУС</w:t>
      </w:r>
      <w:proofErr w:type="gramEnd"/>
      <w:r w:rsidRPr="00216660">
        <w:rPr>
          <w:sz w:val="24"/>
          <w:szCs w:val="24"/>
        </w:rPr>
        <w:t xml:space="preserve">. </w:t>
      </w:r>
    </w:p>
    <w:p w:rsidR="00BC42CA" w:rsidRPr="00216660" w:rsidRDefault="00BC42CA" w:rsidP="00EC7EF5">
      <w:pPr>
        <w:ind w:firstLine="709"/>
        <w:contextualSpacing/>
        <w:jc w:val="both"/>
        <w:rPr>
          <w:sz w:val="24"/>
          <w:szCs w:val="24"/>
        </w:rPr>
      </w:pPr>
      <w:r w:rsidRPr="00216660">
        <w:rPr>
          <w:sz w:val="24"/>
          <w:szCs w:val="24"/>
        </w:rPr>
        <w:t>В</w:t>
      </w:r>
      <w:r w:rsidRPr="00216660">
        <w:rPr>
          <w:b/>
          <w:bCs/>
          <w:sz w:val="24"/>
          <w:szCs w:val="24"/>
        </w:rPr>
        <w:t xml:space="preserve"> </w:t>
      </w:r>
      <w:r w:rsidRPr="00216660">
        <w:rPr>
          <w:bCs/>
          <w:sz w:val="24"/>
          <w:szCs w:val="24"/>
        </w:rPr>
        <w:t xml:space="preserve">сельсовете </w:t>
      </w:r>
      <w:r w:rsidRPr="00216660">
        <w:rPr>
          <w:sz w:val="24"/>
          <w:szCs w:val="24"/>
        </w:rPr>
        <w:t xml:space="preserve">линии связи проходят в грунте и частично на опорах. </w:t>
      </w:r>
    </w:p>
    <w:p w:rsidR="00AB2F55" w:rsidRPr="00216660" w:rsidRDefault="00AB2F55" w:rsidP="00EC7EF5">
      <w:pPr>
        <w:ind w:firstLine="709"/>
        <w:jc w:val="both"/>
        <w:rPr>
          <w:b/>
          <w:color w:val="000000" w:themeColor="text1"/>
          <w:sz w:val="24"/>
          <w:szCs w:val="24"/>
        </w:rPr>
      </w:pPr>
    </w:p>
    <w:p w:rsidR="00EC7EF5" w:rsidRPr="00216660" w:rsidRDefault="00EC7EF5" w:rsidP="00EC7EF5">
      <w:pPr>
        <w:ind w:firstLine="709"/>
        <w:jc w:val="both"/>
        <w:rPr>
          <w:b/>
          <w:color w:val="000000" w:themeColor="text1"/>
          <w:sz w:val="24"/>
          <w:szCs w:val="24"/>
        </w:rPr>
      </w:pPr>
    </w:p>
    <w:p w:rsidR="00AB2F55" w:rsidRPr="00216660" w:rsidRDefault="00AB2F55" w:rsidP="00EC7EF5">
      <w:pPr>
        <w:ind w:firstLine="709"/>
        <w:jc w:val="both"/>
        <w:rPr>
          <w:b/>
          <w:color w:val="000000" w:themeColor="text1"/>
          <w:sz w:val="24"/>
          <w:szCs w:val="24"/>
        </w:rPr>
      </w:pPr>
      <w:r w:rsidRPr="00216660">
        <w:rPr>
          <w:b/>
          <w:color w:val="000000" w:themeColor="text1"/>
          <w:sz w:val="24"/>
          <w:szCs w:val="24"/>
        </w:rPr>
        <w:t>6.6.2 Проектное решение.</w:t>
      </w:r>
    </w:p>
    <w:p w:rsidR="00AB2F55" w:rsidRPr="00216660" w:rsidRDefault="00AB2F55" w:rsidP="00EC7EF5">
      <w:pPr>
        <w:jc w:val="both"/>
        <w:rPr>
          <w:sz w:val="24"/>
          <w:szCs w:val="24"/>
          <w:u w:val="single"/>
        </w:rPr>
      </w:pPr>
    </w:p>
    <w:p w:rsidR="00216660" w:rsidRPr="00216660" w:rsidRDefault="00216660" w:rsidP="00216660">
      <w:pPr>
        <w:ind w:firstLine="555"/>
        <w:contextualSpacing/>
        <w:rPr>
          <w:sz w:val="24"/>
          <w:szCs w:val="24"/>
        </w:rPr>
      </w:pPr>
      <w:r w:rsidRPr="00216660">
        <w:rPr>
          <w:sz w:val="24"/>
          <w:szCs w:val="24"/>
        </w:rPr>
        <w:t xml:space="preserve">Телефонизация проектируемой территории будет осуществляться по линиям связи, проложенным в грунте от </w:t>
      </w:r>
      <w:proofErr w:type="gramStart"/>
      <w:r w:rsidRPr="00216660">
        <w:rPr>
          <w:sz w:val="24"/>
          <w:szCs w:val="24"/>
        </w:rPr>
        <w:t>существующих</w:t>
      </w:r>
      <w:proofErr w:type="gramEnd"/>
      <w:r w:rsidRPr="00216660">
        <w:rPr>
          <w:sz w:val="24"/>
          <w:szCs w:val="24"/>
        </w:rPr>
        <w:t xml:space="preserve"> КУС. Проектом предусматривается реконструкция </w:t>
      </w:r>
      <w:proofErr w:type="gramStart"/>
      <w:r w:rsidRPr="00216660">
        <w:rPr>
          <w:sz w:val="24"/>
          <w:szCs w:val="24"/>
        </w:rPr>
        <w:t>существующих</w:t>
      </w:r>
      <w:proofErr w:type="gramEnd"/>
      <w:r w:rsidRPr="00216660">
        <w:rPr>
          <w:sz w:val="24"/>
          <w:szCs w:val="24"/>
        </w:rPr>
        <w:t xml:space="preserve"> КУС и строительство новых.    </w:t>
      </w:r>
    </w:p>
    <w:p w:rsidR="00216660" w:rsidRPr="00216660" w:rsidRDefault="00216660" w:rsidP="00216660">
      <w:pPr>
        <w:ind w:firstLine="851"/>
        <w:contextualSpacing/>
        <w:rPr>
          <w:b/>
          <w:bCs/>
          <w:sz w:val="24"/>
          <w:szCs w:val="24"/>
        </w:rPr>
      </w:pPr>
      <w:r w:rsidRPr="00216660">
        <w:rPr>
          <w:sz w:val="24"/>
          <w:szCs w:val="24"/>
        </w:rPr>
        <w:t>Потребность в телефонах принята из расчета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т.д.</w:t>
      </w:r>
      <w:r w:rsidRPr="00216660">
        <w:rPr>
          <w:b/>
          <w:bCs/>
          <w:sz w:val="24"/>
          <w:szCs w:val="24"/>
        </w:rPr>
        <w:t xml:space="preserve">         </w:t>
      </w:r>
    </w:p>
    <w:p w:rsidR="00216660" w:rsidRPr="00216660" w:rsidRDefault="00216660" w:rsidP="00216660">
      <w:pPr>
        <w:ind w:firstLine="851"/>
        <w:contextualSpacing/>
        <w:rPr>
          <w:sz w:val="24"/>
          <w:szCs w:val="24"/>
        </w:rPr>
      </w:pPr>
      <w:r w:rsidRPr="00216660">
        <w:rPr>
          <w:bCs/>
          <w:sz w:val="24"/>
          <w:szCs w:val="24"/>
        </w:rPr>
        <w:t xml:space="preserve">Предварительное количество необходимых телефонных номеров </w:t>
      </w:r>
      <w:proofErr w:type="gramStart"/>
      <w:r w:rsidRPr="00216660">
        <w:rPr>
          <w:sz w:val="24"/>
          <w:szCs w:val="24"/>
        </w:rPr>
        <w:t>приведены</w:t>
      </w:r>
      <w:proofErr w:type="gramEnd"/>
      <w:r w:rsidRPr="00216660">
        <w:rPr>
          <w:sz w:val="24"/>
          <w:szCs w:val="24"/>
        </w:rPr>
        <w:t xml:space="preserve"> в таблице:</w:t>
      </w:r>
    </w:p>
    <w:tbl>
      <w:tblPr>
        <w:tblW w:w="8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
        <w:gridCol w:w="2250"/>
        <w:gridCol w:w="1719"/>
        <w:gridCol w:w="1070"/>
        <w:gridCol w:w="46"/>
        <w:gridCol w:w="1559"/>
        <w:gridCol w:w="1276"/>
      </w:tblGrid>
      <w:tr w:rsidR="00216660" w:rsidRPr="00216660" w:rsidTr="002404DD">
        <w:trPr>
          <w:gridBefore w:val="2"/>
          <w:wBefore w:w="2802" w:type="dxa"/>
          <w:trHeight w:val="144"/>
          <w:jc w:val="center"/>
        </w:trPr>
        <w:tc>
          <w:tcPr>
            <w:tcW w:w="2835" w:type="dxa"/>
            <w:gridSpan w:val="3"/>
            <w:tcBorders>
              <w:top w:val="single" w:sz="4" w:space="0" w:color="auto"/>
              <w:right w:val="single" w:sz="4" w:space="0" w:color="auto"/>
            </w:tcBorders>
          </w:tcPr>
          <w:p w:rsidR="00216660" w:rsidRPr="00216660" w:rsidRDefault="00216660" w:rsidP="002404DD">
            <w:pPr>
              <w:contextualSpacing/>
              <w:rPr>
                <w:sz w:val="24"/>
                <w:szCs w:val="24"/>
              </w:rPr>
            </w:pPr>
            <w:r w:rsidRPr="00216660">
              <w:rPr>
                <w:sz w:val="24"/>
                <w:szCs w:val="24"/>
              </w:rPr>
              <w:t>1 очередь*</w:t>
            </w:r>
          </w:p>
        </w:tc>
        <w:tc>
          <w:tcPr>
            <w:tcW w:w="2835" w:type="dxa"/>
            <w:gridSpan w:val="2"/>
            <w:tcBorders>
              <w:top w:val="single" w:sz="4" w:space="0" w:color="auto"/>
              <w:right w:val="single" w:sz="4" w:space="0" w:color="auto"/>
            </w:tcBorders>
          </w:tcPr>
          <w:p w:rsidR="00216660" w:rsidRPr="00216660" w:rsidRDefault="00216660" w:rsidP="002404DD">
            <w:pPr>
              <w:contextualSpacing/>
              <w:rPr>
                <w:sz w:val="24"/>
                <w:szCs w:val="24"/>
              </w:rPr>
            </w:pPr>
            <w:r w:rsidRPr="00216660">
              <w:rPr>
                <w:sz w:val="24"/>
                <w:szCs w:val="24"/>
              </w:rPr>
              <w:t>Расчетный срок*</w:t>
            </w:r>
          </w:p>
        </w:tc>
      </w:tr>
      <w:tr w:rsidR="00216660" w:rsidRPr="00216660" w:rsidTr="002404DD">
        <w:trPr>
          <w:trHeight w:val="144"/>
          <w:jc w:val="center"/>
        </w:trPr>
        <w:tc>
          <w:tcPr>
            <w:tcW w:w="552" w:type="dxa"/>
          </w:tcPr>
          <w:p w:rsidR="00216660" w:rsidRPr="00216660" w:rsidRDefault="00216660" w:rsidP="002404DD">
            <w:pPr>
              <w:contextualSpacing/>
              <w:rPr>
                <w:sz w:val="24"/>
                <w:szCs w:val="24"/>
              </w:rPr>
            </w:pPr>
          </w:p>
          <w:p w:rsidR="00216660" w:rsidRPr="00216660" w:rsidRDefault="00216660" w:rsidP="002404DD">
            <w:pPr>
              <w:contextualSpacing/>
              <w:rPr>
                <w:sz w:val="24"/>
                <w:szCs w:val="24"/>
              </w:rPr>
            </w:pPr>
            <w:r w:rsidRPr="00216660">
              <w:rPr>
                <w:sz w:val="24"/>
                <w:szCs w:val="24"/>
              </w:rPr>
              <w:t xml:space="preserve">№ </w:t>
            </w:r>
          </w:p>
          <w:p w:rsidR="00216660" w:rsidRPr="00216660" w:rsidRDefault="00216660" w:rsidP="002404DD">
            <w:pPr>
              <w:contextualSpacing/>
              <w:rPr>
                <w:sz w:val="24"/>
                <w:szCs w:val="24"/>
              </w:rPr>
            </w:pPr>
          </w:p>
        </w:tc>
        <w:tc>
          <w:tcPr>
            <w:tcW w:w="2250" w:type="dxa"/>
          </w:tcPr>
          <w:p w:rsidR="00216660" w:rsidRPr="00216660" w:rsidRDefault="00216660" w:rsidP="002404DD">
            <w:pPr>
              <w:contextualSpacing/>
              <w:rPr>
                <w:sz w:val="24"/>
                <w:szCs w:val="24"/>
              </w:rPr>
            </w:pPr>
          </w:p>
          <w:p w:rsidR="00216660" w:rsidRPr="00216660" w:rsidRDefault="00216660" w:rsidP="002404DD">
            <w:pPr>
              <w:contextualSpacing/>
              <w:rPr>
                <w:sz w:val="24"/>
                <w:szCs w:val="24"/>
              </w:rPr>
            </w:pPr>
            <w:r w:rsidRPr="00216660">
              <w:rPr>
                <w:sz w:val="24"/>
                <w:szCs w:val="24"/>
              </w:rPr>
              <w:t>Наименование объекта</w:t>
            </w:r>
          </w:p>
        </w:tc>
        <w:tc>
          <w:tcPr>
            <w:tcW w:w="1719" w:type="dxa"/>
          </w:tcPr>
          <w:p w:rsidR="00216660" w:rsidRPr="00216660" w:rsidRDefault="00216660" w:rsidP="002404DD">
            <w:pPr>
              <w:contextualSpacing/>
              <w:rPr>
                <w:sz w:val="24"/>
                <w:szCs w:val="24"/>
              </w:rPr>
            </w:pPr>
          </w:p>
          <w:p w:rsidR="00216660" w:rsidRPr="00216660" w:rsidRDefault="00216660" w:rsidP="002404DD">
            <w:pPr>
              <w:contextualSpacing/>
              <w:rPr>
                <w:sz w:val="24"/>
                <w:szCs w:val="24"/>
              </w:rPr>
            </w:pPr>
            <w:r w:rsidRPr="00216660">
              <w:rPr>
                <w:sz w:val="24"/>
                <w:szCs w:val="24"/>
              </w:rPr>
              <w:t>Приращение,</w:t>
            </w:r>
          </w:p>
          <w:p w:rsidR="00216660" w:rsidRPr="00216660" w:rsidRDefault="00216660" w:rsidP="002404DD">
            <w:pPr>
              <w:contextualSpacing/>
              <w:rPr>
                <w:sz w:val="24"/>
                <w:szCs w:val="24"/>
              </w:rPr>
            </w:pPr>
            <w:proofErr w:type="spellStart"/>
            <w:r w:rsidRPr="00216660">
              <w:rPr>
                <w:sz w:val="24"/>
                <w:szCs w:val="24"/>
              </w:rPr>
              <w:t>абон</w:t>
            </w:r>
            <w:proofErr w:type="spellEnd"/>
            <w:r w:rsidRPr="00216660">
              <w:rPr>
                <w:sz w:val="24"/>
                <w:szCs w:val="24"/>
              </w:rPr>
              <w:t>.</w:t>
            </w:r>
          </w:p>
        </w:tc>
        <w:tc>
          <w:tcPr>
            <w:tcW w:w="1070" w:type="dxa"/>
          </w:tcPr>
          <w:p w:rsidR="00216660" w:rsidRPr="00216660" w:rsidRDefault="00216660" w:rsidP="002404DD">
            <w:pPr>
              <w:contextualSpacing/>
              <w:rPr>
                <w:sz w:val="24"/>
                <w:szCs w:val="24"/>
              </w:rPr>
            </w:pPr>
          </w:p>
          <w:p w:rsidR="00216660" w:rsidRPr="00216660" w:rsidRDefault="00216660" w:rsidP="002404DD">
            <w:pPr>
              <w:contextualSpacing/>
              <w:rPr>
                <w:sz w:val="24"/>
                <w:szCs w:val="24"/>
              </w:rPr>
            </w:pPr>
            <w:r w:rsidRPr="00216660">
              <w:rPr>
                <w:sz w:val="24"/>
                <w:szCs w:val="24"/>
              </w:rPr>
              <w:t xml:space="preserve">Всего, </w:t>
            </w:r>
          </w:p>
          <w:p w:rsidR="00216660" w:rsidRPr="00216660" w:rsidRDefault="00216660" w:rsidP="002404DD">
            <w:pPr>
              <w:contextualSpacing/>
              <w:rPr>
                <w:sz w:val="24"/>
                <w:szCs w:val="24"/>
              </w:rPr>
            </w:pPr>
            <w:proofErr w:type="spellStart"/>
            <w:r w:rsidRPr="00216660">
              <w:rPr>
                <w:sz w:val="24"/>
                <w:szCs w:val="24"/>
              </w:rPr>
              <w:t>абон</w:t>
            </w:r>
            <w:proofErr w:type="spellEnd"/>
            <w:r w:rsidRPr="00216660">
              <w:rPr>
                <w:sz w:val="24"/>
                <w:szCs w:val="24"/>
              </w:rPr>
              <w:t>.</w:t>
            </w:r>
          </w:p>
        </w:tc>
        <w:tc>
          <w:tcPr>
            <w:tcW w:w="1605" w:type="dxa"/>
            <w:gridSpan w:val="2"/>
          </w:tcPr>
          <w:p w:rsidR="00216660" w:rsidRPr="00216660" w:rsidRDefault="00216660" w:rsidP="002404DD">
            <w:pPr>
              <w:contextualSpacing/>
              <w:rPr>
                <w:sz w:val="24"/>
                <w:szCs w:val="24"/>
              </w:rPr>
            </w:pPr>
          </w:p>
          <w:p w:rsidR="00216660" w:rsidRPr="00216660" w:rsidRDefault="00216660" w:rsidP="002404DD">
            <w:pPr>
              <w:contextualSpacing/>
              <w:rPr>
                <w:sz w:val="24"/>
                <w:szCs w:val="24"/>
              </w:rPr>
            </w:pPr>
            <w:r w:rsidRPr="00216660">
              <w:rPr>
                <w:sz w:val="24"/>
                <w:szCs w:val="24"/>
              </w:rPr>
              <w:t>Приращение,</w:t>
            </w:r>
          </w:p>
          <w:p w:rsidR="00216660" w:rsidRPr="00216660" w:rsidRDefault="00216660" w:rsidP="002404DD">
            <w:pPr>
              <w:contextualSpacing/>
              <w:rPr>
                <w:sz w:val="24"/>
                <w:szCs w:val="24"/>
              </w:rPr>
            </w:pPr>
            <w:proofErr w:type="spellStart"/>
            <w:r w:rsidRPr="00216660">
              <w:rPr>
                <w:sz w:val="24"/>
                <w:szCs w:val="24"/>
              </w:rPr>
              <w:t>абон</w:t>
            </w:r>
            <w:proofErr w:type="spellEnd"/>
            <w:r w:rsidRPr="00216660">
              <w:rPr>
                <w:sz w:val="24"/>
                <w:szCs w:val="24"/>
              </w:rPr>
              <w:t>.</w:t>
            </w:r>
          </w:p>
        </w:tc>
        <w:tc>
          <w:tcPr>
            <w:tcW w:w="1276" w:type="dxa"/>
          </w:tcPr>
          <w:p w:rsidR="00216660" w:rsidRPr="00216660" w:rsidRDefault="00216660" w:rsidP="002404DD">
            <w:pPr>
              <w:contextualSpacing/>
              <w:rPr>
                <w:sz w:val="24"/>
                <w:szCs w:val="24"/>
              </w:rPr>
            </w:pPr>
          </w:p>
          <w:p w:rsidR="00216660" w:rsidRPr="00216660" w:rsidRDefault="00216660" w:rsidP="002404DD">
            <w:pPr>
              <w:contextualSpacing/>
              <w:rPr>
                <w:sz w:val="24"/>
                <w:szCs w:val="24"/>
              </w:rPr>
            </w:pPr>
            <w:r w:rsidRPr="00216660">
              <w:rPr>
                <w:sz w:val="24"/>
                <w:szCs w:val="24"/>
              </w:rPr>
              <w:t xml:space="preserve">Всего, </w:t>
            </w:r>
          </w:p>
          <w:p w:rsidR="00216660" w:rsidRPr="00216660" w:rsidRDefault="00216660" w:rsidP="002404DD">
            <w:pPr>
              <w:contextualSpacing/>
              <w:rPr>
                <w:sz w:val="24"/>
                <w:szCs w:val="24"/>
              </w:rPr>
            </w:pPr>
            <w:proofErr w:type="spellStart"/>
            <w:r w:rsidRPr="00216660">
              <w:rPr>
                <w:sz w:val="24"/>
                <w:szCs w:val="24"/>
              </w:rPr>
              <w:t>абон</w:t>
            </w:r>
            <w:proofErr w:type="spellEnd"/>
          </w:p>
        </w:tc>
      </w:tr>
      <w:tr w:rsidR="00216660" w:rsidRPr="00216660" w:rsidTr="002404DD">
        <w:trPr>
          <w:trHeight w:val="144"/>
          <w:jc w:val="center"/>
        </w:trPr>
        <w:tc>
          <w:tcPr>
            <w:tcW w:w="552" w:type="dxa"/>
          </w:tcPr>
          <w:p w:rsidR="00216660" w:rsidRPr="00216660" w:rsidRDefault="00216660" w:rsidP="002404DD">
            <w:pPr>
              <w:contextualSpacing/>
              <w:rPr>
                <w:sz w:val="24"/>
                <w:szCs w:val="24"/>
              </w:rPr>
            </w:pPr>
            <w:r w:rsidRPr="00216660">
              <w:rPr>
                <w:sz w:val="24"/>
                <w:szCs w:val="24"/>
              </w:rPr>
              <w:t>1</w:t>
            </w:r>
          </w:p>
        </w:tc>
        <w:tc>
          <w:tcPr>
            <w:tcW w:w="2250" w:type="dxa"/>
          </w:tcPr>
          <w:p w:rsidR="00216660" w:rsidRPr="00216660" w:rsidRDefault="00216660" w:rsidP="002404DD">
            <w:pPr>
              <w:contextualSpacing/>
              <w:rPr>
                <w:sz w:val="24"/>
                <w:szCs w:val="24"/>
              </w:rPr>
            </w:pPr>
            <w:r w:rsidRPr="00216660">
              <w:rPr>
                <w:sz w:val="24"/>
                <w:szCs w:val="24"/>
              </w:rPr>
              <w:t xml:space="preserve">Воядинский сельсовет </w:t>
            </w:r>
          </w:p>
        </w:tc>
        <w:tc>
          <w:tcPr>
            <w:tcW w:w="1719" w:type="dxa"/>
          </w:tcPr>
          <w:p w:rsidR="00216660" w:rsidRPr="00216660" w:rsidRDefault="00216660" w:rsidP="002404DD">
            <w:pPr>
              <w:contextualSpacing/>
              <w:rPr>
                <w:sz w:val="24"/>
                <w:szCs w:val="24"/>
              </w:rPr>
            </w:pPr>
            <w:r w:rsidRPr="00216660">
              <w:rPr>
                <w:sz w:val="24"/>
                <w:szCs w:val="24"/>
              </w:rPr>
              <w:t>280</w:t>
            </w:r>
          </w:p>
        </w:tc>
        <w:tc>
          <w:tcPr>
            <w:tcW w:w="1070" w:type="dxa"/>
          </w:tcPr>
          <w:p w:rsidR="00216660" w:rsidRPr="00216660" w:rsidRDefault="00216660" w:rsidP="002404DD">
            <w:pPr>
              <w:contextualSpacing/>
              <w:rPr>
                <w:sz w:val="24"/>
                <w:szCs w:val="24"/>
              </w:rPr>
            </w:pPr>
            <w:r w:rsidRPr="00216660">
              <w:rPr>
                <w:sz w:val="24"/>
                <w:szCs w:val="24"/>
              </w:rPr>
              <w:t>805</w:t>
            </w:r>
          </w:p>
        </w:tc>
        <w:tc>
          <w:tcPr>
            <w:tcW w:w="1605" w:type="dxa"/>
            <w:gridSpan w:val="2"/>
          </w:tcPr>
          <w:p w:rsidR="00216660" w:rsidRPr="00216660" w:rsidRDefault="00216660" w:rsidP="002404DD">
            <w:pPr>
              <w:contextualSpacing/>
              <w:rPr>
                <w:sz w:val="24"/>
                <w:szCs w:val="24"/>
              </w:rPr>
            </w:pPr>
            <w:r w:rsidRPr="00216660">
              <w:rPr>
                <w:sz w:val="24"/>
                <w:szCs w:val="24"/>
              </w:rPr>
              <w:t>280</w:t>
            </w:r>
          </w:p>
        </w:tc>
        <w:tc>
          <w:tcPr>
            <w:tcW w:w="1276" w:type="dxa"/>
          </w:tcPr>
          <w:p w:rsidR="00216660" w:rsidRPr="00216660" w:rsidRDefault="00216660" w:rsidP="002404DD">
            <w:pPr>
              <w:contextualSpacing/>
              <w:rPr>
                <w:sz w:val="24"/>
                <w:szCs w:val="24"/>
              </w:rPr>
            </w:pPr>
            <w:r w:rsidRPr="00216660">
              <w:rPr>
                <w:sz w:val="24"/>
                <w:szCs w:val="24"/>
              </w:rPr>
              <w:t>1085</w:t>
            </w:r>
          </w:p>
        </w:tc>
      </w:tr>
    </w:tbl>
    <w:p w:rsidR="00216660" w:rsidRPr="00216660" w:rsidRDefault="00216660" w:rsidP="00216660">
      <w:pPr>
        <w:contextualSpacing/>
        <w:rPr>
          <w:sz w:val="24"/>
          <w:szCs w:val="24"/>
        </w:rPr>
      </w:pPr>
      <w:r w:rsidRPr="00216660">
        <w:rPr>
          <w:sz w:val="24"/>
          <w:szCs w:val="24"/>
        </w:rPr>
        <w:t>*Без учета промышленных предприятий</w:t>
      </w:r>
    </w:p>
    <w:p w:rsidR="00216660" w:rsidRPr="00216660" w:rsidRDefault="00216660" w:rsidP="00216660">
      <w:pPr>
        <w:contextualSpacing/>
        <w:rPr>
          <w:sz w:val="24"/>
          <w:szCs w:val="24"/>
        </w:rPr>
      </w:pPr>
    </w:p>
    <w:p w:rsidR="00216660" w:rsidRPr="00216660" w:rsidRDefault="00216660" w:rsidP="00216660">
      <w:pPr>
        <w:ind w:firstLine="851"/>
        <w:contextualSpacing/>
        <w:rPr>
          <w:sz w:val="24"/>
          <w:szCs w:val="24"/>
        </w:rPr>
      </w:pPr>
      <w:r w:rsidRPr="00216660">
        <w:rPr>
          <w:sz w:val="24"/>
          <w:szCs w:val="24"/>
        </w:rPr>
        <w:t>Для обеспечения проектного числа абонентов, проектом  предусматривается строительство контейнера узлов связи (</w:t>
      </w:r>
      <w:proofErr w:type="gramStart"/>
      <w:r w:rsidRPr="00216660">
        <w:rPr>
          <w:sz w:val="24"/>
          <w:szCs w:val="24"/>
        </w:rPr>
        <w:t>КУС</w:t>
      </w:r>
      <w:proofErr w:type="gramEnd"/>
      <w:r w:rsidRPr="00216660">
        <w:rPr>
          <w:sz w:val="24"/>
          <w:szCs w:val="24"/>
        </w:rPr>
        <w:t>) и реконструкция существующих КУС.</w:t>
      </w:r>
    </w:p>
    <w:p w:rsidR="00216660" w:rsidRPr="00216660" w:rsidRDefault="00216660" w:rsidP="00216660">
      <w:pPr>
        <w:ind w:firstLine="851"/>
        <w:contextualSpacing/>
        <w:rPr>
          <w:sz w:val="24"/>
          <w:szCs w:val="24"/>
        </w:rPr>
      </w:pPr>
      <w:r w:rsidRPr="00216660">
        <w:rPr>
          <w:sz w:val="24"/>
          <w:szCs w:val="24"/>
        </w:rPr>
        <w:t>Места размещения проектируемого контейнера узлов связи (</w:t>
      </w:r>
      <w:proofErr w:type="gramStart"/>
      <w:r w:rsidRPr="00216660">
        <w:rPr>
          <w:sz w:val="24"/>
          <w:szCs w:val="24"/>
        </w:rPr>
        <w:t>КУС</w:t>
      </w:r>
      <w:proofErr w:type="gramEnd"/>
      <w:r w:rsidRPr="00216660">
        <w:rPr>
          <w:sz w:val="24"/>
          <w:szCs w:val="24"/>
        </w:rPr>
        <w:t xml:space="preserve">) и проектируемых линий связи показаны на схеме инженерного обеспечения. </w:t>
      </w:r>
    </w:p>
    <w:p w:rsidR="00216660" w:rsidRPr="00216660" w:rsidRDefault="00216660" w:rsidP="00216660">
      <w:pPr>
        <w:ind w:firstLine="851"/>
        <w:contextualSpacing/>
        <w:rPr>
          <w:sz w:val="24"/>
          <w:szCs w:val="24"/>
        </w:rPr>
      </w:pPr>
      <w:r w:rsidRPr="00216660">
        <w:rPr>
          <w:sz w:val="24"/>
          <w:szCs w:val="24"/>
        </w:rPr>
        <w:t xml:space="preserve">Подключение </w:t>
      </w:r>
      <w:proofErr w:type="gramStart"/>
      <w:r w:rsidRPr="00216660">
        <w:rPr>
          <w:sz w:val="24"/>
          <w:szCs w:val="24"/>
        </w:rPr>
        <w:t>проектируемых</w:t>
      </w:r>
      <w:proofErr w:type="gramEnd"/>
      <w:r w:rsidRPr="00216660">
        <w:rPr>
          <w:sz w:val="24"/>
          <w:szCs w:val="24"/>
        </w:rPr>
        <w:t xml:space="preserve"> КУС будет осуществляться к существующей сети телефонной связи.</w:t>
      </w:r>
    </w:p>
    <w:p w:rsidR="00AB2F55" w:rsidRPr="00216660" w:rsidRDefault="00AB2F55" w:rsidP="00EC7EF5">
      <w:pPr>
        <w:ind w:firstLine="709"/>
        <w:jc w:val="both"/>
        <w:rPr>
          <w:b/>
          <w:bCs/>
          <w:sz w:val="24"/>
          <w:szCs w:val="24"/>
        </w:rPr>
      </w:pPr>
    </w:p>
    <w:p w:rsidR="00AB2F55" w:rsidRPr="00216660" w:rsidRDefault="00AB2F55" w:rsidP="00EC7EF5">
      <w:pPr>
        <w:ind w:firstLine="709"/>
        <w:jc w:val="both"/>
        <w:rPr>
          <w:color w:val="000000" w:themeColor="text1"/>
          <w:sz w:val="24"/>
          <w:szCs w:val="24"/>
        </w:rPr>
      </w:pPr>
    </w:p>
    <w:p w:rsidR="00AB2F55" w:rsidRPr="00216660" w:rsidRDefault="00AB2F55" w:rsidP="00EC7EF5">
      <w:pPr>
        <w:ind w:firstLine="709"/>
        <w:jc w:val="both"/>
        <w:rPr>
          <w:color w:val="000000" w:themeColor="text1"/>
          <w:sz w:val="24"/>
          <w:szCs w:val="24"/>
        </w:rPr>
      </w:pPr>
      <w:r w:rsidRPr="00216660">
        <w:rPr>
          <w:b/>
          <w:color w:val="000000" w:themeColor="text1"/>
          <w:sz w:val="24"/>
          <w:szCs w:val="24"/>
        </w:rPr>
        <w:t>6.6.3 Телевидение и радиофикация</w:t>
      </w:r>
      <w:r w:rsidRPr="00216660">
        <w:rPr>
          <w:color w:val="000000" w:themeColor="text1"/>
          <w:sz w:val="24"/>
          <w:szCs w:val="24"/>
        </w:rPr>
        <w:t>.</w:t>
      </w:r>
    </w:p>
    <w:p w:rsidR="00AB2F55" w:rsidRPr="00216660" w:rsidRDefault="00AB2F55" w:rsidP="00EC7EF5">
      <w:pPr>
        <w:ind w:firstLine="709"/>
        <w:jc w:val="both"/>
        <w:rPr>
          <w:sz w:val="24"/>
          <w:szCs w:val="24"/>
        </w:rPr>
      </w:pPr>
    </w:p>
    <w:p w:rsidR="00216660" w:rsidRPr="00216660" w:rsidRDefault="00216660" w:rsidP="00216660">
      <w:pPr>
        <w:ind w:firstLine="708"/>
        <w:contextualSpacing/>
        <w:rPr>
          <w:sz w:val="24"/>
          <w:szCs w:val="24"/>
        </w:rPr>
      </w:pPr>
      <w:r w:rsidRPr="00216660">
        <w:rPr>
          <w:sz w:val="24"/>
          <w:szCs w:val="24"/>
        </w:rPr>
        <w:t xml:space="preserve">Нагрузка </w:t>
      </w:r>
      <w:proofErr w:type="gramStart"/>
      <w:r w:rsidRPr="00216660">
        <w:rPr>
          <w:sz w:val="24"/>
          <w:szCs w:val="24"/>
        </w:rPr>
        <w:t>теле</w:t>
      </w:r>
      <w:proofErr w:type="gramEnd"/>
      <w:r w:rsidRPr="00216660">
        <w:rPr>
          <w:sz w:val="24"/>
          <w:szCs w:val="24"/>
        </w:rPr>
        <w:t>-, радиотрансляционной сети складывается из теле,- радиоточек индивидуального пользования и радиоточек коллективного пользования.</w:t>
      </w:r>
    </w:p>
    <w:p w:rsidR="00216660" w:rsidRPr="00216660" w:rsidRDefault="00216660" w:rsidP="00216660">
      <w:pPr>
        <w:tabs>
          <w:tab w:val="left" w:pos="360"/>
        </w:tabs>
        <w:ind w:firstLine="851"/>
        <w:contextualSpacing/>
        <w:rPr>
          <w:sz w:val="24"/>
          <w:szCs w:val="24"/>
        </w:rPr>
      </w:pPr>
      <w:r w:rsidRPr="00216660">
        <w:rPr>
          <w:sz w:val="24"/>
          <w:szCs w:val="24"/>
        </w:rPr>
        <w:lastRenderedPageBreak/>
        <w:t xml:space="preserve">Расчет количества </w:t>
      </w:r>
      <w:proofErr w:type="gramStart"/>
      <w:r w:rsidRPr="00216660">
        <w:rPr>
          <w:sz w:val="24"/>
          <w:szCs w:val="24"/>
        </w:rPr>
        <w:t>теле</w:t>
      </w:r>
      <w:proofErr w:type="gramEnd"/>
      <w:r w:rsidRPr="00216660">
        <w:rPr>
          <w:sz w:val="24"/>
          <w:szCs w:val="24"/>
        </w:rPr>
        <w:t>,- радиоточек ведется из условия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т.д.</w:t>
      </w:r>
    </w:p>
    <w:p w:rsidR="00216660" w:rsidRPr="00216660" w:rsidRDefault="00216660" w:rsidP="00216660">
      <w:pPr>
        <w:tabs>
          <w:tab w:val="left" w:pos="360"/>
        </w:tabs>
        <w:autoSpaceDE w:val="0"/>
        <w:autoSpaceDN w:val="0"/>
        <w:adjustRightInd w:val="0"/>
        <w:ind w:firstLine="851"/>
        <w:contextualSpacing/>
        <w:rPr>
          <w:sz w:val="24"/>
          <w:szCs w:val="24"/>
        </w:rPr>
      </w:pPr>
      <w:r w:rsidRPr="00216660">
        <w:rPr>
          <w:sz w:val="24"/>
          <w:szCs w:val="24"/>
        </w:rPr>
        <w:t>Сеть радиотрансляции монтируется при строительстве зданий.</w:t>
      </w:r>
    </w:p>
    <w:p w:rsidR="00216660" w:rsidRPr="00216660" w:rsidRDefault="00216660" w:rsidP="00216660">
      <w:pPr>
        <w:tabs>
          <w:tab w:val="left" w:pos="360"/>
        </w:tabs>
        <w:ind w:firstLine="851"/>
        <w:contextualSpacing/>
        <w:rPr>
          <w:b/>
          <w:bCs/>
          <w:sz w:val="24"/>
          <w:szCs w:val="24"/>
        </w:rPr>
      </w:pPr>
      <w:r w:rsidRPr="00216660">
        <w:rPr>
          <w:sz w:val="24"/>
          <w:szCs w:val="24"/>
        </w:rPr>
        <w:t>Радиофикация обеспечивает передачу информации в рамках сети населенного пункта, она участвует в эфирном радиовещании. С помощью средств радиофикации обеспечивается передача населению официальных обращений Гражданской обороны и МЧС. Последнее обуславливает требование необходимого подключения зданий к центру радиофикации при вводе их в эксплуатацию.</w:t>
      </w:r>
    </w:p>
    <w:p w:rsidR="00216660" w:rsidRPr="00216660" w:rsidRDefault="00216660" w:rsidP="00216660">
      <w:pPr>
        <w:tabs>
          <w:tab w:val="left" w:pos="360"/>
        </w:tabs>
        <w:ind w:firstLine="851"/>
        <w:contextualSpacing/>
        <w:rPr>
          <w:b/>
          <w:bCs/>
          <w:sz w:val="24"/>
          <w:szCs w:val="24"/>
        </w:rPr>
      </w:pPr>
    </w:p>
    <w:p w:rsidR="00216660" w:rsidRPr="00216660" w:rsidRDefault="00216660" w:rsidP="00216660">
      <w:pPr>
        <w:widowControl w:val="0"/>
        <w:suppressAutoHyphens/>
        <w:contextualSpacing/>
        <w:rPr>
          <w:sz w:val="24"/>
          <w:szCs w:val="24"/>
        </w:rPr>
      </w:pPr>
      <w:r w:rsidRPr="00216660">
        <w:rPr>
          <w:bCs/>
          <w:sz w:val="24"/>
          <w:szCs w:val="24"/>
        </w:rPr>
        <w:t>Проектируемое к</w:t>
      </w:r>
      <w:r w:rsidRPr="00216660">
        <w:rPr>
          <w:sz w:val="24"/>
          <w:szCs w:val="24"/>
        </w:rPr>
        <w:t xml:space="preserve">оличество новых </w:t>
      </w:r>
      <w:proofErr w:type="gramStart"/>
      <w:r w:rsidRPr="00216660">
        <w:rPr>
          <w:sz w:val="24"/>
          <w:szCs w:val="24"/>
        </w:rPr>
        <w:t>теле</w:t>
      </w:r>
      <w:proofErr w:type="gramEnd"/>
      <w:r w:rsidRPr="00216660">
        <w:rPr>
          <w:sz w:val="24"/>
          <w:szCs w:val="24"/>
        </w:rPr>
        <w:t xml:space="preserve">,- радиоточек: </w:t>
      </w:r>
    </w:p>
    <w:p w:rsidR="00216660" w:rsidRPr="00216660" w:rsidRDefault="00216660" w:rsidP="00216660">
      <w:pPr>
        <w:tabs>
          <w:tab w:val="right" w:pos="9639"/>
        </w:tabs>
        <w:ind w:firstLine="66"/>
        <w:contextualSpacing/>
        <w:rPr>
          <w:sz w:val="24"/>
          <w:szCs w:val="24"/>
        </w:rPr>
      </w:pPr>
      <w:r w:rsidRPr="00216660">
        <w:rPr>
          <w:sz w:val="24"/>
          <w:szCs w:val="24"/>
        </w:rPr>
        <w:t>на 1-ю очередь строительства*</w:t>
      </w:r>
      <w:r w:rsidRPr="00216660">
        <w:rPr>
          <w:sz w:val="24"/>
          <w:szCs w:val="24"/>
        </w:rPr>
        <w:tab/>
        <w:t>- 115 шт.</w:t>
      </w:r>
    </w:p>
    <w:p w:rsidR="00216660" w:rsidRPr="00216660" w:rsidRDefault="00216660" w:rsidP="00216660">
      <w:pPr>
        <w:tabs>
          <w:tab w:val="left" w:pos="426"/>
          <w:tab w:val="right" w:pos="9639"/>
        </w:tabs>
        <w:contextualSpacing/>
        <w:rPr>
          <w:sz w:val="24"/>
          <w:szCs w:val="24"/>
        </w:rPr>
      </w:pPr>
      <w:r w:rsidRPr="00216660">
        <w:rPr>
          <w:sz w:val="24"/>
          <w:szCs w:val="24"/>
        </w:rPr>
        <w:t>на расчетный срок*</w:t>
      </w:r>
      <w:r w:rsidRPr="00216660">
        <w:rPr>
          <w:sz w:val="24"/>
          <w:szCs w:val="24"/>
        </w:rPr>
        <w:tab/>
        <w:t>- 280 шт.</w:t>
      </w:r>
    </w:p>
    <w:p w:rsidR="00216660" w:rsidRPr="00216660" w:rsidRDefault="00216660" w:rsidP="00216660">
      <w:pPr>
        <w:tabs>
          <w:tab w:val="left" w:pos="426"/>
          <w:tab w:val="right" w:pos="9639"/>
        </w:tabs>
        <w:ind w:firstLine="426"/>
        <w:contextualSpacing/>
        <w:rPr>
          <w:sz w:val="24"/>
          <w:szCs w:val="24"/>
        </w:rPr>
      </w:pPr>
    </w:p>
    <w:p w:rsidR="00216660" w:rsidRPr="00216660" w:rsidRDefault="00216660" w:rsidP="00216660">
      <w:pPr>
        <w:contextualSpacing/>
        <w:rPr>
          <w:sz w:val="24"/>
          <w:szCs w:val="24"/>
        </w:rPr>
      </w:pPr>
      <w:r w:rsidRPr="00216660">
        <w:rPr>
          <w:sz w:val="24"/>
          <w:szCs w:val="24"/>
        </w:rPr>
        <w:t>*Без учета промышленных предприятий</w:t>
      </w:r>
    </w:p>
    <w:p w:rsidR="003551B9" w:rsidRPr="00216660" w:rsidRDefault="003551B9" w:rsidP="00021B3C">
      <w:pPr>
        <w:ind w:firstLine="709"/>
        <w:jc w:val="both"/>
        <w:rPr>
          <w:sz w:val="24"/>
          <w:szCs w:val="24"/>
        </w:rPr>
      </w:pPr>
    </w:p>
    <w:p w:rsidR="003551B9" w:rsidRPr="00216660" w:rsidRDefault="003551B9" w:rsidP="00021B3C">
      <w:pPr>
        <w:ind w:firstLine="709"/>
        <w:jc w:val="both"/>
        <w:rPr>
          <w:sz w:val="24"/>
          <w:szCs w:val="24"/>
        </w:rPr>
      </w:pPr>
    </w:p>
    <w:p w:rsidR="00F66045" w:rsidRPr="00216660" w:rsidRDefault="00F66045" w:rsidP="00021B3C">
      <w:pPr>
        <w:ind w:firstLine="709"/>
        <w:jc w:val="both"/>
        <w:rPr>
          <w:sz w:val="24"/>
          <w:szCs w:val="24"/>
        </w:rPr>
      </w:pPr>
    </w:p>
    <w:p w:rsidR="00F66045" w:rsidRPr="00216660" w:rsidRDefault="00F66045" w:rsidP="00021B3C">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021B3C" w:rsidRPr="00216660" w:rsidRDefault="00021B3C" w:rsidP="00045B32">
      <w:pPr>
        <w:ind w:firstLine="709"/>
        <w:jc w:val="both"/>
        <w:rPr>
          <w:sz w:val="24"/>
          <w:szCs w:val="24"/>
        </w:rPr>
      </w:pPr>
    </w:p>
    <w:p w:rsidR="00021B3C" w:rsidRPr="00216660" w:rsidRDefault="00021B3C" w:rsidP="00045B32">
      <w:pPr>
        <w:ind w:firstLine="709"/>
        <w:jc w:val="both"/>
        <w:rPr>
          <w:sz w:val="24"/>
          <w:szCs w:val="24"/>
        </w:rPr>
      </w:pPr>
    </w:p>
    <w:p w:rsidR="001C4FB0" w:rsidRPr="00216660" w:rsidRDefault="001C4FB0" w:rsidP="00045B32">
      <w:pPr>
        <w:ind w:firstLine="709"/>
        <w:jc w:val="both"/>
        <w:rPr>
          <w:sz w:val="24"/>
          <w:szCs w:val="24"/>
        </w:rPr>
      </w:pPr>
    </w:p>
    <w:p w:rsidR="001C4FB0" w:rsidRPr="00216660" w:rsidRDefault="001C4FB0" w:rsidP="00045B32">
      <w:pPr>
        <w:ind w:firstLine="709"/>
        <w:jc w:val="both"/>
        <w:rPr>
          <w:sz w:val="24"/>
          <w:szCs w:val="24"/>
        </w:rPr>
      </w:pPr>
    </w:p>
    <w:p w:rsidR="001C4FB0" w:rsidRPr="00216660" w:rsidRDefault="001C4FB0" w:rsidP="00045B32">
      <w:pPr>
        <w:ind w:firstLine="709"/>
        <w:jc w:val="both"/>
        <w:rPr>
          <w:sz w:val="24"/>
          <w:szCs w:val="24"/>
        </w:rPr>
      </w:pPr>
    </w:p>
    <w:p w:rsidR="001C4FB0" w:rsidRPr="00216660" w:rsidRDefault="001C4FB0" w:rsidP="00045B32">
      <w:pPr>
        <w:ind w:firstLine="709"/>
        <w:jc w:val="both"/>
        <w:rPr>
          <w:sz w:val="24"/>
          <w:szCs w:val="24"/>
        </w:rPr>
      </w:pPr>
    </w:p>
    <w:p w:rsidR="00D02F46" w:rsidRPr="00216660" w:rsidRDefault="00D02F46" w:rsidP="00045B32">
      <w:pPr>
        <w:ind w:firstLine="709"/>
        <w:jc w:val="both"/>
        <w:rPr>
          <w:sz w:val="24"/>
          <w:szCs w:val="24"/>
        </w:rPr>
      </w:pPr>
    </w:p>
    <w:p w:rsidR="00D02F46" w:rsidRPr="00216660" w:rsidRDefault="00D02F46" w:rsidP="00045B32">
      <w:pPr>
        <w:ind w:firstLine="709"/>
        <w:jc w:val="both"/>
        <w:rPr>
          <w:sz w:val="24"/>
          <w:szCs w:val="24"/>
        </w:rPr>
      </w:pPr>
    </w:p>
    <w:p w:rsidR="001C4FB0" w:rsidRDefault="001C4FB0" w:rsidP="00F12F94">
      <w:pPr>
        <w:jc w:val="both"/>
        <w:rPr>
          <w:sz w:val="24"/>
          <w:szCs w:val="24"/>
        </w:rPr>
      </w:pPr>
    </w:p>
    <w:p w:rsidR="00216660" w:rsidRDefault="00216660" w:rsidP="00F12F94">
      <w:pPr>
        <w:jc w:val="both"/>
        <w:rPr>
          <w:sz w:val="24"/>
          <w:szCs w:val="24"/>
        </w:rPr>
      </w:pPr>
    </w:p>
    <w:p w:rsidR="00216660" w:rsidRDefault="00216660" w:rsidP="00F12F94">
      <w:pPr>
        <w:jc w:val="both"/>
        <w:rPr>
          <w:sz w:val="24"/>
          <w:szCs w:val="24"/>
        </w:rPr>
      </w:pPr>
    </w:p>
    <w:p w:rsidR="00216660" w:rsidRDefault="00216660" w:rsidP="00F12F94">
      <w:pPr>
        <w:jc w:val="both"/>
        <w:rPr>
          <w:sz w:val="24"/>
          <w:szCs w:val="24"/>
        </w:rPr>
      </w:pPr>
    </w:p>
    <w:p w:rsidR="00216660" w:rsidRDefault="00216660" w:rsidP="00F12F94">
      <w:pPr>
        <w:jc w:val="both"/>
        <w:rPr>
          <w:sz w:val="24"/>
          <w:szCs w:val="24"/>
        </w:rPr>
      </w:pPr>
    </w:p>
    <w:p w:rsidR="00216660" w:rsidRDefault="00216660" w:rsidP="00F12F94">
      <w:pPr>
        <w:jc w:val="both"/>
        <w:rPr>
          <w:sz w:val="24"/>
          <w:szCs w:val="24"/>
        </w:rPr>
      </w:pPr>
    </w:p>
    <w:p w:rsidR="00216660" w:rsidRDefault="00216660" w:rsidP="00F12F94">
      <w:pPr>
        <w:jc w:val="both"/>
        <w:rPr>
          <w:sz w:val="24"/>
          <w:szCs w:val="24"/>
        </w:rPr>
      </w:pPr>
    </w:p>
    <w:p w:rsidR="00216660" w:rsidRDefault="00216660" w:rsidP="00F12F94">
      <w:pPr>
        <w:jc w:val="both"/>
        <w:rPr>
          <w:sz w:val="24"/>
          <w:szCs w:val="24"/>
        </w:rPr>
      </w:pPr>
    </w:p>
    <w:p w:rsidR="00216660" w:rsidRDefault="00216660" w:rsidP="00F12F94">
      <w:pPr>
        <w:jc w:val="both"/>
        <w:rPr>
          <w:sz w:val="24"/>
          <w:szCs w:val="24"/>
        </w:rPr>
      </w:pPr>
    </w:p>
    <w:p w:rsidR="00216660" w:rsidRDefault="00216660" w:rsidP="00F12F94">
      <w:pPr>
        <w:jc w:val="both"/>
        <w:rPr>
          <w:sz w:val="24"/>
          <w:szCs w:val="24"/>
        </w:rPr>
      </w:pPr>
    </w:p>
    <w:p w:rsidR="00216660" w:rsidRDefault="00216660" w:rsidP="00F12F94">
      <w:pPr>
        <w:jc w:val="both"/>
        <w:rPr>
          <w:sz w:val="24"/>
          <w:szCs w:val="24"/>
        </w:rPr>
      </w:pPr>
    </w:p>
    <w:p w:rsidR="00216660" w:rsidRDefault="00216660" w:rsidP="00F12F94">
      <w:pPr>
        <w:jc w:val="both"/>
        <w:rPr>
          <w:sz w:val="24"/>
          <w:szCs w:val="24"/>
        </w:rPr>
      </w:pPr>
    </w:p>
    <w:p w:rsidR="00216660" w:rsidRPr="00216660" w:rsidRDefault="00216660" w:rsidP="00F12F94">
      <w:pPr>
        <w:jc w:val="both"/>
        <w:rPr>
          <w:sz w:val="24"/>
          <w:szCs w:val="24"/>
        </w:rPr>
      </w:pPr>
    </w:p>
    <w:p w:rsidR="00FB4DC2" w:rsidRPr="00216660" w:rsidRDefault="00FB4DC2" w:rsidP="00045B32">
      <w:pPr>
        <w:ind w:firstLine="709"/>
        <w:jc w:val="both"/>
        <w:rPr>
          <w:b/>
          <w:sz w:val="24"/>
          <w:szCs w:val="24"/>
        </w:rPr>
      </w:pPr>
      <w:r w:rsidRPr="00216660">
        <w:rPr>
          <w:b/>
          <w:sz w:val="24"/>
          <w:szCs w:val="24"/>
        </w:rPr>
        <w:lastRenderedPageBreak/>
        <w:t xml:space="preserve">Глава </w:t>
      </w:r>
      <w:r w:rsidRPr="00216660">
        <w:rPr>
          <w:b/>
          <w:sz w:val="24"/>
          <w:szCs w:val="24"/>
          <w:lang w:val="en-US"/>
        </w:rPr>
        <w:t>VII</w:t>
      </w:r>
      <w:r w:rsidRPr="00216660">
        <w:rPr>
          <w:b/>
          <w:sz w:val="24"/>
          <w:szCs w:val="24"/>
        </w:rPr>
        <w:t>. Охрана окружающей среды.</w:t>
      </w:r>
    </w:p>
    <w:p w:rsidR="00FB4DC2" w:rsidRPr="00216660" w:rsidRDefault="00FB4DC2" w:rsidP="00045B32">
      <w:pPr>
        <w:ind w:firstLine="709"/>
        <w:jc w:val="both"/>
        <w:rPr>
          <w:spacing w:val="-1"/>
          <w:sz w:val="24"/>
          <w:szCs w:val="24"/>
        </w:rPr>
      </w:pPr>
    </w:p>
    <w:p w:rsidR="00021B3C" w:rsidRPr="00216660" w:rsidRDefault="00021B3C" w:rsidP="00021B3C">
      <w:pPr>
        <w:ind w:firstLine="709"/>
        <w:jc w:val="both"/>
        <w:rPr>
          <w:spacing w:val="-1"/>
          <w:sz w:val="24"/>
          <w:szCs w:val="24"/>
        </w:rPr>
      </w:pPr>
    </w:p>
    <w:p w:rsidR="00021B3C" w:rsidRPr="00216660" w:rsidRDefault="00021B3C" w:rsidP="00021B3C">
      <w:pPr>
        <w:ind w:firstLine="709"/>
        <w:jc w:val="both"/>
        <w:rPr>
          <w:sz w:val="24"/>
          <w:szCs w:val="24"/>
        </w:rPr>
      </w:pPr>
      <w:r w:rsidRPr="00216660">
        <w:rPr>
          <w:spacing w:val="-1"/>
          <w:sz w:val="24"/>
          <w:szCs w:val="24"/>
        </w:rPr>
        <w:t xml:space="preserve">Предложения по охране окружающей среды направлены на улучшение </w:t>
      </w:r>
      <w:r w:rsidRPr="00216660">
        <w:rPr>
          <w:sz w:val="24"/>
          <w:szCs w:val="24"/>
        </w:rPr>
        <w:t>микроклимата населенных пунктов — защиту воздуха, водоемов, почв от загрязнения про</w:t>
      </w:r>
      <w:r w:rsidRPr="00216660">
        <w:rPr>
          <w:sz w:val="24"/>
          <w:szCs w:val="24"/>
        </w:rPr>
        <w:softHyphen/>
        <w:t>мышленными предприятиями и автотранспортом, снижения уровня шума, освоение непригод</w:t>
      </w:r>
      <w:r w:rsidRPr="00216660">
        <w:rPr>
          <w:sz w:val="24"/>
          <w:szCs w:val="24"/>
        </w:rPr>
        <w:softHyphen/>
        <w:t>ных для застройки территорий. Все это приведет к стабилизации экологиче</w:t>
      </w:r>
      <w:r w:rsidRPr="00216660">
        <w:rPr>
          <w:sz w:val="24"/>
          <w:szCs w:val="24"/>
        </w:rPr>
        <w:softHyphen/>
      </w:r>
      <w:r w:rsidRPr="00216660">
        <w:rPr>
          <w:spacing w:val="-1"/>
          <w:sz w:val="24"/>
          <w:szCs w:val="24"/>
        </w:rPr>
        <w:t xml:space="preserve">ского равновесия, эффективному и функциональному развитию всех отраслей </w:t>
      </w:r>
      <w:r w:rsidRPr="00216660">
        <w:rPr>
          <w:sz w:val="24"/>
          <w:szCs w:val="24"/>
        </w:rPr>
        <w:t>хозяйства.</w:t>
      </w:r>
    </w:p>
    <w:p w:rsidR="00021B3C" w:rsidRPr="00216660" w:rsidRDefault="00021B3C" w:rsidP="00021B3C">
      <w:pPr>
        <w:ind w:firstLine="709"/>
        <w:jc w:val="both"/>
        <w:rPr>
          <w:sz w:val="24"/>
          <w:szCs w:val="24"/>
        </w:rPr>
      </w:pPr>
      <w:r w:rsidRPr="00216660">
        <w:rPr>
          <w:spacing w:val="-1"/>
          <w:sz w:val="24"/>
          <w:szCs w:val="24"/>
        </w:rPr>
        <w:t>Исходя из необходимости достижения экологического баланса проек</w:t>
      </w:r>
      <w:r w:rsidRPr="00216660">
        <w:rPr>
          <w:spacing w:val="-1"/>
          <w:sz w:val="24"/>
          <w:szCs w:val="24"/>
        </w:rPr>
        <w:softHyphen/>
      </w:r>
      <w:r w:rsidRPr="00216660">
        <w:rPr>
          <w:sz w:val="24"/>
          <w:szCs w:val="24"/>
        </w:rPr>
        <w:t>тируемой территории, можно определить основные направления экологиче</w:t>
      </w:r>
      <w:r w:rsidRPr="00216660">
        <w:rPr>
          <w:sz w:val="24"/>
          <w:szCs w:val="24"/>
        </w:rPr>
        <w:softHyphen/>
        <w:t>ской деятельности.</w:t>
      </w:r>
    </w:p>
    <w:p w:rsidR="00021B3C" w:rsidRPr="00216660" w:rsidRDefault="00021B3C" w:rsidP="00021B3C">
      <w:pPr>
        <w:ind w:firstLine="709"/>
        <w:jc w:val="both"/>
        <w:rPr>
          <w:sz w:val="24"/>
          <w:szCs w:val="24"/>
        </w:rPr>
      </w:pPr>
      <w:r w:rsidRPr="00216660">
        <w:rPr>
          <w:sz w:val="24"/>
          <w:szCs w:val="24"/>
        </w:rPr>
        <w:t>1.Мероприятия по защите окружающей среды за счет реализации архи</w:t>
      </w:r>
      <w:r w:rsidRPr="00216660">
        <w:rPr>
          <w:sz w:val="24"/>
          <w:szCs w:val="24"/>
        </w:rPr>
        <w:softHyphen/>
        <w:t>тектурно-планировочных, инженерно-технических и организационных реше</w:t>
      </w:r>
      <w:r w:rsidRPr="00216660">
        <w:rPr>
          <w:sz w:val="24"/>
          <w:szCs w:val="24"/>
        </w:rPr>
        <w:softHyphen/>
        <w:t>ний.</w:t>
      </w:r>
    </w:p>
    <w:p w:rsidR="00021B3C" w:rsidRPr="00216660" w:rsidRDefault="00021B3C" w:rsidP="00021B3C">
      <w:pPr>
        <w:ind w:firstLine="709"/>
        <w:jc w:val="both"/>
        <w:rPr>
          <w:sz w:val="24"/>
          <w:szCs w:val="24"/>
        </w:rPr>
      </w:pPr>
      <w:r w:rsidRPr="00216660">
        <w:rPr>
          <w:sz w:val="24"/>
          <w:szCs w:val="24"/>
        </w:rPr>
        <w:t>2.Мероприятия, направленные на воссоздание ресурсов территории:</w:t>
      </w:r>
    </w:p>
    <w:p w:rsidR="00021B3C" w:rsidRPr="00216660" w:rsidRDefault="00021B3C" w:rsidP="00021B3C">
      <w:pPr>
        <w:ind w:firstLine="709"/>
        <w:jc w:val="both"/>
        <w:rPr>
          <w:sz w:val="24"/>
          <w:szCs w:val="24"/>
        </w:rPr>
      </w:pPr>
      <w:r w:rsidRPr="00216660">
        <w:rPr>
          <w:sz w:val="24"/>
          <w:szCs w:val="24"/>
        </w:rPr>
        <w:t xml:space="preserve">- </w:t>
      </w:r>
      <w:proofErr w:type="spellStart"/>
      <w:r w:rsidRPr="00216660">
        <w:rPr>
          <w:sz w:val="24"/>
          <w:szCs w:val="24"/>
        </w:rPr>
        <w:t>природовосстанавливающие</w:t>
      </w:r>
      <w:proofErr w:type="spellEnd"/>
    </w:p>
    <w:p w:rsidR="00021B3C" w:rsidRPr="00216660" w:rsidRDefault="00021B3C" w:rsidP="00A506AC">
      <w:pPr>
        <w:ind w:firstLine="709"/>
        <w:jc w:val="both"/>
        <w:rPr>
          <w:sz w:val="24"/>
          <w:szCs w:val="24"/>
        </w:rPr>
      </w:pPr>
      <w:r w:rsidRPr="00216660">
        <w:rPr>
          <w:sz w:val="24"/>
          <w:szCs w:val="24"/>
        </w:rPr>
        <w:t xml:space="preserve">- </w:t>
      </w:r>
      <w:proofErr w:type="spellStart"/>
      <w:r w:rsidRPr="00216660">
        <w:rPr>
          <w:sz w:val="24"/>
          <w:szCs w:val="24"/>
        </w:rPr>
        <w:t>природообразующие</w:t>
      </w:r>
      <w:proofErr w:type="spellEnd"/>
    </w:p>
    <w:p w:rsidR="00021B3C" w:rsidRPr="00216660" w:rsidRDefault="00021B3C" w:rsidP="00021B3C">
      <w:pPr>
        <w:ind w:firstLine="709"/>
        <w:jc w:val="both"/>
        <w:rPr>
          <w:sz w:val="24"/>
          <w:szCs w:val="24"/>
        </w:rPr>
      </w:pPr>
      <w:r w:rsidRPr="00216660">
        <w:rPr>
          <w:sz w:val="24"/>
          <w:szCs w:val="24"/>
        </w:rPr>
        <w:t>Архитектурно-</w:t>
      </w:r>
      <w:proofErr w:type="gramStart"/>
      <w:r w:rsidRPr="00216660">
        <w:rPr>
          <w:sz w:val="24"/>
          <w:szCs w:val="24"/>
        </w:rPr>
        <w:t>планировочное решение</w:t>
      </w:r>
      <w:proofErr w:type="gramEnd"/>
      <w:r w:rsidRPr="00216660">
        <w:rPr>
          <w:sz w:val="24"/>
          <w:szCs w:val="24"/>
        </w:rPr>
        <w:t xml:space="preserve"> проектируемой территории основано на комплексной оценке существующего состояния среды.</w:t>
      </w:r>
    </w:p>
    <w:p w:rsidR="00021B3C" w:rsidRPr="00216660" w:rsidRDefault="00021B3C" w:rsidP="008D429E">
      <w:pPr>
        <w:jc w:val="both"/>
        <w:rPr>
          <w:sz w:val="24"/>
          <w:szCs w:val="24"/>
        </w:rPr>
      </w:pPr>
    </w:p>
    <w:p w:rsidR="00021B3C" w:rsidRPr="00216660" w:rsidRDefault="00021B3C" w:rsidP="00021B3C">
      <w:pPr>
        <w:ind w:firstLine="709"/>
        <w:jc w:val="both"/>
        <w:rPr>
          <w:sz w:val="24"/>
          <w:szCs w:val="24"/>
        </w:rPr>
      </w:pPr>
    </w:p>
    <w:p w:rsidR="00021B3C" w:rsidRPr="00216660" w:rsidRDefault="00021B3C" w:rsidP="00021B3C">
      <w:pPr>
        <w:ind w:firstLine="709"/>
        <w:jc w:val="both"/>
        <w:rPr>
          <w:b/>
          <w:sz w:val="24"/>
          <w:szCs w:val="24"/>
        </w:rPr>
      </w:pPr>
      <w:r w:rsidRPr="00216660">
        <w:rPr>
          <w:b/>
          <w:sz w:val="24"/>
          <w:szCs w:val="24"/>
        </w:rPr>
        <w:t>7.1.Охрана воздушного бассейна.</w:t>
      </w:r>
    </w:p>
    <w:p w:rsidR="00021B3C" w:rsidRPr="00216660" w:rsidRDefault="00021B3C" w:rsidP="00021B3C">
      <w:pPr>
        <w:ind w:firstLine="709"/>
        <w:jc w:val="both"/>
        <w:rPr>
          <w:spacing w:val="-1"/>
          <w:sz w:val="24"/>
          <w:szCs w:val="24"/>
        </w:rPr>
      </w:pPr>
    </w:p>
    <w:p w:rsidR="00021B3C" w:rsidRPr="00216660" w:rsidRDefault="00021B3C" w:rsidP="00021B3C">
      <w:pPr>
        <w:ind w:firstLine="709"/>
        <w:jc w:val="both"/>
        <w:rPr>
          <w:sz w:val="24"/>
          <w:szCs w:val="24"/>
        </w:rPr>
      </w:pPr>
      <w:r w:rsidRPr="00216660">
        <w:rPr>
          <w:spacing w:val="-1"/>
          <w:sz w:val="24"/>
          <w:szCs w:val="24"/>
        </w:rPr>
        <w:t>Определяющим фактором качества воздуха является поступле</w:t>
      </w:r>
      <w:r w:rsidRPr="00216660">
        <w:rPr>
          <w:spacing w:val="-1"/>
          <w:sz w:val="24"/>
          <w:szCs w:val="24"/>
        </w:rPr>
        <w:softHyphen/>
      </w:r>
      <w:r w:rsidRPr="00216660">
        <w:rPr>
          <w:sz w:val="24"/>
          <w:szCs w:val="24"/>
        </w:rPr>
        <w:t xml:space="preserve">ние в атмосферу загрязняющих веществ от стационарных источников </w:t>
      </w:r>
      <w:r w:rsidR="005A058F" w:rsidRPr="00216660">
        <w:rPr>
          <w:sz w:val="24"/>
          <w:szCs w:val="24"/>
        </w:rPr>
        <w:t>-</w:t>
      </w:r>
      <w:r w:rsidRPr="00216660">
        <w:rPr>
          <w:sz w:val="24"/>
          <w:szCs w:val="24"/>
        </w:rPr>
        <w:t xml:space="preserve"> пред</w:t>
      </w:r>
      <w:r w:rsidRPr="00216660">
        <w:rPr>
          <w:sz w:val="24"/>
          <w:szCs w:val="24"/>
        </w:rPr>
        <w:softHyphen/>
      </w:r>
      <w:r w:rsidRPr="00216660">
        <w:rPr>
          <w:spacing w:val="-1"/>
          <w:sz w:val="24"/>
          <w:szCs w:val="24"/>
        </w:rPr>
        <w:t xml:space="preserve">приятий и организаций и передвижных источников — транспортных средств — </w:t>
      </w:r>
      <w:r w:rsidRPr="00216660">
        <w:rPr>
          <w:sz w:val="24"/>
          <w:szCs w:val="24"/>
        </w:rPr>
        <w:t>в виде автомобильного транспорта.</w:t>
      </w:r>
    </w:p>
    <w:p w:rsidR="00021B3C" w:rsidRPr="00216660" w:rsidRDefault="00021B3C" w:rsidP="00021B3C">
      <w:pPr>
        <w:ind w:firstLine="709"/>
        <w:jc w:val="both"/>
        <w:rPr>
          <w:sz w:val="24"/>
          <w:szCs w:val="24"/>
        </w:rPr>
      </w:pPr>
      <w:r w:rsidRPr="00216660">
        <w:rPr>
          <w:sz w:val="24"/>
          <w:szCs w:val="24"/>
        </w:rPr>
        <w:t>Основными нарушениями законодательства в области охраны атмо</w:t>
      </w:r>
      <w:r w:rsidRPr="00216660">
        <w:rPr>
          <w:sz w:val="24"/>
          <w:szCs w:val="24"/>
        </w:rPr>
        <w:softHyphen/>
      </w:r>
      <w:r w:rsidRPr="00216660">
        <w:rPr>
          <w:spacing w:val="-1"/>
          <w:sz w:val="24"/>
          <w:szCs w:val="24"/>
        </w:rPr>
        <w:t>сферного воздуха являются: превышение норм токсичности (</w:t>
      </w:r>
      <w:proofErr w:type="spellStart"/>
      <w:r w:rsidRPr="00216660">
        <w:rPr>
          <w:spacing w:val="-1"/>
          <w:sz w:val="24"/>
          <w:szCs w:val="24"/>
        </w:rPr>
        <w:t>дымности</w:t>
      </w:r>
      <w:proofErr w:type="spellEnd"/>
      <w:r w:rsidRPr="00216660">
        <w:rPr>
          <w:spacing w:val="-1"/>
          <w:sz w:val="24"/>
          <w:szCs w:val="24"/>
        </w:rPr>
        <w:t>) авто</w:t>
      </w:r>
      <w:r w:rsidRPr="00216660">
        <w:rPr>
          <w:spacing w:val="-1"/>
          <w:sz w:val="24"/>
          <w:szCs w:val="24"/>
        </w:rPr>
        <w:softHyphen/>
      </w:r>
      <w:r w:rsidRPr="00216660">
        <w:rPr>
          <w:sz w:val="24"/>
          <w:szCs w:val="24"/>
        </w:rPr>
        <w:t>транспортных средств</w:t>
      </w:r>
      <w:r w:rsidRPr="00216660">
        <w:rPr>
          <w:sz w:val="24"/>
          <w:szCs w:val="24"/>
          <w:vertAlign w:val="subscript"/>
        </w:rPr>
        <w:t>.</w:t>
      </w:r>
    </w:p>
    <w:p w:rsidR="00021B3C" w:rsidRPr="00216660" w:rsidRDefault="00021B3C" w:rsidP="00021B3C">
      <w:pPr>
        <w:ind w:firstLine="709"/>
        <w:jc w:val="both"/>
        <w:rPr>
          <w:sz w:val="24"/>
          <w:szCs w:val="24"/>
        </w:rPr>
      </w:pPr>
      <w:r w:rsidRPr="00216660">
        <w:rPr>
          <w:spacing w:val="-2"/>
          <w:sz w:val="24"/>
          <w:szCs w:val="24"/>
        </w:rPr>
        <w:t>Создание и соблюдение режимов санитарно-защитных зон — необходи</w:t>
      </w:r>
      <w:r w:rsidRPr="00216660">
        <w:rPr>
          <w:spacing w:val="-2"/>
          <w:sz w:val="24"/>
          <w:szCs w:val="24"/>
        </w:rPr>
        <w:softHyphen/>
      </w:r>
      <w:r w:rsidRPr="00216660">
        <w:rPr>
          <w:spacing w:val="-1"/>
          <w:sz w:val="24"/>
          <w:szCs w:val="24"/>
        </w:rPr>
        <w:t>мое условие обеспечения благоприятных жилищных условий.</w:t>
      </w:r>
    </w:p>
    <w:p w:rsidR="00021B3C" w:rsidRPr="00216660" w:rsidRDefault="00021B3C" w:rsidP="00021B3C">
      <w:pPr>
        <w:ind w:firstLine="709"/>
        <w:jc w:val="both"/>
        <w:rPr>
          <w:sz w:val="24"/>
          <w:szCs w:val="24"/>
        </w:rPr>
      </w:pPr>
      <w:r w:rsidRPr="00216660">
        <w:rPr>
          <w:sz w:val="24"/>
          <w:szCs w:val="24"/>
        </w:rPr>
        <w:t>Транзитное движение транспорта через населенный пункт исключается.</w:t>
      </w:r>
    </w:p>
    <w:p w:rsidR="00021B3C" w:rsidRPr="00216660" w:rsidRDefault="00021B3C" w:rsidP="00021B3C">
      <w:pPr>
        <w:ind w:firstLine="567"/>
        <w:jc w:val="both"/>
        <w:rPr>
          <w:sz w:val="24"/>
          <w:szCs w:val="24"/>
        </w:rPr>
      </w:pPr>
      <w:r w:rsidRPr="00216660">
        <w:rPr>
          <w:sz w:val="24"/>
          <w:szCs w:val="24"/>
        </w:rPr>
        <w:t xml:space="preserve">Грузовое движение осуществляется по федеральным трассам. С целью исключения шума санитарно-защитные зоны от автодорог максимально озеленяются. Тенденция перевода автотранспорта на газовое и электрическое топливо отражается в размещении </w:t>
      </w:r>
      <w:proofErr w:type="spellStart"/>
      <w:r w:rsidRPr="00216660">
        <w:rPr>
          <w:sz w:val="24"/>
          <w:szCs w:val="24"/>
        </w:rPr>
        <w:t>автогазозаправочных</w:t>
      </w:r>
      <w:proofErr w:type="spellEnd"/>
      <w:r w:rsidRPr="00216660">
        <w:rPr>
          <w:sz w:val="24"/>
          <w:szCs w:val="24"/>
        </w:rPr>
        <w:t xml:space="preserve"> станций и </w:t>
      </w:r>
      <w:proofErr w:type="spellStart"/>
      <w:r w:rsidRPr="00216660">
        <w:rPr>
          <w:sz w:val="24"/>
          <w:szCs w:val="24"/>
        </w:rPr>
        <w:t>автоэлектрических</w:t>
      </w:r>
      <w:proofErr w:type="spellEnd"/>
      <w:r w:rsidRPr="00216660">
        <w:rPr>
          <w:sz w:val="24"/>
          <w:szCs w:val="24"/>
        </w:rPr>
        <w:t xml:space="preserve"> заправок на перспективу с учетом коммерческих предложений на промышленных  территориях, имеющих класс вредности </w:t>
      </w:r>
      <w:r w:rsidRPr="00216660">
        <w:rPr>
          <w:sz w:val="24"/>
          <w:szCs w:val="24"/>
          <w:lang w:val="en-US"/>
        </w:rPr>
        <w:t>IV</w:t>
      </w:r>
      <w:r w:rsidRPr="00216660">
        <w:rPr>
          <w:sz w:val="24"/>
          <w:szCs w:val="24"/>
        </w:rPr>
        <w:t xml:space="preserve"> (в соответствии со схемой территориального планирования МР </w:t>
      </w:r>
      <w:r w:rsidR="005A058F" w:rsidRPr="00216660">
        <w:rPr>
          <w:sz w:val="24"/>
          <w:szCs w:val="24"/>
        </w:rPr>
        <w:t>Янаульский</w:t>
      </w:r>
      <w:r w:rsidRPr="00216660">
        <w:rPr>
          <w:sz w:val="24"/>
          <w:szCs w:val="24"/>
        </w:rPr>
        <w:t xml:space="preserve"> район).</w:t>
      </w:r>
    </w:p>
    <w:p w:rsidR="00021B3C" w:rsidRPr="00216660" w:rsidRDefault="00021B3C" w:rsidP="00021B3C">
      <w:pPr>
        <w:ind w:firstLine="709"/>
        <w:jc w:val="both"/>
        <w:rPr>
          <w:sz w:val="24"/>
          <w:szCs w:val="24"/>
        </w:rPr>
      </w:pPr>
      <w:r w:rsidRPr="00216660">
        <w:rPr>
          <w:sz w:val="24"/>
          <w:szCs w:val="24"/>
        </w:rPr>
        <w:t>Параметры проектируемых улиц, соответствующие их классификации, заложенные в проекте, а также их озеленение будут способствовать снижению загрязнения атмосферного воздуха.</w:t>
      </w:r>
    </w:p>
    <w:p w:rsidR="00021B3C" w:rsidRPr="00216660" w:rsidRDefault="00021B3C" w:rsidP="00021B3C">
      <w:pPr>
        <w:ind w:firstLine="709"/>
        <w:jc w:val="both"/>
        <w:rPr>
          <w:sz w:val="24"/>
          <w:szCs w:val="24"/>
        </w:rPr>
      </w:pPr>
      <w:proofErr w:type="gramStart"/>
      <w:r w:rsidRPr="00216660">
        <w:rPr>
          <w:sz w:val="24"/>
          <w:szCs w:val="24"/>
        </w:rPr>
        <w:t>Контроль за</w:t>
      </w:r>
      <w:proofErr w:type="gramEnd"/>
      <w:r w:rsidRPr="00216660">
        <w:rPr>
          <w:sz w:val="24"/>
          <w:szCs w:val="24"/>
        </w:rPr>
        <w:t xml:space="preserve"> работой автотранспорта, перевод его на более прогрессивное топливо также служит поставленной задаче.</w:t>
      </w:r>
    </w:p>
    <w:p w:rsidR="00021B3C" w:rsidRPr="00216660" w:rsidRDefault="00021B3C" w:rsidP="00021B3C">
      <w:pPr>
        <w:ind w:firstLine="709"/>
        <w:jc w:val="both"/>
        <w:rPr>
          <w:sz w:val="24"/>
          <w:szCs w:val="24"/>
        </w:rPr>
      </w:pPr>
      <w:r w:rsidRPr="00216660">
        <w:rPr>
          <w:sz w:val="24"/>
          <w:szCs w:val="24"/>
        </w:rPr>
        <w:t>Проектом также предлагается:</w:t>
      </w:r>
    </w:p>
    <w:p w:rsidR="00021B3C" w:rsidRPr="00216660" w:rsidRDefault="00021B3C" w:rsidP="00021B3C">
      <w:pPr>
        <w:ind w:firstLine="709"/>
        <w:jc w:val="both"/>
        <w:rPr>
          <w:sz w:val="24"/>
          <w:szCs w:val="24"/>
        </w:rPr>
      </w:pPr>
      <w:r w:rsidRPr="00216660">
        <w:rPr>
          <w:sz w:val="24"/>
          <w:szCs w:val="24"/>
        </w:rPr>
        <w:t>- отопление жилых индивидуальных домов от местных источников тепла (АОГВ) на природном газе;</w:t>
      </w:r>
    </w:p>
    <w:p w:rsidR="00021B3C" w:rsidRPr="00216660" w:rsidRDefault="00021B3C" w:rsidP="00021B3C">
      <w:pPr>
        <w:ind w:firstLine="709"/>
        <w:jc w:val="both"/>
        <w:rPr>
          <w:sz w:val="24"/>
          <w:szCs w:val="24"/>
        </w:rPr>
      </w:pPr>
      <w:r w:rsidRPr="00216660">
        <w:rPr>
          <w:sz w:val="24"/>
          <w:szCs w:val="24"/>
        </w:rPr>
        <w:t>- оснащение стационарных источников газо-пылеулавливающим оборудованием;</w:t>
      </w:r>
    </w:p>
    <w:p w:rsidR="00021B3C" w:rsidRPr="00216660" w:rsidRDefault="00021B3C" w:rsidP="00021B3C">
      <w:pPr>
        <w:ind w:firstLine="709"/>
        <w:jc w:val="both"/>
        <w:rPr>
          <w:sz w:val="24"/>
          <w:szCs w:val="24"/>
        </w:rPr>
      </w:pPr>
      <w:r w:rsidRPr="00216660">
        <w:rPr>
          <w:sz w:val="24"/>
          <w:szCs w:val="24"/>
        </w:rPr>
        <w:t>- озеленение санитарных зон и территорий предприятия;</w:t>
      </w:r>
    </w:p>
    <w:p w:rsidR="00021B3C" w:rsidRPr="00216660" w:rsidRDefault="00021B3C" w:rsidP="00021B3C">
      <w:pPr>
        <w:ind w:firstLine="567"/>
        <w:jc w:val="both"/>
        <w:rPr>
          <w:sz w:val="24"/>
          <w:szCs w:val="24"/>
        </w:rPr>
      </w:pPr>
      <w:r w:rsidRPr="00216660">
        <w:rPr>
          <w:sz w:val="24"/>
          <w:szCs w:val="24"/>
        </w:rPr>
        <w:t xml:space="preserve">- мониторинг состояния атмосферного воздуха. Для выявления изменений состояния биосферы под влиянием деятельности человека необходима система наблюдений. </w:t>
      </w:r>
    </w:p>
    <w:p w:rsidR="00021B3C" w:rsidRPr="00216660" w:rsidRDefault="00021B3C" w:rsidP="00021B3C">
      <w:pPr>
        <w:ind w:firstLine="567"/>
        <w:jc w:val="both"/>
        <w:rPr>
          <w:sz w:val="24"/>
          <w:szCs w:val="24"/>
        </w:rPr>
      </w:pPr>
      <w:r w:rsidRPr="00216660">
        <w:rPr>
          <w:sz w:val="24"/>
          <w:szCs w:val="24"/>
        </w:rPr>
        <w:t xml:space="preserve">Такую систему в настоящее время общепринято называть мониторингом. Мониторинг включает следующие основные направления деятельности: </w:t>
      </w:r>
    </w:p>
    <w:p w:rsidR="00021B3C" w:rsidRPr="00216660" w:rsidRDefault="00021B3C" w:rsidP="00021B3C">
      <w:pPr>
        <w:numPr>
          <w:ilvl w:val="0"/>
          <w:numId w:val="26"/>
        </w:numPr>
        <w:rPr>
          <w:sz w:val="24"/>
          <w:szCs w:val="24"/>
        </w:rPr>
      </w:pPr>
      <w:r w:rsidRPr="00216660">
        <w:rPr>
          <w:sz w:val="24"/>
          <w:szCs w:val="24"/>
        </w:rPr>
        <w:t>наблюдения за факторами, воздействующими на окружающую природную среду и  за ее состоянием;</w:t>
      </w:r>
    </w:p>
    <w:p w:rsidR="00021B3C" w:rsidRPr="00216660" w:rsidRDefault="00021B3C" w:rsidP="00021B3C">
      <w:pPr>
        <w:numPr>
          <w:ilvl w:val="0"/>
          <w:numId w:val="26"/>
        </w:numPr>
        <w:spacing w:before="100" w:beforeAutospacing="1"/>
        <w:rPr>
          <w:sz w:val="24"/>
          <w:szCs w:val="24"/>
        </w:rPr>
      </w:pPr>
      <w:r w:rsidRPr="00216660">
        <w:rPr>
          <w:sz w:val="24"/>
          <w:szCs w:val="24"/>
        </w:rPr>
        <w:t>оценку фактического состояния природной среды;</w:t>
      </w:r>
    </w:p>
    <w:p w:rsidR="00021B3C" w:rsidRPr="00216660" w:rsidRDefault="00021B3C" w:rsidP="001624D9">
      <w:pPr>
        <w:numPr>
          <w:ilvl w:val="0"/>
          <w:numId w:val="26"/>
        </w:numPr>
        <w:rPr>
          <w:sz w:val="24"/>
          <w:szCs w:val="24"/>
        </w:rPr>
      </w:pPr>
      <w:r w:rsidRPr="00216660">
        <w:rPr>
          <w:sz w:val="24"/>
          <w:szCs w:val="24"/>
        </w:rPr>
        <w:t>прогноз развития состояния природной среды и оценку этого развития.</w:t>
      </w:r>
    </w:p>
    <w:p w:rsidR="00021B3C" w:rsidRPr="00216660" w:rsidRDefault="00021B3C" w:rsidP="001624D9">
      <w:pPr>
        <w:ind w:firstLine="360"/>
        <w:rPr>
          <w:sz w:val="24"/>
          <w:szCs w:val="24"/>
        </w:rPr>
      </w:pPr>
      <w:r w:rsidRPr="00216660">
        <w:rPr>
          <w:sz w:val="24"/>
          <w:szCs w:val="24"/>
        </w:rPr>
        <w:lastRenderedPageBreak/>
        <w:t>Таким образом, мониторинг - это система наблюдений, оценки и прогноза состояния природной среды, не включающая управление качеством окружающей среды, но дающая необходимую информацию для такого управления и выработки инженерных методов защиты окружающей среды.</w:t>
      </w:r>
    </w:p>
    <w:p w:rsidR="00021B3C" w:rsidRPr="00216660" w:rsidRDefault="00021B3C" w:rsidP="001624D9">
      <w:pPr>
        <w:ind w:firstLine="360"/>
        <w:rPr>
          <w:sz w:val="24"/>
          <w:szCs w:val="24"/>
        </w:rPr>
      </w:pPr>
      <w:r w:rsidRPr="00216660">
        <w:rPr>
          <w:sz w:val="24"/>
          <w:szCs w:val="24"/>
        </w:rPr>
        <w:t>Мониторинг может охватывать как локальные районы, так и земной шар в целом (глобальный мониторинг).</w:t>
      </w:r>
    </w:p>
    <w:p w:rsidR="00021B3C" w:rsidRPr="00216660" w:rsidRDefault="00021B3C" w:rsidP="001624D9">
      <w:pPr>
        <w:ind w:firstLine="360"/>
        <w:rPr>
          <w:sz w:val="24"/>
          <w:szCs w:val="24"/>
        </w:rPr>
      </w:pPr>
      <w:r w:rsidRPr="00216660">
        <w:rPr>
          <w:sz w:val="24"/>
          <w:szCs w:val="24"/>
        </w:rPr>
        <w:t>Чтобы обеспечить эффективную оценку и прогноз, мониторинг должен включать наблюдения за источниками загрязнения, загрязнением природной среды и следствиями  от этого загрязнения.</w:t>
      </w:r>
    </w:p>
    <w:p w:rsidR="00021B3C" w:rsidRPr="00216660" w:rsidRDefault="00021B3C" w:rsidP="001624D9">
      <w:pPr>
        <w:ind w:firstLine="360"/>
        <w:rPr>
          <w:sz w:val="24"/>
          <w:szCs w:val="24"/>
        </w:rPr>
      </w:pPr>
      <w:r w:rsidRPr="00216660">
        <w:rPr>
          <w:sz w:val="24"/>
          <w:szCs w:val="24"/>
        </w:rPr>
        <w:t>Наиболее универсальным подходом к определению структуры системы мониторинга антропогенных изменений является его разделение на блоки: "Наблюдения", "Оценка фактического состояния", "Прогноз состояния", "Оценка прогнозируемого состояния"</w:t>
      </w:r>
      <w:proofErr w:type="gramStart"/>
      <w:r w:rsidRPr="00216660">
        <w:rPr>
          <w:sz w:val="24"/>
          <w:szCs w:val="24"/>
        </w:rPr>
        <w:t xml:space="preserve"> .</w:t>
      </w:r>
      <w:proofErr w:type="gramEnd"/>
    </w:p>
    <w:p w:rsidR="00021B3C" w:rsidRPr="00216660" w:rsidRDefault="00021B3C" w:rsidP="001624D9">
      <w:pPr>
        <w:ind w:firstLine="709"/>
        <w:rPr>
          <w:sz w:val="24"/>
          <w:szCs w:val="24"/>
        </w:rPr>
      </w:pPr>
      <w:r w:rsidRPr="00216660">
        <w:rPr>
          <w:sz w:val="24"/>
          <w:szCs w:val="24"/>
        </w:rPr>
        <w:t xml:space="preserve">Системы мониторинга окружающей природной среды могут быть классифицированы по выполняемым функциям на четыре класса: автоматизированные системы контроля (АСК), автоматизированные системы мониторинга (АСМ), автоматизированные комплексные системы мониторинга (АКСМ) и автоматизированные системы мониторинга и управления (АСМУ). </w:t>
      </w:r>
    </w:p>
    <w:p w:rsidR="00021B3C" w:rsidRPr="00216660" w:rsidRDefault="00021B3C" w:rsidP="00021B3C">
      <w:pPr>
        <w:ind w:firstLine="709"/>
        <w:rPr>
          <w:sz w:val="24"/>
          <w:szCs w:val="24"/>
        </w:rPr>
      </w:pPr>
      <w:proofErr w:type="gramStart"/>
      <w:r w:rsidRPr="00216660">
        <w:rPr>
          <w:sz w:val="24"/>
          <w:szCs w:val="24"/>
        </w:rPr>
        <w:t>К  АСК</w:t>
      </w:r>
      <w:proofErr w:type="gramEnd"/>
      <w:r w:rsidRPr="00216660">
        <w:rPr>
          <w:sz w:val="24"/>
          <w:szCs w:val="24"/>
        </w:rPr>
        <w:t xml:space="preserve"> относят системы мониторинга, выполняющие функции автоматического измерения и первичной обработки данный экологического контроля; такая АСК имеет в своем составе несколько автоматических постов и центр обработки информации, объединенных в локальную измерительную сеть. Автоматизированная система мониторинга реализует все функции АСК и дополнительно выполняет прогноз состояния окружающей среды; поиск “виновников” загрязнений; </w:t>
      </w:r>
      <w:proofErr w:type="gramStart"/>
      <w:r w:rsidRPr="00216660">
        <w:rPr>
          <w:sz w:val="24"/>
          <w:szCs w:val="24"/>
        </w:rPr>
        <w:t xml:space="preserve">адаптацию математических моделей описывающих распространение загрязняющих </w:t>
      </w:r>
      <w:proofErr w:type="spellStart"/>
      <w:r w:rsidRPr="00216660">
        <w:rPr>
          <w:sz w:val="24"/>
          <w:szCs w:val="24"/>
        </w:rPr>
        <w:t>в-в</w:t>
      </w:r>
      <w:proofErr w:type="spellEnd"/>
      <w:r w:rsidRPr="00216660">
        <w:rPr>
          <w:sz w:val="24"/>
          <w:szCs w:val="24"/>
        </w:rPr>
        <w:t xml:space="preserve"> в воздухе, водоемах, почве и др. Автоматизированные системы мониторинга и управления реализуют все функции АСМ и дополнительно осуществляют компьютерную поддержку принятия оперативных управленческих решений (изменение нагрузок и (или) режимов функционирования экологически опасных производств, эвакуация населения и (или) персонала предприятия, наложение штрафных санкций на “виновников” загрязнений и т. п.).</w:t>
      </w:r>
      <w:proofErr w:type="gramEnd"/>
      <w:r w:rsidRPr="00216660">
        <w:rPr>
          <w:sz w:val="24"/>
          <w:szCs w:val="24"/>
        </w:rPr>
        <w:t xml:space="preserve"> Автоматизированные комплексные системы мониторинга представляют собой объединение нескольких АСМ разнородных объектов мониторинга (вода, воздух, предприятие, поселение, город и т. п.). При создании АКСМ руководствуются рядом достаточно общих принципов: совместной межведомственной реализации системы с четким распределением функций участников разработки; временной и пространственной непрерывности измерений и оптимальности распределения результирующей информации между пользователями; макс. эффективности мониторинга при заданных ресурсных ограничениях и сохранении целостности системы; обеспечение надежности функционирования </w:t>
      </w:r>
      <w:proofErr w:type="spellStart"/>
      <w:r w:rsidRPr="00216660">
        <w:rPr>
          <w:sz w:val="24"/>
          <w:szCs w:val="24"/>
        </w:rPr>
        <w:t>программно-техн</w:t>
      </w:r>
      <w:proofErr w:type="spellEnd"/>
      <w:r w:rsidRPr="00216660">
        <w:rPr>
          <w:sz w:val="24"/>
          <w:szCs w:val="24"/>
        </w:rPr>
        <w:t xml:space="preserve">. системы мониторинга. Кроме этого, важными принципами построение АКСМ являются системность, модульность и вертикальная (горизонтальная) совместимость с другими системами мониторинга окружающей среды. </w:t>
      </w:r>
    </w:p>
    <w:p w:rsidR="00021B3C" w:rsidRPr="00216660" w:rsidRDefault="00021B3C" w:rsidP="00021B3C">
      <w:pPr>
        <w:ind w:firstLine="709"/>
        <w:rPr>
          <w:sz w:val="24"/>
          <w:szCs w:val="24"/>
        </w:rPr>
      </w:pPr>
      <w:r w:rsidRPr="00216660">
        <w:rPr>
          <w:sz w:val="24"/>
          <w:szCs w:val="24"/>
        </w:rPr>
        <w:t xml:space="preserve">Наблюдения за состоянием приземного атмосферного воздуха проводятся на стационарном пункте наблюдения, расположенном на площадке высотной метеорологической мачты (ВММ). Это место должно быть расположено вблизи от геометрического центра населенного пункта, внутри жилого микрорайона, ограниченного оживленными городскими автотрассами, промышленными зонами. В то же время она должна быть достаточно удалена от источников загрязнения, чтобы характеризовать  атмосферу, а не отдельный источник выбросов загрязняющих веществ. Автоматическая станция контроля загрязнения воздуха комплектуется новейшими газоанализаторами с непрерывной фиксацией концентраций загрязняющих веществ. </w:t>
      </w:r>
    </w:p>
    <w:p w:rsidR="00021B3C" w:rsidRPr="00216660" w:rsidRDefault="00021B3C" w:rsidP="00021B3C">
      <w:pPr>
        <w:ind w:firstLine="709"/>
        <w:rPr>
          <w:sz w:val="24"/>
          <w:szCs w:val="24"/>
        </w:rPr>
      </w:pPr>
      <w:r w:rsidRPr="00216660">
        <w:rPr>
          <w:sz w:val="24"/>
          <w:szCs w:val="24"/>
        </w:rPr>
        <w:t>Интенсивное воздействие человека на природу, негативные, часто необратимые последствия этого воздействия обусловливают необходимость глубокого и всестороннего анализа проблемы взаимодействия общества и природы. Такой анализ в настоящее время осуществляется в рамках природопользования. Главная задача природопользования как научного направления - поиск и разработка путей оптимизации взаимодействия общества с окружающей природной средой.</w:t>
      </w:r>
    </w:p>
    <w:p w:rsidR="00021B3C" w:rsidRPr="00216660" w:rsidRDefault="00021B3C" w:rsidP="00021B3C">
      <w:pPr>
        <w:ind w:firstLine="709"/>
        <w:rPr>
          <w:sz w:val="24"/>
          <w:szCs w:val="24"/>
        </w:rPr>
      </w:pPr>
      <w:r w:rsidRPr="00216660">
        <w:rPr>
          <w:sz w:val="24"/>
          <w:szCs w:val="24"/>
        </w:rPr>
        <w:lastRenderedPageBreak/>
        <w:t>Рациональное природопользование предполагает управление природными процессами, т.е. запрограммированное воздействие на природные объекты с целью получения определенного хозяйственного эффекта.</w:t>
      </w:r>
    </w:p>
    <w:p w:rsidR="00021B3C" w:rsidRPr="00216660" w:rsidRDefault="00021B3C" w:rsidP="00021B3C">
      <w:pPr>
        <w:ind w:firstLine="709"/>
        <w:rPr>
          <w:sz w:val="24"/>
          <w:szCs w:val="24"/>
        </w:rPr>
      </w:pPr>
      <w:r w:rsidRPr="00216660">
        <w:rPr>
          <w:sz w:val="24"/>
          <w:szCs w:val="24"/>
        </w:rPr>
        <w:t>Чтобы управление было достаточно эффективным, необходимо иметь данные о динамических свойствах этих объектов, их изменении в результате антропогенного воздействия, предвидеть последствия вмешательства человека в ход естественных процессов.</w:t>
      </w:r>
    </w:p>
    <w:p w:rsidR="00021B3C" w:rsidRPr="00216660" w:rsidRDefault="00021B3C" w:rsidP="00021B3C">
      <w:pPr>
        <w:ind w:firstLine="709"/>
        <w:rPr>
          <w:sz w:val="24"/>
          <w:szCs w:val="24"/>
        </w:rPr>
      </w:pPr>
      <w:r w:rsidRPr="00216660">
        <w:rPr>
          <w:sz w:val="24"/>
          <w:szCs w:val="24"/>
        </w:rPr>
        <w:t>Управление природными процессами должно опираться на надежную и достоверную информацию о прошлых, настоящих и будущих состояниях природных и природно-антропогенных систем.</w:t>
      </w:r>
    </w:p>
    <w:p w:rsidR="00C32524" w:rsidRPr="00216660" w:rsidRDefault="00021B3C" w:rsidP="00E42E78">
      <w:pPr>
        <w:spacing w:after="240"/>
        <w:ind w:firstLine="709"/>
        <w:jc w:val="both"/>
        <w:rPr>
          <w:sz w:val="24"/>
          <w:szCs w:val="24"/>
        </w:rPr>
      </w:pPr>
      <w:r w:rsidRPr="00216660">
        <w:rPr>
          <w:sz w:val="24"/>
          <w:szCs w:val="24"/>
        </w:rPr>
        <w:t>Размеры санитарно-защитных зон от предприятий, расположенных в гра</w:t>
      </w:r>
      <w:r w:rsidRPr="00216660">
        <w:rPr>
          <w:sz w:val="24"/>
          <w:szCs w:val="24"/>
        </w:rPr>
        <w:softHyphen/>
        <w:t>ницах проектирования, и на сопредельных территориях приведены ниже.</w:t>
      </w:r>
    </w:p>
    <w:p w:rsidR="00EC2C78" w:rsidRPr="00216660" w:rsidRDefault="00FB4DC2" w:rsidP="00E42E78">
      <w:pPr>
        <w:ind w:firstLine="709"/>
        <w:jc w:val="center"/>
        <w:rPr>
          <w:sz w:val="24"/>
          <w:szCs w:val="24"/>
          <w:u w:val="single"/>
        </w:rPr>
      </w:pPr>
      <w:r w:rsidRPr="00216660">
        <w:rPr>
          <w:sz w:val="24"/>
          <w:szCs w:val="24"/>
          <w:u w:val="single"/>
        </w:rPr>
        <w:t>Эк</w:t>
      </w:r>
      <w:r w:rsidR="00EC2C78" w:rsidRPr="00216660">
        <w:rPr>
          <w:sz w:val="24"/>
          <w:szCs w:val="24"/>
          <w:u w:val="single"/>
        </w:rPr>
        <w:t>спликация объектов, имеющих СЗЗ</w:t>
      </w:r>
    </w:p>
    <w:tbl>
      <w:tblPr>
        <w:tblStyle w:val="ad"/>
        <w:tblW w:w="0" w:type="auto"/>
        <w:jc w:val="center"/>
        <w:tblLook w:val="04A0"/>
      </w:tblPr>
      <w:tblGrid>
        <w:gridCol w:w="417"/>
        <w:gridCol w:w="2864"/>
        <w:gridCol w:w="2771"/>
        <w:gridCol w:w="2664"/>
        <w:gridCol w:w="1421"/>
      </w:tblGrid>
      <w:tr w:rsidR="000D2383" w:rsidRPr="00216660" w:rsidTr="00256FAE">
        <w:trPr>
          <w:jc w:val="center"/>
        </w:trPr>
        <w:tc>
          <w:tcPr>
            <w:tcW w:w="0" w:type="auto"/>
            <w:vAlign w:val="center"/>
          </w:tcPr>
          <w:p w:rsidR="000D2383" w:rsidRPr="00216660" w:rsidRDefault="000D2383" w:rsidP="00256FAE">
            <w:pPr>
              <w:jc w:val="center"/>
              <w:rPr>
                <w:b/>
              </w:rPr>
            </w:pPr>
            <w:r w:rsidRPr="00216660">
              <w:rPr>
                <w:b/>
              </w:rPr>
              <w:t>№</w:t>
            </w:r>
          </w:p>
        </w:tc>
        <w:tc>
          <w:tcPr>
            <w:tcW w:w="0" w:type="auto"/>
            <w:vAlign w:val="center"/>
          </w:tcPr>
          <w:p w:rsidR="000D2383" w:rsidRPr="00216660" w:rsidRDefault="000D2383" w:rsidP="00256FAE">
            <w:pPr>
              <w:jc w:val="center"/>
              <w:rPr>
                <w:b/>
              </w:rPr>
            </w:pPr>
            <w:r w:rsidRPr="00216660">
              <w:rPr>
                <w:b/>
              </w:rPr>
              <w:t>Наименование предприятия</w:t>
            </w:r>
          </w:p>
        </w:tc>
        <w:tc>
          <w:tcPr>
            <w:tcW w:w="0" w:type="auto"/>
            <w:vAlign w:val="center"/>
          </w:tcPr>
          <w:p w:rsidR="000D2383" w:rsidRPr="00216660" w:rsidRDefault="000D2383" w:rsidP="00256FAE">
            <w:pPr>
              <w:jc w:val="center"/>
              <w:rPr>
                <w:b/>
              </w:rPr>
            </w:pPr>
            <w:r w:rsidRPr="00216660">
              <w:rPr>
                <w:b/>
              </w:rPr>
              <w:t>Существующая санитарно-защитная зона</w:t>
            </w:r>
          </w:p>
        </w:tc>
        <w:tc>
          <w:tcPr>
            <w:tcW w:w="0" w:type="auto"/>
          </w:tcPr>
          <w:p w:rsidR="000D2383" w:rsidRPr="00216660" w:rsidRDefault="000D2383" w:rsidP="00256FAE">
            <w:pPr>
              <w:jc w:val="center"/>
              <w:rPr>
                <w:b/>
              </w:rPr>
            </w:pPr>
            <w:r w:rsidRPr="00216660">
              <w:rPr>
                <w:b/>
              </w:rPr>
              <w:t>Проектируема санитарно-защитная зона</w:t>
            </w:r>
          </w:p>
        </w:tc>
        <w:tc>
          <w:tcPr>
            <w:tcW w:w="0" w:type="auto"/>
          </w:tcPr>
          <w:p w:rsidR="000D2383" w:rsidRPr="00216660" w:rsidRDefault="000D2383" w:rsidP="00256FAE">
            <w:pPr>
              <w:jc w:val="center"/>
              <w:rPr>
                <w:b/>
              </w:rPr>
            </w:pPr>
            <w:r w:rsidRPr="00216660">
              <w:rPr>
                <w:b/>
              </w:rPr>
              <w:t>Примечания</w:t>
            </w:r>
          </w:p>
        </w:tc>
      </w:tr>
      <w:tr w:rsidR="000D2383" w:rsidRPr="00216660" w:rsidTr="00256FAE">
        <w:trPr>
          <w:jc w:val="center"/>
        </w:trPr>
        <w:tc>
          <w:tcPr>
            <w:tcW w:w="0" w:type="auto"/>
            <w:vAlign w:val="center"/>
          </w:tcPr>
          <w:p w:rsidR="000D2383" w:rsidRPr="00216660" w:rsidRDefault="000D2383" w:rsidP="00256FAE">
            <w:pPr>
              <w:jc w:val="center"/>
              <w:rPr>
                <w:b/>
              </w:rPr>
            </w:pPr>
            <w:r w:rsidRPr="00216660">
              <w:rPr>
                <w:b/>
              </w:rPr>
              <w:t>1</w:t>
            </w:r>
          </w:p>
        </w:tc>
        <w:tc>
          <w:tcPr>
            <w:tcW w:w="0" w:type="auto"/>
            <w:vAlign w:val="center"/>
          </w:tcPr>
          <w:p w:rsidR="000D2383" w:rsidRPr="00216660" w:rsidRDefault="000D2383" w:rsidP="00256FAE">
            <w:pPr>
              <w:jc w:val="center"/>
              <w:rPr>
                <w:b/>
              </w:rPr>
            </w:pPr>
            <w:r w:rsidRPr="00216660">
              <w:rPr>
                <w:b/>
              </w:rPr>
              <w:t>2</w:t>
            </w:r>
          </w:p>
        </w:tc>
        <w:tc>
          <w:tcPr>
            <w:tcW w:w="0" w:type="auto"/>
            <w:vAlign w:val="center"/>
          </w:tcPr>
          <w:p w:rsidR="000D2383" w:rsidRPr="00216660" w:rsidRDefault="000D2383" w:rsidP="00256FAE">
            <w:pPr>
              <w:jc w:val="center"/>
              <w:rPr>
                <w:b/>
              </w:rPr>
            </w:pPr>
            <w:r w:rsidRPr="00216660">
              <w:rPr>
                <w:b/>
              </w:rPr>
              <w:t>3</w:t>
            </w:r>
          </w:p>
        </w:tc>
        <w:tc>
          <w:tcPr>
            <w:tcW w:w="0" w:type="auto"/>
          </w:tcPr>
          <w:p w:rsidR="000D2383" w:rsidRPr="00216660" w:rsidRDefault="000D2383" w:rsidP="00256FAE">
            <w:pPr>
              <w:jc w:val="center"/>
              <w:rPr>
                <w:b/>
              </w:rPr>
            </w:pPr>
            <w:r w:rsidRPr="00216660">
              <w:rPr>
                <w:b/>
              </w:rPr>
              <w:t>4</w:t>
            </w:r>
          </w:p>
        </w:tc>
        <w:tc>
          <w:tcPr>
            <w:tcW w:w="0" w:type="auto"/>
          </w:tcPr>
          <w:p w:rsidR="000D2383" w:rsidRPr="00216660" w:rsidRDefault="000D2383" w:rsidP="00256FAE">
            <w:pPr>
              <w:jc w:val="center"/>
              <w:rPr>
                <w:b/>
              </w:rPr>
            </w:pPr>
            <w:r w:rsidRPr="00216660">
              <w:rPr>
                <w:b/>
              </w:rPr>
              <w:t>5</w:t>
            </w:r>
          </w:p>
        </w:tc>
      </w:tr>
      <w:tr w:rsidR="000D2383" w:rsidRPr="00216660" w:rsidTr="00256FAE">
        <w:trPr>
          <w:jc w:val="center"/>
        </w:trPr>
        <w:tc>
          <w:tcPr>
            <w:tcW w:w="0" w:type="auto"/>
            <w:vAlign w:val="center"/>
          </w:tcPr>
          <w:p w:rsidR="000D2383" w:rsidRPr="00216660" w:rsidRDefault="000D2383" w:rsidP="00256FAE"/>
        </w:tc>
        <w:tc>
          <w:tcPr>
            <w:tcW w:w="0" w:type="auto"/>
            <w:gridSpan w:val="4"/>
          </w:tcPr>
          <w:p w:rsidR="000D2383" w:rsidRPr="00216660" w:rsidRDefault="000D2383" w:rsidP="00256FAE">
            <w:pPr>
              <w:rPr>
                <w:b/>
              </w:rPr>
            </w:pPr>
            <w:r w:rsidRPr="00216660">
              <w:rPr>
                <w:rFonts w:ascii="Times New Roman CYR" w:hAnsi="Times New Roman CYR" w:cs="Times New Roman CYR"/>
                <w:b/>
              </w:rPr>
              <w:t xml:space="preserve">д. </w:t>
            </w:r>
            <w:proofErr w:type="spellStart"/>
            <w:r w:rsidRPr="00216660">
              <w:rPr>
                <w:rFonts w:ascii="Times New Roman CYR" w:hAnsi="Times New Roman CYR" w:cs="Times New Roman CYR"/>
                <w:b/>
              </w:rPr>
              <w:t>Акылбай</w:t>
            </w:r>
            <w:proofErr w:type="spellEnd"/>
          </w:p>
        </w:tc>
      </w:tr>
      <w:tr w:rsidR="000D2383" w:rsidRPr="00216660" w:rsidTr="00256FAE">
        <w:trPr>
          <w:jc w:val="center"/>
        </w:trPr>
        <w:tc>
          <w:tcPr>
            <w:tcW w:w="0" w:type="auto"/>
            <w:vAlign w:val="center"/>
          </w:tcPr>
          <w:p w:rsidR="000D2383" w:rsidRPr="00216660" w:rsidRDefault="000D2383" w:rsidP="00256FAE">
            <w:pPr>
              <w:jc w:val="center"/>
            </w:pPr>
            <w:r w:rsidRPr="00216660">
              <w:t>1</w:t>
            </w:r>
          </w:p>
        </w:tc>
        <w:tc>
          <w:tcPr>
            <w:tcW w:w="0" w:type="auto"/>
            <w:vAlign w:val="center"/>
          </w:tcPr>
          <w:p w:rsidR="000D2383" w:rsidRPr="00216660" w:rsidRDefault="000D2383" w:rsidP="00256FAE">
            <w:r w:rsidRPr="00216660">
              <w:t>Кладбище</w:t>
            </w:r>
          </w:p>
        </w:tc>
        <w:tc>
          <w:tcPr>
            <w:tcW w:w="0" w:type="auto"/>
            <w:vAlign w:val="center"/>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2</w:t>
            </w:r>
          </w:p>
        </w:tc>
        <w:tc>
          <w:tcPr>
            <w:tcW w:w="0" w:type="auto"/>
            <w:vAlign w:val="center"/>
          </w:tcPr>
          <w:p w:rsidR="000D2383" w:rsidRPr="00216660" w:rsidRDefault="000D2383" w:rsidP="00256FAE">
            <w:r w:rsidRPr="00216660">
              <w:t>Скотомогильник</w:t>
            </w:r>
          </w:p>
        </w:tc>
        <w:tc>
          <w:tcPr>
            <w:tcW w:w="0" w:type="auto"/>
            <w:vAlign w:val="center"/>
          </w:tcPr>
          <w:p w:rsidR="000D2383" w:rsidRPr="00216660" w:rsidRDefault="000D2383" w:rsidP="00256FAE">
            <w:pPr>
              <w:jc w:val="center"/>
            </w:pPr>
            <w:r w:rsidRPr="00216660">
              <w:t xml:space="preserve">1000 м, </w:t>
            </w:r>
            <w:r w:rsidRPr="00216660">
              <w:rPr>
                <w:lang w:val="en-US"/>
              </w:rPr>
              <w:t>I</w:t>
            </w:r>
            <w:r w:rsidRPr="00216660">
              <w:t xml:space="preserve"> класс опасности</w:t>
            </w:r>
          </w:p>
        </w:tc>
        <w:tc>
          <w:tcPr>
            <w:tcW w:w="0" w:type="auto"/>
          </w:tcPr>
          <w:p w:rsidR="000D2383" w:rsidRPr="00216660" w:rsidRDefault="000D2383" w:rsidP="00256FAE">
            <w:pPr>
              <w:jc w:val="center"/>
            </w:pPr>
            <w:r w:rsidRPr="00216660">
              <w:t>-</w:t>
            </w:r>
          </w:p>
        </w:tc>
        <w:tc>
          <w:tcPr>
            <w:tcW w:w="0" w:type="auto"/>
          </w:tcPr>
          <w:p w:rsidR="000D2383" w:rsidRPr="00216660" w:rsidRDefault="000D2383" w:rsidP="00256FAE">
            <w:pPr>
              <w:jc w:val="center"/>
            </w:pPr>
            <w:r w:rsidRPr="00216660">
              <w:t>ликвидация</w:t>
            </w:r>
          </w:p>
        </w:tc>
      </w:tr>
      <w:tr w:rsidR="000D2383" w:rsidRPr="00216660" w:rsidTr="00256FAE">
        <w:trPr>
          <w:jc w:val="center"/>
        </w:trPr>
        <w:tc>
          <w:tcPr>
            <w:tcW w:w="0" w:type="auto"/>
            <w:vAlign w:val="center"/>
          </w:tcPr>
          <w:p w:rsidR="000D2383" w:rsidRPr="00216660" w:rsidRDefault="000D2383" w:rsidP="00256FAE">
            <w:pPr>
              <w:jc w:val="center"/>
            </w:pPr>
          </w:p>
        </w:tc>
        <w:tc>
          <w:tcPr>
            <w:tcW w:w="0" w:type="auto"/>
            <w:gridSpan w:val="4"/>
          </w:tcPr>
          <w:p w:rsidR="000D2383" w:rsidRPr="00216660" w:rsidRDefault="000D2383" w:rsidP="00256FAE">
            <w:pPr>
              <w:rPr>
                <w:b/>
              </w:rPr>
            </w:pPr>
            <w:r w:rsidRPr="00216660">
              <w:rPr>
                <w:rFonts w:ascii="Times New Roman CYR" w:hAnsi="Times New Roman CYR" w:cs="Times New Roman CYR"/>
                <w:b/>
              </w:rPr>
              <w:t xml:space="preserve">д. </w:t>
            </w:r>
            <w:proofErr w:type="spellStart"/>
            <w:r w:rsidRPr="00216660">
              <w:rPr>
                <w:rFonts w:ascii="Times New Roman CYR" w:hAnsi="Times New Roman CYR" w:cs="Times New Roman CYR"/>
                <w:b/>
              </w:rPr>
              <w:t>Бадряш-Актау</w:t>
            </w:r>
            <w:proofErr w:type="spellEnd"/>
          </w:p>
        </w:tc>
      </w:tr>
      <w:tr w:rsidR="000D2383" w:rsidRPr="00216660" w:rsidTr="00256FAE">
        <w:trPr>
          <w:jc w:val="center"/>
        </w:trPr>
        <w:tc>
          <w:tcPr>
            <w:tcW w:w="0" w:type="auto"/>
            <w:vAlign w:val="center"/>
          </w:tcPr>
          <w:p w:rsidR="000D2383" w:rsidRPr="00216660" w:rsidRDefault="000D2383" w:rsidP="00256FAE">
            <w:pPr>
              <w:jc w:val="center"/>
            </w:pPr>
            <w:r w:rsidRPr="00216660">
              <w:t>3</w:t>
            </w:r>
          </w:p>
        </w:tc>
        <w:tc>
          <w:tcPr>
            <w:tcW w:w="0" w:type="auto"/>
            <w:vAlign w:val="center"/>
          </w:tcPr>
          <w:p w:rsidR="000D2383" w:rsidRPr="00216660" w:rsidRDefault="000D2383" w:rsidP="00256FAE">
            <w:r w:rsidRPr="00216660">
              <w:t>Кладбище</w:t>
            </w:r>
          </w:p>
        </w:tc>
        <w:tc>
          <w:tcPr>
            <w:tcW w:w="0" w:type="auto"/>
            <w:vAlign w:val="center"/>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p>
        </w:tc>
        <w:tc>
          <w:tcPr>
            <w:tcW w:w="0" w:type="auto"/>
            <w:gridSpan w:val="4"/>
          </w:tcPr>
          <w:p w:rsidR="000D2383" w:rsidRPr="00216660" w:rsidRDefault="000D2383" w:rsidP="00256FAE">
            <w:pPr>
              <w:rPr>
                <w:b/>
              </w:rPr>
            </w:pPr>
            <w:proofErr w:type="spellStart"/>
            <w:r w:rsidRPr="00216660">
              <w:rPr>
                <w:rFonts w:ascii="Times New Roman CYR" w:hAnsi="Times New Roman CYR" w:cs="Times New Roman CYR"/>
                <w:b/>
              </w:rPr>
              <w:t>д</w:t>
            </w:r>
            <w:proofErr w:type="spellEnd"/>
            <w:r w:rsidRPr="00216660">
              <w:rPr>
                <w:rFonts w:ascii="Times New Roman CYR" w:hAnsi="Times New Roman CYR" w:cs="Times New Roman CYR"/>
                <w:b/>
              </w:rPr>
              <w:t xml:space="preserve"> </w:t>
            </w:r>
            <w:proofErr w:type="spellStart"/>
            <w:r w:rsidRPr="00216660">
              <w:rPr>
                <w:rFonts w:ascii="Times New Roman CYR" w:hAnsi="Times New Roman CYR" w:cs="Times New Roman CYR"/>
                <w:b/>
              </w:rPr>
              <w:t>Байсарово</w:t>
            </w:r>
            <w:proofErr w:type="spellEnd"/>
          </w:p>
        </w:tc>
      </w:tr>
      <w:tr w:rsidR="000D2383" w:rsidRPr="00216660" w:rsidTr="00256FAE">
        <w:trPr>
          <w:jc w:val="center"/>
        </w:trPr>
        <w:tc>
          <w:tcPr>
            <w:tcW w:w="0" w:type="auto"/>
            <w:vAlign w:val="center"/>
          </w:tcPr>
          <w:p w:rsidR="000D2383" w:rsidRPr="00216660" w:rsidRDefault="000D2383" w:rsidP="00256FAE">
            <w:pPr>
              <w:jc w:val="center"/>
            </w:pPr>
            <w:r w:rsidRPr="00216660">
              <w:t>4</w:t>
            </w:r>
          </w:p>
        </w:tc>
        <w:tc>
          <w:tcPr>
            <w:tcW w:w="0" w:type="auto"/>
            <w:vAlign w:val="center"/>
          </w:tcPr>
          <w:p w:rsidR="000D2383" w:rsidRPr="00216660" w:rsidRDefault="000D2383" w:rsidP="00256FAE">
            <w:r w:rsidRPr="00216660">
              <w:t>Кладбище</w:t>
            </w:r>
          </w:p>
        </w:tc>
        <w:tc>
          <w:tcPr>
            <w:tcW w:w="0" w:type="auto"/>
            <w:vAlign w:val="center"/>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p>
        </w:tc>
        <w:tc>
          <w:tcPr>
            <w:tcW w:w="0" w:type="auto"/>
            <w:gridSpan w:val="4"/>
          </w:tcPr>
          <w:p w:rsidR="000D2383" w:rsidRPr="00216660" w:rsidRDefault="000D2383" w:rsidP="00256FAE">
            <w:pPr>
              <w:rPr>
                <w:b/>
              </w:rPr>
            </w:pPr>
            <w:r w:rsidRPr="00216660">
              <w:rPr>
                <w:rFonts w:ascii="Times New Roman CYR" w:hAnsi="Times New Roman CYR" w:cs="Times New Roman CYR"/>
                <w:b/>
              </w:rPr>
              <w:t xml:space="preserve">д. </w:t>
            </w:r>
            <w:proofErr w:type="spellStart"/>
            <w:r w:rsidRPr="00216660">
              <w:rPr>
                <w:rFonts w:ascii="Times New Roman CYR" w:hAnsi="Times New Roman CYR" w:cs="Times New Roman CYR"/>
                <w:b/>
              </w:rPr>
              <w:t>Чангакуль</w:t>
            </w:r>
            <w:proofErr w:type="spellEnd"/>
          </w:p>
        </w:tc>
      </w:tr>
      <w:tr w:rsidR="000D2383" w:rsidRPr="00216660" w:rsidTr="00256FAE">
        <w:trPr>
          <w:jc w:val="center"/>
        </w:trPr>
        <w:tc>
          <w:tcPr>
            <w:tcW w:w="0" w:type="auto"/>
            <w:vAlign w:val="center"/>
          </w:tcPr>
          <w:p w:rsidR="000D2383" w:rsidRPr="00216660" w:rsidRDefault="000D2383" w:rsidP="00256FAE">
            <w:pPr>
              <w:jc w:val="center"/>
            </w:pPr>
            <w:r w:rsidRPr="00216660">
              <w:t>5</w:t>
            </w:r>
          </w:p>
        </w:tc>
        <w:tc>
          <w:tcPr>
            <w:tcW w:w="0" w:type="auto"/>
            <w:vAlign w:val="center"/>
          </w:tcPr>
          <w:p w:rsidR="000D2383" w:rsidRPr="00216660" w:rsidRDefault="000D2383" w:rsidP="00256FAE">
            <w:r w:rsidRPr="00216660">
              <w:t>Кладбище</w:t>
            </w:r>
          </w:p>
        </w:tc>
        <w:tc>
          <w:tcPr>
            <w:tcW w:w="0" w:type="auto"/>
            <w:vAlign w:val="center"/>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6</w:t>
            </w:r>
          </w:p>
        </w:tc>
        <w:tc>
          <w:tcPr>
            <w:tcW w:w="0" w:type="auto"/>
            <w:vAlign w:val="center"/>
          </w:tcPr>
          <w:p w:rsidR="000D2383" w:rsidRPr="00216660" w:rsidRDefault="000D2383" w:rsidP="00256FAE">
            <w:r w:rsidRPr="00216660">
              <w:t>Полигон твердо-коммунальных отходов</w:t>
            </w:r>
          </w:p>
        </w:tc>
        <w:tc>
          <w:tcPr>
            <w:tcW w:w="0" w:type="auto"/>
            <w:vAlign w:val="center"/>
          </w:tcPr>
          <w:p w:rsidR="000D2383" w:rsidRPr="00216660" w:rsidRDefault="000D2383" w:rsidP="00256FAE">
            <w:pPr>
              <w:jc w:val="center"/>
            </w:pPr>
            <w:r w:rsidRPr="00216660">
              <w:t xml:space="preserve">1000 м, </w:t>
            </w:r>
            <w:r w:rsidRPr="00216660">
              <w:rPr>
                <w:lang w:val="en-US"/>
              </w:rPr>
              <w:t>I</w:t>
            </w:r>
            <w:r w:rsidRPr="00216660">
              <w:t xml:space="preserve"> класс опасности</w:t>
            </w:r>
          </w:p>
        </w:tc>
        <w:tc>
          <w:tcPr>
            <w:tcW w:w="0" w:type="auto"/>
            <w:vAlign w:val="center"/>
          </w:tcPr>
          <w:p w:rsidR="000D2383" w:rsidRPr="00216660" w:rsidRDefault="000D2383" w:rsidP="00256FAE">
            <w:pPr>
              <w:jc w:val="center"/>
            </w:pPr>
            <w:r w:rsidRPr="00216660">
              <w:t xml:space="preserve">1000 м, </w:t>
            </w:r>
            <w:r w:rsidRPr="00216660">
              <w:rPr>
                <w:lang w:val="en-US"/>
              </w:rPr>
              <w:t>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7</w:t>
            </w:r>
          </w:p>
        </w:tc>
        <w:tc>
          <w:tcPr>
            <w:tcW w:w="0" w:type="auto"/>
            <w:vAlign w:val="center"/>
          </w:tcPr>
          <w:p w:rsidR="000D2383" w:rsidRPr="00216660" w:rsidRDefault="000D2383" w:rsidP="00256FAE">
            <w:r w:rsidRPr="00216660">
              <w:t>Карьер</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8</w:t>
            </w:r>
          </w:p>
        </w:tc>
        <w:tc>
          <w:tcPr>
            <w:tcW w:w="0" w:type="auto"/>
            <w:vAlign w:val="center"/>
          </w:tcPr>
          <w:p w:rsidR="000D2383" w:rsidRPr="00216660" w:rsidRDefault="000D2383" w:rsidP="00256FAE">
            <w:r w:rsidRPr="00216660">
              <w:t>Нефтяная скважина</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9</w:t>
            </w:r>
          </w:p>
        </w:tc>
        <w:tc>
          <w:tcPr>
            <w:tcW w:w="0" w:type="auto"/>
            <w:vAlign w:val="center"/>
          </w:tcPr>
          <w:p w:rsidR="000D2383" w:rsidRPr="00216660" w:rsidRDefault="000D2383" w:rsidP="00256FAE">
            <w:r w:rsidRPr="00216660">
              <w:t>Нефтяная скважина</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vAlign w:val="center"/>
          </w:tcPr>
          <w:p w:rsidR="000D2383" w:rsidRPr="00216660" w:rsidRDefault="000D2383" w:rsidP="00256FAE">
            <w:pPr>
              <w:jc w:val="center"/>
            </w:pPr>
            <w:r w:rsidRPr="00216660">
              <w:t xml:space="preserve">150 м, </w:t>
            </w:r>
            <w:r w:rsidRPr="00216660">
              <w:rPr>
                <w:lang w:val="en-US"/>
              </w:rPr>
              <w:t>IV</w:t>
            </w:r>
            <w:r w:rsidRPr="00216660">
              <w:t xml:space="preserve"> класс опасности</w:t>
            </w:r>
          </w:p>
        </w:tc>
        <w:tc>
          <w:tcPr>
            <w:tcW w:w="0" w:type="auto"/>
            <w:vAlign w:val="center"/>
          </w:tcPr>
          <w:p w:rsidR="000D2383" w:rsidRPr="00216660" w:rsidRDefault="000D2383" w:rsidP="00256FAE">
            <w:pPr>
              <w:jc w:val="center"/>
            </w:pPr>
            <w:r w:rsidRPr="00216660">
              <w:t>ликвидация</w:t>
            </w:r>
          </w:p>
        </w:tc>
      </w:tr>
      <w:tr w:rsidR="000D2383" w:rsidRPr="00216660" w:rsidTr="00256FAE">
        <w:trPr>
          <w:jc w:val="center"/>
        </w:trPr>
        <w:tc>
          <w:tcPr>
            <w:tcW w:w="0" w:type="auto"/>
            <w:vAlign w:val="center"/>
          </w:tcPr>
          <w:p w:rsidR="000D2383" w:rsidRPr="00216660" w:rsidRDefault="000D2383" w:rsidP="00256FAE">
            <w:pPr>
              <w:jc w:val="center"/>
            </w:pPr>
            <w:r w:rsidRPr="00216660">
              <w:t>10</w:t>
            </w:r>
          </w:p>
        </w:tc>
        <w:tc>
          <w:tcPr>
            <w:tcW w:w="0" w:type="auto"/>
            <w:vAlign w:val="center"/>
          </w:tcPr>
          <w:p w:rsidR="000D2383" w:rsidRPr="00216660" w:rsidRDefault="000D2383" w:rsidP="00256FAE">
            <w:r w:rsidRPr="00216660">
              <w:t>Кладбище</w:t>
            </w:r>
          </w:p>
        </w:tc>
        <w:tc>
          <w:tcPr>
            <w:tcW w:w="0" w:type="auto"/>
            <w:vAlign w:val="center"/>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vAlign w:val="center"/>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11</w:t>
            </w:r>
          </w:p>
        </w:tc>
        <w:tc>
          <w:tcPr>
            <w:tcW w:w="0" w:type="auto"/>
            <w:vAlign w:val="center"/>
          </w:tcPr>
          <w:p w:rsidR="000D2383" w:rsidRPr="00216660" w:rsidRDefault="000D2383" w:rsidP="00256FAE">
            <w:r w:rsidRPr="00216660">
              <w:t>Нефтяная скважина</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12</w:t>
            </w:r>
          </w:p>
        </w:tc>
        <w:tc>
          <w:tcPr>
            <w:tcW w:w="0" w:type="auto"/>
            <w:vAlign w:val="center"/>
          </w:tcPr>
          <w:p w:rsidR="000D2383" w:rsidRPr="00216660" w:rsidRDefault="000D2383" w:rsidP="00256FAE">
            <w:r w:rsidRPr="00216660">
              <w:t>Нефтяная скважина</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13</w:t>
            </w:r>
          </w:p>
        </w:tc>
        <w:tc>
          <w:tcPr>
            <w:tcW w:w="0" w:type="auto"/>
            <w:vAlign w:val="center"/>
          </w:tcPr>
          <w:p w:rsidR="000D2383" w:rsidRPr="00216660" w:rsidRDefault="000D2383" w:rsidP="00256FAE">
            <w:r w:rsidRPr="00216660">
              <w:t>Нефтяная скважина</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14</w:t>
            </w:r>
          </w:p>
        </w:tc>
        <w:tc>
          <w:tcPr>
            <w:tcW w:w="0" w:type="auto"/>
            <w:vAlign w:val="center"/>
          </w:tcPr>
          <w:p w:rsidR="000D2383" w:rsidRPr="00216660" w:rsidRDefault="000D2383" w:rsidP="00256FAE">
            <w:r w:rsidRPr="00216660">
              <w:t>Нефтяная скважина</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15</w:t>
            </w:r>
          </w:p>
        </w:tc>
        <w:tc>
          <w:tcPr>
            <w:tcW w:w="0" w:type="auto"/>
            <w:vAlign w:val="center"/>
          </w:tcPr>
          <w:p w:rsidR="000D2383" w:rsidRPr="00216660" w:rsidRDefault="000D2383" w:rsidP="00256FAE">
            <w:r w:rsidRPr="00216660">
              <w:t>Нефтяная скважина</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16</w:t>
            </w:r>
          </w:p>
        </w:tc>
        <w:tc>
          <w:tcPr>
            <w:tcW w:w="0" w:type="auto"/>
            <w:vAlign w:val="center"/>
          </w:tcPr>
          <w:p w:rsidR="000D2383" w:rsidRPr="00216660" w:rsidRDefault="000D2383" w:rsidP="00256FAE">
            <w:r w:rsidRPr="00216660">
              <w:t>Кладбище</w:t>
            </w:r>
          </w:p>
        </w:tc>
        <w:tc>
          <w:tcPr>
            <w:tcW w:w="0" w:type="auto"/>
            <w:vAlign w:val="center"/>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vAlign w:val="center"/>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17</w:t>
            </w:r>
          </w:p>
        </w:tc>
        <w:tc>
          <w:tcPr>
            <w:tcW w:w="0" w:type="auto"/>
            <w:vAlign w:val="center"/>
          </w:tcPr>
          <w:p w:rsidR="000D2383" w:rsidRPr="00216660" w:rsidRDefault="000D2383" w:rsidP="00256FAE">
            <w:r w:rsidRPr="00216660">
              <w:t>Нефтяная скважина</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18</w:t>
            </w:r>
          </w:p>
        </w:tc>
        <w:tc>
          <w:tcPr>
            <w:tcW w:w="0" w:type="auto"/>
            <w:vAlign w:val="center"/>
          </w:tcPr>
          <w:p w:rsidR="000D2383" w:rsidRPr="00216660" w:rsidRDefault="000D2383" w:rsidP="00256FAE">
            <w:r w:rsidRPr="00216660">
              <w:t>Нефтяная скважина</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19</w:t>
            </w:r>
          </w:p>
        </w:tc>
        <w:tc>
          <w:tcPr>
            <w:tcW w:w="0" w:type="auto"/>
            <w:vAlign w:val="center"/>
          </w:tcPr>
          <w:p w:rsidR="000D2383" w:rsidRPr="00216660" w:rsidRDefault="000D2383" w:rsidP="00256FAE">
            <w:r w:rsidRPr="00216660">
              <w:t>Нефтяная скважина</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20</w:t>
            </w:r>
          </w:p>
        </w:tc>
        <w:tc>
          <w:tcPr>
            <w:tcW w:w="0" w:type="auto"/>
            <w:vAlign w:val="center"/>
          </w:tcPr>
          <w:p w:rsidR="000D2383" w:rsidRPr="00216660" w:rsidRDefault="000D2383" w:rsidP="00256FAE">
            <w:r w:rsidRPr="00216660">
              <w:t>Нефтяная скважина</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22</w:t>
            </w:r>
          </w:p>
        </w:tc>
        <w:tc>
          <w:tcPr>
            <w:tcW w:w="0" w:type="auto"/>
            <w:vAlign w:val="center"/>
          </w:tcPr>
          <w:p w:rsidR="000D2383" w:rsidRPr="00216660" w:rsidRDefault="000D2383" w:rsidP="00256FAE">
            <w:r w:rsidRPr="00216660">
              <w:t>Нефтяная скважина</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23</w:t>
            </w:r>
          </w:p>
        </w:tc>
        <w:tc>
          <w:tcPr>
            <w:tcW w:w="0" w:type="auto"/>
            <w:vAlign w:val="center"/>
          </w:tcPr>
          <w:p w:rsidR="000D2383" w:rsidRPr="00216660" w:rsidRDefault="000D2383" w:rsidP="00256FAE">
            <w:r w:rsidRPr="00216660">
              <w:t>Нефтяная скважина</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24</w:t>
            </w:r>
          </w:p>
        </w:tc>
        <w:tc>
          <w:tcPr>
            <w:tcW w:w="0" w:type="auto"/>
            <w:vAlign w:val="center"/>
          </w:tcPr>
          <w:p w:rsidR="000D2383" w:rsidRPr="00216660" w:rsidRDefault="000D2383" w:rsidP="00256FAE">
            <w:r w:rsidRPr="00216660">
              <w:t>Нефтяная скважина</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25</w:t>
            </w:r>
          </w:p>
        </w:tc>
        <w:tc>
          <w:tcPr>
            <w:tcW w:w="0" w:type="auto"/>
            <w:vAlign w:val="center"/>
          </w:tcPr>
          <w:p w:rsidR="000D2383" w:rsidRPr="00216660" w:rsidRDefault="000D2383" w:rsidP="00256FAE">
            <w:r w:rsidRPr="00216660">
              <w:t>Нефтяная скважина</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26</w:t>
            </w:r>
          </w:p>
        </w:tc>
        <w:tc>
          <w:tcPr>
            <w:tcW w:w="0" w:type="auto"/>
            <w:vAlign w:val="center"/>
          </w:tcPr>
          <w:p w:rsidR="000D2383" w:rsidRPr="00216660" w:rsidRDefault="000D2383" w:rsidP="00256FAE">
            <w:r w:rsidRPr="00216660">
              <w:t>Нефтяная скважина</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p>
        </w:tc>
        <w:tc>
          <w:tcPr>
            <w:tcW w:w="0" w:type="auto"/>
            <w:gridSpan w:val="4"/>
          </w:tcPr>
          <w:p w:rsidR="000D2383" w:rsidRPr="00216660" w:rsidRDefault="000D2383" w:rsidP="00256FAE">
            <w:pPr>
              <w:rPr>
                <w:b/>
              </w:rPr>
            </w:pPr>
            <w:r w:rsidRPr="00216660">
              <w:rPr>
                <w:rFonts w:ascii="Times New Roman CYR" w:hAnsi="Times New Roman CYR" w:cs="Times New Roman CYR"/>
                <w:b/>
              </w:rPr>
              <w:t xml:space="preserve">с. </w:t>
            </w:r>
            <w:proofErr w:type="spellStart"/>
            <w:r w:rsidRPr="00216660">
              <w:rPr>
                <w:rFonts w:ascii="Times New Roman CYR" w:hAnsi="Times New Roman CYR" w:cs="Times New Roman CYR"/>
                <w:b/>
              </w:rPr>
              <w:t>Вояды</w:t>
            </w:r>
            <w:proofErr w:type="spellEnd"/>
          </w:p>
        </w:tc>
      </w:tr>
      <w:tr w:rsidR="000D2383" w:rsidRPr="00216660" w:rsidTr="00256FAE">
        <w:trPr>
          <w:jc w:val="center"/>
        </w:trPr>
        <w:tc>
          <w:tcPr>
            <w:tcW w:w="0" w:type="auto"/>
            <w:vAlign w:val="center"/>
          </w:tcPr>
          <w:p w:rsidR="000D2383" w:rsidRPr="00216660" w:rsidRDefault="000D2383" w:rsidP="00256FAE">
            <w:pPr>
              <w:jc w:val="center"/>
            </w:pPr>
            <w:r w:rsidRPr="00216660">
              <w:t>27</w:t>
            </w:r>
          </w:p>
        </w:tc>
        <w:tc>
          <w:tcPr>
            <w:tcW w:w="0" w:type="auto"/>
            <w:vAlign w:val="center"/>
          </w:tcPr>
          <w:p w:rsidR="000D2383" w:rsidRPr="00216660" w:rsidRDefault="000D2383" w:rsidP="00256FAE">
            <w:r w:rsidRPr="00216660">
              <w:t>Кладбище</w:t>
            </w:r>
          </w:p>
        </w:tc>
        <w:tc>
          <w:tcPr>
            <w:tcW w:w="0" w:type="auto"/>
            <w:vAlign w:val="center"/>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vAlign w:val="center"/>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28</w:t>
            </w:r>
          </w:p>
        </w:tc>
        <w:tc>
          <w:tcPr>
            <w:tcW w:w="0" w:type="auto"/>
            <w:vAlign w:val="center"/>
          </w:tcPr>
          <w:p w:rsidR="000D2383" w:rsidRPr="00216660" w:rsidRDefault="000D2383" w:rsidP="00256FAE">
            <w:r w:rsidRPr="00216660">
              <w:t>Машинно-тракторная мастерская</w:t>
            </w:r>
          </w:p>
        </w:tc>
        <w:tc>
          <w:tcPr>
            <w:tcW w:w="0" w:type="auto"/>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tcPr>
          <w:p w:rsidR="000D2383" w:rsidRPr="00216660" w:rsidRDefault="000D2383" w:rsidP="00256FAE">
            <w:pPr>
              <w:jc w:val="center"/>
            </w:pPr>
            <w:r w:rsidRPr="00216660">
              <w:t>не действ.</w:t>
            </w:r>
          </w:p>
        </w:tc>
      </w:tr>
      <w:tr w:rsidR="000D2383" w:rsidRPr="00216660" w:rsidTr="00256FAE">
        <w:trPr>
          <w:jc w:val="center"/>
        </w:trPr>
        <w:tc>
          <w:tcPr>
            <w:tcW w:w="0" w:type="auto"/>
            <w:vAlign w:val="center"/>
          </w:tcPr>
          <w:p w:rsidR="000D2383" w:rsidRPr="00216660" w:rsidRDefault="000D2383" w:rsidP="00256FAE">
            <w:pPr>
              <w:jc w:val="center"/>
            </w:pPr>
            <w:r w:rsidRPr="00216660">
              <w:t>29</w:t>
            </w:r>
          </w:p>
        </w:tc>
        <w:tc>
          <w:tcPr>
            <w:tcW w:w="0" w:type="auto"/>
            <w:vAlign w:val="center"/>
          </w:tcPr>
          <w:p w:rsidR="000D2383" w:rsidRPr="00216660" w:rsidRDefault="000D2383" w:rsidP="00256FAE">
            <w:r w:rsidRPr="00216660">
              <w:t>Молочно-товарная ферма</w:t>
            </w:r>
          </w:p>
        </w:tc>
        <w:tc>
          <w:tcPr>
            <w:tcW w:w="0" w:type="auto"/>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tcPr>
          <w:p w:rsidR="000D2383" w:rsidRPr="00216660" w:rsidRDefault="000D2383" w:rsidP="00256FAE">
            <w:pPr>
              <w:jc w:val="center"/>
            </w:pPr>
            <w:r w:rsidRPr="00216660">
              <w:t>не действ.</w:t>
            </w:r>
          </w:p>
        </w:tc>
      </w:tr>
      <w:tr w:rsidR="000D2383" w:rsidRPr="00216660" w:rsidTr="00256FAE">
        <w:trPr>
          <w:jc w:val="center"/>
        </w:trPr>
        <w:tc>
          <w:tcPr>
            <w:tcW w:w="0" w:type="auto"/>
            <w:vAlign w:val="center"/>
          </w:tcPr>
          <w:p w:rsidR="000D2383" w:rsidRPr="00216660" w:rsidRDefault="000D2383" w:rsidP="00256FAE">
            <w:pPr>
              <w:jc w:val="center"/>
            </w:pPr>
            <w:r w:rsidRPr="00216660">
              <w:t>30</w:t>
            </w:r>
          </w:p>
        </w:tc>
        <w:tc>
          <w:tcPr>
            <w:tcW w:w="0" w:type="auto"/>
            <w:vAlign w:val="center"/>
          </w:tcPr>
          <w:p w:rsidR="000D2383" w:rsidRPr="00216660" w:rsidRDefault="000D2383" w:rsidP="00256FAE">
            <w:r w:rsidRPr="00216660">
              <w:t>Сельскохозяйственное предприятие</w:t>
            </w:r>
          </w:p>
        </w:tc>
        <w:tc>
          <w:tcPr>
            <w:tcW w:w="0" w:type="auto"/>
            <w:vAlign w:val="center"/>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vAlign w:val="center"/>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31</w:t>
            </w:r>
          </w:p>
        </w:tc>
        <w:tc>
          <w:tcPr>
            <w:tcW w:w="0" w:type="auto"/>
            <w:vAlign w:val="center"/>
          </w:tcPr>
          <w:p w:rsidR="000D2383" w:rsidRPr="00216660" w:rsidRDefault="000D2383" w:rsidP="00256FAE">
            <w:r w:rsidRPr="00216660">
              <w:t>Полигон твердо-коммунальных отходов</w:t>
            </w:r>
          </w:p>
        </w:tc>
        <w:tc>
          <w:tcPr>
            <w:tcW w:w="0" w:type="auto"/>
            <w:vAlign w:val="center"/>
          </w:tcPr>
          <w:p w:rsidR="000D2383" w:rsidRPr="00216660" w:rsidRDefault="000D2383" w:rsidP="00256FAE">
            <w:pPr>
              <w:jc w:val="center"/>
            </w:pPr>
            <w:r w:rsidRPr="00216660">
              <w:t xml:space="preserve">1000 м, </w:t>
            </w:r>
            <w:r w:rsidRPr="00216660">
              <w:rPr>
                <w:lang w:val="en-US"/>
              </w:rPr>
              <w:t>I</w:t>
            </w:r>
            <w:r w:rsidRPr="00216660">
              <w:t xml:space="preserve"> класс опасности</w:t>
            </w:r>
          </w:p>
        </w:tc>
        <w:tc>
          <w:tcPr>
            <w:tcW w:w="0" w:type="auto"/>
            <w:vAlign w:val="center"/>
          </w:tcPr>
          <w:p w:rsidR="000D2383" w:rsidRPr="00216660" w:rsidRDefault="000D2383" w:rsidP="00256FAE">
            <w:pPr>
              <w:jc w:val="center"/>
            </w:pPr>
            <w:r w:rsidRPr="00216660">
              <w:t>500 м,</w:t>
            </w:r>
            <w:r w:rsidRPr="00216660">
              <w:rPr>
                <w:lang w:val="en-US"/>
              </w:rPr>
              <w:t xml:space="preserve"> II</w:t>
            </w:r>
            <w:r w:rsidRPr="00216660">
              <w:t xml:space="preserve"> класс опасности</w:t>
            </w:r>
          </w:p>
        </w:tc>
        <w:tc>
          <w:tcPr>
            <w:tcW w:w="0" w:type="auto"/>
            <w:vAlign w:val="center"/>
          </w:tcPr>
          <w:p w:rsidR="000D2383" w:rsidRPr="00216660" w:rsidRDefault="000D2383" w:rsidP="00256FAE">
            <w:pPr>
              <w:jc w:val="center"/>
            </w:pPr>
            <w:r w:rsidRPr="00216660">
              <w:t>модернизация</w:t>
            </w:r>
          </w:p>
        </w:tc>
      </w:tr>
      <w:tr w:rsidR="000D2383" w:rsidRPr="00216660" w:rsidTr="00256FAE">
        <w:trPr>
          <w:jc w:val="center"/>
        </w:trPr>
        <w:tc>
          <w:tcPr>
            <w:tcW w:w="0" w:type="auto"/>
            <w:vAlign w:val="center"/>
          </w:tcPr>
          <w:p w:rsidR="000D2383" w:rsidRPr="00216660" w:rsidRDefault="000D2383" w:rsidP="00256FAE">
            <w:pPr>
              <w:jc w:val="center"/>
            </w:pPr>
            <w:r w:rsidRPr="00216660">
              <w:t>32</w:t>
            </w:r>
          </w:p>
        </w:tc>
        <w:tc>
          <w:tcPr>
            <w:tcW w:w="0" w:type="auto"/>
            <w:vAlign w:val="center"/>
          </w:tcPr>
          <w:p w:rsidR="000D2383" w:rsidRPr="00216660" w:rsidRDefault="000D2383" w:rsidP="00256FAE">
            <w:r w:rsidRPr="00216660">
              <w:t>Скотомогильник</w:t>
            </w:r>
          </w:p>
        </w:tc>
        <w:tc>
          <w:tcPr>
            <w:tcW w:w="0" w:type="auto"/>
            <w:vAlign w:val="center"/>
          </w:tcPr>
          <w:p w:rsidR="000D2383" w:rsidRPr="00216660" w:rsidRDefault="000D2383" w:rsidP="00256FAE">
            <w:pPr>
              <w:jc w:val="center"/>
            </w:pPr>
            <w:r w:rsidRPr="00216660">
              <w:t xml:space="preserve">1000 м, </w:t>
            </w:r>
            <w:r w:rsidRPr="00216660">
              <w:rPr>
                <w:lang w:val="en-US"/>
              </w:rPr>
              <w:t>I</w:t>
            </w:r>
            <w:r w:rsidRPr="00216660">
              <w:t xml:space="preserve"> класс опасности</w:t>
            </w:r>
          </w:p>
        </w:tc>
        <w:tc>
          <w:tcPr>
            <w:tcW w:w="0" w:type="auto"/>
            <w:vAlign w:val="center"/>
          </w:tcPr>
          <w:p w:rsidR="000D2383" w:rsidRPr="00216660" w:rsidRDefault="000D2383" w:rsidP="00256FAE">
            <w:pPr>
              <w:jc w:val="center"/>
            </w:pPr>
            <w:r w:rsidRPr="00216660">
              <w:t>500 м,</w:t>
            </w:r>
            <w:r w:rsidRPr="00216660">
              <w:rPr>
                <w:lang w:val="en-US"/>
              </w:rPr>
              <w:t xml:space="preserve"> II</w:t>
            </w:r>
            <w:r w:rsidRPr="00216660">
              <w:t xml:space="preserve"> класс опасности</w:t>
            </w:r>
          </w:p>
        </w:tc>
        <w:tc>
          <w:tcPr>
            <w:tcW w:w="0" w:type="auto"/>
            <w:vAlign w:val="center"/>
          </w:tcPr>
          <w:p w:rsidR="000D2383" w:rsidRPr="00216660" w:rsidRDefault="000D2383" w:rsidP="00256FAE">
            <w:pPr>
              <w:jc w:val="center"/>
            </w:pPr>
            <w:r w:rsidRPr="00216660">
              <w:t>модернизация</w:t>
            </w:r>
          </w:p>
        </w:tc>
      </w:tr>
      <w:tr w:rsidR="000D2383" w:rsidRPr="00216660" w:rsidTr="00256FAE">
        <w:trPr>
          <w:jc w:val="center"/>
        </w:trPr>
        <w:tc>
          <w:tcPr>
            <w:tcW w:w="0" w:type="auto"/>
            <w:vAlign w:val="center"/>
          </w:tcPr>
          <w:p w:rsidR="000D2383" w:rsidRPr="00216660" w:rsidRDefault="000D2383" w:rsidP="00256FAE">
            <w:pPr>
              <w:jc w:val="center"/>
            </w:pPr>
            <w:r w:rsidRPr="00216660">
              <w:t>33</w:t>
            </w:r>
          </w:p>
        </w:tc>
        <w:tc>
          <w:tcPr>
            <w:tcW w:w="0" w:type="auto"/>
            <w:vAlign w:val="center"/>
          </w:tcPr>
          <w:p w:rsidR="000D2383" w:rsidRPr="00216660" w:rsidRDefault="000D2383" w:rsidP="00256FAE">
            <w:r w:rsidRPr="00216660">
              <w:t>Скотомогильник</w:t>
            </w:r>
          </w:p>
        </w:tc>
        <w:tc>
          <w:tcPr>
            <w:tcW w:w="0" w:type="auto"/>
            <w:vAlign w:val="center"/>
          </w:tcPr>
          <w:p w:rsidR="000D2383" w:rsidRPr="00216660" w:rsidRDefault="000D2383" w:rsidP="00256FAE">
            <w:pPr>
              <w:jc w:val="center"/>
            </w:pPr>
            <w:r w:rsidRPr="00216660">
              <w:t xml:space="preserve">1000 м, </w:t>
            </w:r>
            <w:r w:rsidRPr="00216660">
              <w:rPr>
                <w:lang w:val="en-US"/>
              </w:rPr>
              <w:t>I</w:t>
            </w:r>
            <w:r w:rsidRPr="00216660">
              <w:t xml:space="preserve"> класс опасности</w:t>
            </w:r>
          </w:p>
        </w:tc>
        <w:tc>
          <w:tcPr>
            <w:tcW w:w="0" w:type="auto"/>
            <w:vAlign w:val="center"/>
          </w:tcPr>
          <w:p w:rsidR="000D2383" w:rsidRPr="00216660" w:rsidRDefault="000D2383" w:rsidP="00256FAE">
            <w:pPr>
              <w:jc w:val="center"/>
            </w:pPr>
            <w:r w:rsidRPr="00216660">
              <w:t>500 м,</w:t>
            </w:r>
            <w:r w:rsidRPr="00216660">
              <w:rPr>
                <w:lang w:val="en-US"/>
              </w:rPr>
              <w:t xml:space="preserve"> II</w:t>
            </w:r>
            <w:r w:rsidRPr="00216660">
              <w:t xml:space="preserve"> класс опасности</w:t>
            </w:r>
          </w:p>
        </w:tc>
        <w:tc>
          <w:tcPr>
            <w:tcW w:w="0" w:type="auto"/>
            <w:vAlign w:val="center"/>
          </w:tcPr>
          <w:p w:rsidR="000D2383" w:rsidRPr="00216660" w:rsidRDefault="000D2383" w:rsidP="00256FAE">
            <w:pPr>
              <w:jc w:val="center"/>
            </w:pPr>
            <w:r w:rsidRPr="00216660">
              <w:t>модернизация</w:t>
            </w:r>
          </w:p>
        </w:tc>
      </w:tr>
      <w:tr w:rsidR="000D2383" w:rsidRPr="00216660" w:rsidTr="00256FAE">
        <w:trPr>
          <w:jc w:val="center"/>
        </w:trPr>
        <w:tc>
          <w:tcPr>
            <w:tcW w:w="0" w:type="auto"/>
            <w:vAlign w:val="center"/>
          </w:tcPr>
          <w:p w:rsidR="000D2383" w:rsidRPr="00216660" w:rsidRDefault="000D2383" w:rsidP="00256FAE">
            <w:pPr>
              <w:jc w:val="center"/>
            </w:pPr>
            <w:r w:rsidRPr="00216660">
              <w:t>34</w:t>
            </w:r>
          </w:p>
        </w:tc>
        <w:tc>
          <w:tcPr>
            <w:tcW w:w="0" w:type="auto"/>
            <w:vAlign w:val="center"/>
          </w:tcPr>
          <w:p w:rsidR="000D2383" w:rsidRPr="00216660" w:rsidRDefault="000D2383" w:rsidP="00256FAE">
            <w:r w:rsidRPr="00216660">
              <w:t>Нефтяная скважина</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35</w:t>
            </w:r>
          </w:p>
        </w:tc>
        <w:tc>
          <w:tcPr>
            <w:tcW w:w="0" w:type="auto"/>
            <w:vAlign w:val="center"/>
          </w:tcPr>
          <w:p w:rsidR="000D2383" w:rsidRPr="00216660" w:rsidRDefault="000D2383" w:rsidP="00256FAE">
            <w:r w:rsidRPr="00216660">
              <w:t>Нефтяная скважина</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lastRenderedPageBreak/>
              <w:t>36</w:t>
            </w:r>
          </w:p>
        </w:tc>
        <w:tc>
          <w:tcPr>
            <w:tcW w:w="0" w:type="auto"/>
            <w:vAlign w:val="center"/>
          </w:tcPr>
          <w:p w:rsidR="000D2383" w:rsidRPr="00216660" w:rsidRDefault="000D2383" w:rsidP="00256FAE">
            <w:r w:rsidRPr="00216660">
              <w:t>Нефтяная скважина</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37</w:t>
            </w:r>
          </w:p>
        </w:tc>
        <w:tc>
          <w:tcPr>
            <w:tcW w:w="0" w:type="auto"/>
            <w:vAlign w:val="center"/>
          </w:tcPr>
          <w:p w:rsidR="000D2383" w:rsidRPr="00216660" w:rsidRDefault="000D2383" w:rsidP="00256FAE">
            <w:r w:rsidRPr="00216660">
              <w:t>Нефтяная скважина</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p>
        </w:tc>
        <w:tc>
          <w:tcPr>
            <w:tcW w:w="0" w:type="auto"/>
            <w:gridSpan w:val="4"/>
          </w:tcPr>
          <w:p w:rsidR="000D2383" w:rsidRPr="00216660" w:rsidRDefault="000D2383" w:rsidP="00256FAE">
            <w:pPr>
              <w:rPr>
                <w:b/>
              </w:rPr>
            </w:pPr>
            <w:r w:rsidRPr="00216660">
              <w:rPr>
                <w:rFonts w:ascii="Times New Roman CYR" w:hAnsi="Times New Roman CYR" w:cs="Times New Roman CYR"/>
                <w:b/>
              </w:rPr>
              <w:t>с. Карман-Актау</w:t>
            </w:r>
          </w:p>
        </w:tc>
      </w:tr>
      <w:tr w:rsidR="000D2383" w:rsidRPr="00216660" w:rsidTr="00256FAE">
        <w:trPr>
          <w:jc w:val="center"/>
        </w:trPr>
        <w:tc>
          <w:tcPr>
            <w:tcW w:w="0" w:type="auto"/>
            <w:vAlign w:val="center"/>
          </w:tcPr>
          <w:p w:rsidR="000D2383" w:rsidRPr="00216660" w:rsidRDefault="000D2383" w:rsidP="00256FAE">
            <w:pPr>
              <w:jc w:val="center"/>
            </w:pPr>
            <w:r w:rsidRPr="00216660">
              <w:t>38</w:t>
            </w:r>
          </w:p>
        </w:tc>
        <w:tc>
          <w:tcPr>
            <w:tcW w:w="0" w:type="auto"/>
            <w:vAlign w:val="center"/>
          </w:tcPr>
          <w:p w:rsidR="000D2383" w:rsidRPr="00216660" w:rsidRDefault="000D2383" w:rsidP="00256FAE">
            <w:r w:rsidRPr="00216660">
              <w:t>Кладбище</w:t>
            </w:r>
          </w:p>
        </w:tc>
        <w:tc>
          <w:tcPr>
            <w:tcW w:w="0" w:type="auto"/>
            <w:vAlign w:val="center"/>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p>
        </w:tc>
        <w:tc>
          <w:tcPr>
            <w:tcW w:w="0" w:type="auto"/>
            <w:gridSpan w:val="4"/>
          </w:tcPr>
          <w:p w:rsidR="000D2383" w:rsidRPr="00216660" w:rsidRDefault="000D2383" w:rsidP="00256FAE">
            <w:pPr>
              <w:rPr>
                <w:b/>
              </w:rPr>
            </w:pPr>
            <w:r w:rsidRPr="00216660">
              <w:rPr>
                <w:rFonts w:ascii="Times New Roman CYR" w:hAnsi="Times New Roman CYR" w:cs="Times New Roman CYR"/>
                <w:b/>
              </w:rPr>
              <w:t xml:space="preserve">с. </w:t>
            </w:r>
            <w:proofErr w:type="spellStart"/>
            <w:r w:rsidRPr="00216660">
              <w:rPr>
                <w:rFonts w:ascii="Times New Roman CYR" w:hAnsi="Times New Roman CYR" w:cs="Times New Roman CYR"/>
                <w:b/>
              </w:rPr>
              <w:t>Туртык</w:t>
            </w:r>
            <w:proofErr w:type="spellEnd"/>
          </w:p>
        </w:tc>
      </w:tr>
      <w:tr w:rsidR="000D2383" w:rsidRPr="00216660" w:rsidTr="00256FAE">
        <w:trPr>
          <w:jc w:val="center"/>
        </w:trPr>
        <w:tc>
          <w:tcPr>
            <w:tcW w:w="0" w:type="auto"/>
            <w:vAlign w:val="center"/>
          </w:tcPr>
          <w:p w:rsidR="000D2383" w:rsidRPr="00216660" w:rsidRDefault="000D2383" w:rsidP="00256FAE">
            <w:pPr>
              <w:jc w:val="center"/>
            </w:pPr>
            <w:r w:rsidRPr="00216660">
              <w:t>39</w:t>
            </w:r>
          </w:p>
        </w:tc>
        <w:tc>
          <w:tcPr>
            <w:tcW w:w="0" w:type="auto"/>
            <w:vAlign w:val="center"/>
          </w:tcPr>
          <w:p w:rsidR="000D2383" w:rsidRPr="00216660" w:rsidRDefault="000D2383" w:rsidP="00256FAE">
            <w:r w:rsidRPr="00216660">
              <w:t>Кладбище</w:t>
            </w:r>
          </w:p>
        </w:tc>
        <w:tc>
          <w:tcPr>
            <w:tcW w:w="0" w:type="auto"/>
            <w:vAlign w:val="center"/>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vAlign w:val="center"/>
          </w:tcPr>
          <w:p w:rsidR="000D2383" w:rsidRPr="00216660" w:rsidRDefault="000D2383" w:rsidP="00256FAE">
            <w:pPr>
              <w:jc w:val="center"/>
            </w:pPr>
            <w:r w:rsidRPr="00216660">
              <w:t xml:space="preserve">100 м, </w:t>
            </w:r>
            <w:r w:rsidRPr="00216660">
              <w:rPr>
                <w:lang w:val="en-US"/>
              </w:rPr>
              <w:t>IV</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40</w:t>
            </w:r>
          </w:p>
        </w:tc>
        <w:tc>
          <w:tcPr>
            <w:tcW w:w="0" w:type="auto"/>
            <w:vAlign w:val="center"/>
          </w:tcPr>
          <w:p w:rsidR="000D2383" w:rsidRPr="00216660" w:rsidRDefault="000D2383" w:rsidP="00256FAE">
            <w:r w:rsidRPr="00216660">
              <w:t>Карьер</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41</w:t>
            </w:r>
          </w:p>
        </w:tc>
        <w:tc>
          <w:tcPr>
            <w:tcW w:w="0" w:type="auto"/>
            <w:vAlign w:val="center"/>
          </w:tcPr>
          <w:p w:rsidR="000D2383" w:rsidRPr="00216660" w:rsidRDefault="000D2383" w:rsidP="00256FAE">
            <w:r w:rsidRPr="00216660">
              <w:t>Скотомогильник</w:t>
            </w:r>
          </w:p>
        </w:tc>
        <w:tc>
          <w:tcPr>
            <w:tcW w:w="0" w:type="auto"/>
            <w:vAlign w:val="center"/>
          </w:tcPr>
          <w:p w:rsidR="000D2383" w:rsidRPr="00216660" w:rsidRDefault="000D2383" w:rsidP="00256FAE">
            <w:pPr>
              <w:jc w:val="center"/>
            </w:pPr>
            <w:r w:rsidRPr="00216660">
              <w:t xml:space="preserve">1000 м, </w:t>
            </w:r>
            <w:r w:rsidRPr="00216660">
              <w:rPr>
                <w:lang w:val="en-US"/>
              </w:rPr>
              <w:t>I</w:t>
            </w:r>
            <w:r w:rsidRPr="00216660">
              <w:t xml:space="preserve"> класс опасности</w:t>
            </w:r>
          </w:p>
        </w:tc>
        <w:tc>
          <w:tcPr>
            <w:tcW w:w="0" w:type="auto"/>
            <w:vAlign w:val="center"/>
          </w:tcPr>
          <w:p w:rsidR="000D2383" w:rsidRPr="00216660" w:rsidRDefault="000D2383" w:rsidP="00256FAE">
            <w:pPr>
              <w:jc w:val="center"/>
            </w:pPr>
            <w:r w:rsidRPr="00216660">
              <w:t xml:space="preserve">1000 м, </w:t>
            </w:r>
            <w:r w:rsidRPr="00216660">
              <w:rPr>
                <w:lang w:val="en-US"/>
              </w:rPr>
              <w:t>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42</w:t>
            </w:r>
          </w:p>
        </w:tc>
        <w:tc>
          <w:tcPr>
            <w:tcW w:w="0" w:type="auto"/>
            <w:vAlign w:val="center"/>
          </w:tcPr>
          <w:p w:rsidR="000D2383" w:rsidRPr="00216660" w:rsidRDefault="000D2383" w:rsidP="00256FAE">
            <w:r w:rsidRPr="00216660">
              <w:t>Полигон твердо-коммунальных отходов</w:t>
            </w:r>
          </w:p>
        </w:tc>
        <w:tc>
          <w:tcPr>
            <w:tcW w:w="0" w:type="auto"/>
            <w:vAlign w:val="center"/>
          </w:tcPr>
          <w:p w:rsidR="000D2383" w:rsidRPr="00216660" w:rsidRDefault="000D2383" w:rsidP="00256FAE">
            <w:pPr>
              <w:jc w:val="center"/>
            </w:pPr>
            <w:r w:rsidRPr="00216660">
              <w:t xml:space="preserve">1000 м, </w:t>
            </w:r>
            <w:r w:rsidRPr="00216660">
              <w:rPr>
                <w:lang w:val="en-US"/>
              </w:rPr>
              <w:t>I</w:t>
            </w:r>
            <w:r w:rsidRPr="00216660">
              <w:t xml:space="preserve"> класс опасности</w:t>
            </w:r>
          </w:p>
        </w:tc>
        <w:tc>
          <w:tcPr>
            <w:tcW w:w="0" w:type="auto"/>
            <w:vAlign w:val="center"/>
          </w:tcPr>
          <w:p w:rsidR="000D2383" w:rsidRPr="00216660" w:rsidRDefault="000D2383" w:rsidP="00256FAE">
            <w:pPr>
              <w:jc w:val="center"/>
            </w:pPr>
            <w:r w:rsidRPr="00216660">
              <w:t xml:space="preserve">1000 м, </w:t>
            </w:r>
            <w:r w:rsidRPr="00216660">
              <w:rPr>
                <w:lang w:val="en-US"/>
              </w:rPr>
              <w:t>I</w:t>
            </w:r>
            <w:r w:rsidRPr="00216660">
              <w:t xml:space="preserve"> класс опасности</w:t>
            </w:r>
          </w:p>
        </w:tc>
        <w:tc>
          <w:tcPr>
            <w:tcW w:w="0" w:type="auto"/>
          </w:tcPr>
          <w:p w:rsidR="000D2383" w:rsidRPr="00216660" w:rsidRDefault="000D2383" w:rsidP="00256FAE">
            <w:pPr>
              <w:jc w:val="center"/>
            </w:pPr>
          </w:p>
        </w:tc>
      </w:tr>
      <w:tr w:rsidR="000D2383" w:rsidRPr="00216660" w:rsidTr="00256FAE">
        <w:trPr>
          <w:jc w:val="center"/>
        </w:trPr>
        <w:tc>
          <w:tcPr>
            <w:tcW w:w="0" w:type="auto"/>
            <w:vAlign w:val="center"/>
          </w:tcPr>
          <w:p w:rsidR="000D2383" w:rsidRPr="00216660" w:rsidRDefault="000D2383" w:rsidP="00256FAE">
            <w:pPr>
              <w:jc w:val="center"/>
            </w:pPr>
            <w:r w:rsidRPr="00216660">
              <w:t>43</w:t>
            </w:r>
          </w:p>
        </w:tc>
        <w:tc>
          <w:tcPr>
            <w:tcW w:w="0" w:type="auto"/>
            <w:vAlign w:val="center"/>
          </w:tcPr>
          <w:p w:rsidR="000D2383" w:rsidRPr="00216660" w:rsidRDefault="000D2383" w:rsidP="00256FAE">
            <w:r w:rsidRPr="00216660">
              <w:t>Молочно-товарная ферма</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vAlign w:val="center"/>
          </w:tcPr>
          <w:p w:rsidR="000D2383" w:rsidRPr="00216660" w:rsidRDefault="000D2383" w:rsidP="00256FAE">
            <w:pPr>
              <w:jc w:val="center"/>
            </w:pPr>
            <w:r w:rsidRPr="00216660">
              <w:t>300 м,</w:t>
            </w:r>
            <w:r w:rsidRPr="00216660">
              <w:rPr>
                <w:lang w:val="en-US"/>
              </w:rPr>
              <w:t xml:space="preserve"> III</w:t>
            </w:r>
            <w:r w:rsidRPr="00216660">
              <w:t xml:space="preserve"> класс опасности</w:t>
            </w:r>
          </w:p>
        </w:tc>
        <w:tc>
          <w:tcPr>
            <w:tcW w:w="0" w:type="auto"/>
          </w:tcPr>
          <w:p w:rsidR="000D2383" w:rsidRPr="00216660" w:rsidRDefault="000D2383" w:rsidP="00256FAE">
            <w:pPr>
              <w:jc w:val="center"/>
            </w:pPr>
          </w:p>
        </w:tc>
      </w:tr>
    </w:tbl>
    <w:p w:rsidR="00FB28E7" w:rsidRPr="00216660" w:rsidRDefault="00FB28E7" w:rsidP="00045B32">
      <w:pPr>
        <w:ind w:firstLine="709"/>
        <w:jc w:val="both"/>
        <w:rPr>
          <w:sz w:val="24"/>
          <w:szCs w:val="24"/>
          <w:u w:val="single"/>
        </w:rPr>
      </w:pPr>
    </w:p>
    <w:p w:rsidR="00FC6FED" w:rsidRPr="00216660" w:rsidRDefault="00FC6FED" w:rsidP="00045B32">
      <w:pPr>
        <w:ind w:firstLine="709"/>
        <w:jc w:val="both"/>
        <w:rPr>
          <w:sz w:val="24"/>
          <w:szCs w:val="24"/>
          <w:u w:val="single"/>
        </w:rPr>
      </w:pPr>
    </w:p>
    <w:p w:rsidR="00FB4DC2" w:rsidRPr="00216660" w:rsidRDefault="00FB4DC2" w:rsidP="00045B32">
      <w:pPr>
        <w:ind w:firstLine="708"/>
        <w:jc w:val="both"/>
        <w:rPr>
          <w:b/>
          <w:sz w:val="24"/>
          <w:szCs w:val="24"/>
        </w:rPr>
      </w:pPr>
      <w:r w:rsidRPr="00216660">
        <w:rPr>
          <w:b/>
          <w:sz w:val="24"/>
          <w:szCs w:val="24"/>
        </w:rPr>
        <w:t>7.2. Охрана водных ресурсов.</w:t>
      </w:r>
    </w:p>
    <w:p w:rsidR="00FB4DC2" w:rsidRPr="00216660" w:rsidRDefault="00FB4DC2" w:rsidP="00045B32">
      <w:pPr>
        <w:ind w:firstLine="709"/>
        <w:jc w:val="both"/>
        <w:rPr>
          <w:sz w:val="24"/>
          <w:szCs w:val="24"/>
        </w:rPr>
      </w:pPr>
    </w:p>
    <w:p w:rsidR="00861D65" w:rsidRPr="00216660" w:rsidRDefault="00861D65" w:rsidP="00861D65">
      <w:pPr>
        <w:ind w:firstLine="709"/>
        <w:jc w:val="both"/>
        <w:rPr>
          <w:sz w:val="24"/>
          <w:szCs w:val="24"/>
        </w:rPr>
      </w:pPr>
      <w:r w:rsidRPr="00216660">
        <w:rPr>
          <w:sz w:val="24"/>
          <w:szCs w:val="24"/>
        </w:rPr>
        <w:t>В соответствии с требованиями ст.65 Водного кодекса РФ ширина водоохраной зоны рек или ручьев устанавливается от их истока для рек и ручьев, протяженностью:</w:t>
      </w:r>
    </w:p>
    <w:p w:rsidR="00861D65" w:rsidRPr="00216660" w:rsidRDefault="00861D65" w:rsidP="00861D65">
      <w:pPr>
        <w:pStyle w:val="ac"/>
        <w:numPr>
          <w:ilvl w:val="0"/>
          <w:numId w:val="27"/>
        </w:numPr>
        <w:jc w:val="both"/>
        <w:rPr>
          <w:sz w:val="24"/>
          <w:szCs w:val="24"/>
        </w:rPr>
      </w:pPr>
      <w:r w:rsidRPr="00216660">
        <w:rPr>
          <w:sz w:val="24"/>
          <w:szCs w:val="24"/>
        </w:rPr>
        <w:t>до 10 км – в размере 50 м,</w:t>
      </w:r>
    </w:p>
    <w:p w:rsidR="00861D65" w:rsidRPr="00216660" w:rsidRDefault="00861D65" w:rsidP="00861D65">
      <w:pPr>
        <w:pStyle w:val="ac"/>
        <w:numPr>
          <w:ilvl w:val="0"/>
          <w:numId w:val="27"/>
        </w:numPr>
        <w:jc w:val="both"/>
        <w:rPr>
          <w:sz w:val="24"/>
          <w:szCs w:val="24"/>
        </w:rPr>
      </w:pPr>
      <w:r w:rsidRPr="00216660">
        <w:rPr>
          <w:sz w:val="24"/>
          <w:szCs w:val="24"/>
        </w:rPr>
        <w:t>от 10 до 50 км – в размере 100 м (р.</w:t>
      </w:r>
      <w:r w:rsidR="00041799" w:rsidRPr="00216660">
        <w:rPr>
          <w:sz w:val="24"/>
          <w:szCs w:val="24"/>
        </w:rPr>
        <w:t xml:space="preserve"> </w:t>
      </w:r>
      <w:proofErr w:type="spellStart"/>
      <w:r w:rsidR="000D2383" w:rsidRPr="00216660">
        <w:rPr>
          <w:sz w:val="24"/>
          <w:szCs w:val="24"/>
        </w:rPr>
        <w:t>Пизь</w:t>
      </w:r>
      <w:proofErr w:type="spellEnd"/>
      <w:r w:rsidR="000D2383" w:rsidRPr="00216660">
        <w:rPr>
          <w:sz w:val="24"/>
          <w:szCs w:val="24"/>
        </w:rPr>
        <w:t xml:space="preserve">, </w:t>
      </w:r>
      <w:proofErr w:type="spellStart"/>
      <w:r w:rsidR="000D2383" w:rsidRPr="00216660">
        <w:rPr>
          <w:sz w:val="24"/>
          <w:szCs w:val="24"/>
        </w:rPr>
        <w:t>Вояды</w:t>
      </w:r>
      <w:proofErr w:type="spellEnd"/>
      <w:r w:rsidRPr="00216660">
        <w:rPr>
          <w:sz w:val="24"/>
          <w:szCs w:val="24"/>
        </w:rPr>
        <w:t>),</w:t>
      </w:r>
    </w:p>
    <w:p w:rsidR="00861D65" w:rsidRPr="00216660" w:rsidRDefault="00861D65" w:rsidP="00861D65">
      <w:pPr>
        <w:pStyle w:val="ac"/>
        <w:numPr>
          <w:ilvl w:val="0"/>
          <w:numId w:val="27"/>
        </w:numPr>
        <w:jc w:val="both"/>
        <w:rPr>
          <w:sz w:val="24"/>
          <w:szCs w:val="24"/>
        </w:rPr>
      </w:pPr>
      <w:r w:rsidRPr="00216660">
        <w:rPr>
          <w:sz w:val="24"/>
          <w:szCs w:val="24"/>
        </w:rPr>
        <w:t xml:space="preserve">от 50 км и более – в размере 200 м </w:t>
      </w:r>
    </w:p>
    <w:p w:rsidR="00861D65" w:rsidRPr="00216660" w:rsidRDefault="00861D65" w:rsidP="00861D65">
      <w:pPr>
        <w:ind w:firstLine="709"/>
        <w:jc w:val="both"/>
        <w:rPr>
          <w:sz w:val="24"/>
          <w:szCs w:val="24"/>
        </w:rPr>
      </w:pPr>
      <w:r w:rsidRPr="00216660">
        <w:rPr>
          <w:sz w:val="24"/>
          <w:szCs w:val="24"/>
        </w:rPr>
        <w:t>Ширина прибрежной полосы от 15 до 50 м. для нулевого и обратного уклона берега, 40м – для уклона до 3 градусов, 50</w:t>
      </w:r>
      <w:r w:rsidR="00446AD4" w:rsidRPr="00216660">
        <w:rPr>
          <w:sz w:val="24"/>
          <w:szCs w:val="24"/>
        </w:rPr>
        <w:t xml:space="preserve"> для уклона 3 и более градусов.</w:t>
      </w:r>
    </w:p>
    <w:p w:rsidR="00861D65" w:rsidRPr="00216660" w:rsidRDefault="00861D65" w:rsidP="00861D65">
      <w:pPr>
        <w:ind w:firstLine="709"/>
        <w:jc w:val="both"/>
        <w:rPr>
          <w:sz w:val="24"/>
          <w:szCs w:val="24"/>
        </w:rPr>
      </w:pPr>
      <w:r w:rsidRPr="00216660">
        <w:rPr>
          <w:sz w:val="24"/>
          <w:szCs w:val="24"/>
        </w:rPr>
        <w:t>Ширина береговой полосы – 20 м.</w:t>
      </w:r>
    </w:p>
    <w:p w:rsidR="00861D65" w:rsidRPr="00216660" w:rsidRDefault="00861D65" w:rsidP="00861D65">
      <w:pPr>
        <w:pStyle w:val="ac"/>
        <w:numPr>
          <w:ilvl w:val="0"/>
          <w:numId w:val="28"/>
        </w:numPr>
        <w:jc w:val="both"/>
        <w:rPr>
          <w:sz w:val="24"/>
          <w:szCs w:val="24"/>
        </w:rPr>
      </w:pPr>
      <w:r w:rsidRPr="00216660">
        <w:rPr>
          <w:sz w:val="24"/>
          <w:szCs w:val="24"/>
        </w:rPr>
        <w:t xml:space="preserve">В границах </w:t>
      </w:r>
      <w:proofErr w:type="spellStart"/>
      <w:r w:rsidRPr="00216660">
        <w:rPr>
          <w:sz w:val="24"/>
          <w:szCs w:val="24"/>
        </w:rPr>
        <w:t>водоохранных</w:t>
      </w:r>
      <w:proofErr w:type="spellEnd"/>
      <w:r w:rsidRPr="00216660">
        <w:rPr>
          <w:sz w:val="24"/>
          <w:szCs w:val="24"/>
        </w:rPr>
        <w:t xml:space="preserve"> зон запрещаются:</w:t>
      </w:r>
    </w:p>
    <w:p w:rsidR="00861D65" w:rsidRPr="00216660" w:rsidRDefault="00861D65" w:rsidP="00861D65">
      <w:pPr>
        <w:pStyle w:val="ac"/>
        <w:numPr>
          <w:ilvl w:val="0"/>
          <w:numId w:val="28"/>
        </w:numPr>
        <w:jc w:val="both"/>
        <w:rPr>
          <w:sz w:val="24"/>
          <w:szCs w:val="24"/>
        </w:rPr>
      </w:pPr>
      <w:r w:rsidRPr="00216660">
        <w:rPr>
          <w:sz w:val="24"/>
          <w:szCs w:val="24"/>
        </w:rPr>
        <w:t>использование сточных вод для удобрения почв;</w:t>
      </w:r>
    </w:p>
    <w:p w:rsidR="00861D65" w:rsidRPr="00216660" w:rsidRDefault="00861D65" w:rsidP="00861D65">
      <w:pPr>
        <w:pStyle w:val="ac"/>
        <w:numPr>
          <w:ilvl w:val="0"/>
          <w:numId w:val="28"/>
        </w:numPr>
        <w:jc w:val="both"/>
        <w:rPr>
          <w:sz w:val="24"/>
          <w:szCs w:val="24"/>
        </w:rPr>
      </w:pPr>
      <w:r w:rsidRPr="00216660">
        <w:rPr>
          <w:sz w:val="24"/>
          <w:szCs w:val="24"/>
        </w:rPr>
        <w:t>размещение кладбищ, скотомогильников, мест захоронения отходов производств и потребления, радиоактивных, химических, взрывчатых токсич</w:t>
      </w:r>
      <w:r w:rsidRPr="00216660">
        <w:rPr>
          <w:sz w:val="24"/>
          <w:szCs w:val="24"/>
        </w:rPr>
        <w:softHyphen/>
        <w:t>ных, отравляющих и ядовитых веществ;</w:t>
      </w:r>
    </w:p>
    <w:p w:rsidR="00861D65" w:rsidRPr="00216660" w:rsidRDefault="00861D65" w:rsidP="00861D65">
      <w:pPr>
        <w:pStyle w:val="ac"/>
        <w:numPr>
          <w:ilvl w:val="0"/>
          <w:numId w:val="28"/>
        </w:numPr>
        <w:jc w:val="both"/>
        <w:rPr>
          <w:sz w:val="24"/>
          <w:szCs w:val="24"/>
        </w:rPr>
      </w:pPr>
      <w:r w:rsidRPr="00216660">
        <w:rPr>
          <w:spacing w:val="-1"/>
          <w:sz w:val="24"/>
          <w:szCs w:val="24"/>
        </w:rPr>
        <w:t>осуществление авиационных мер по борьбе с вредителями и болез</w:t>
      </w:r>
      <w:r w:rsidRPr="00216660">
        <w:rPr>
          <w:spacing w:val="-1"/>
          <w:sz w:val="24"/>
          <w:szCs w:val="24"/>
        </w:rPr>
        <w:softHyphen/>
      </w:r>
      <w:r w:rsidRPr="00216660">
        <w:rPr>
          <w:sz w:val="24"/>
          <w:szCs w:val="24"/>
        </w:rPr>
        <w:t>нями растений;</w:t>
      </w:r>
    </w:p>
    <w:p w:rsidR="00861D65" w:rsidRPr="00216660" w:rsidRDefault="00861D65" w:rsidP="00861D65">
      <w:pPr>
        <w:pStyle w:val="ac"/>
        <w:numPr>
          <w:ilvl w:val="0"/>
          <w:numId w:val="28"/>
        </w:numPr>
        <w:jc w:val="both"/>
        <w:rPr>
          <w:sz w:val="24"/>
          <w:szCs w:val="24"/>
        </w:rPr>
      </w:pPr>
      <w:r w:rsidRPr="00216660">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61D65" w:rsidRPr="00216660" w:rsidRDefault="00861D65" w:rsidP="00861D65">
      <w:pPr>
        <w:ind w:firstLine="709"/>
        <w:jc w:val="both"/>
        <w:rPr>
          <w:sz w:val="24"/>
          <w:szCs w:val="24"/>
        </w:rPr>
      </w:pPr>
      <w:r w:rsidRPr="00216660">
        <w:rPr>
          <w:sz w:val="24"/>
          <w:szCs w:val="24"/>
        </w:rPr>
        <w:t xml:space="preserve">В границах </w:t>
      </w:r>
      <w:proofErr w:type="spellStart"/>
      <w:r w:rsidRPr="00216660">
        <w:rPr>
          <w:sz w:val="24"/>
          <w:szCs w:val="24"/>
        </w:rPr>
        <w:t>водоохранных</w:t>
      </w:r>
      <w:proofErr w:type="spellEnd"/>
      <w:r w:rsidRPr="00216660">
        <w:rPr>
          <w:sz w:val="24"/>
          <w:szCs w:val="24"/>
        </w:rPr>
        <w:t xml:space="preserve"> зон допускается проектирование, размеще</w:t>
      </w:r>
      <w:r w:rsidRPr="00216660">
        <w:rPr>
          <w:sz w:val="24"/>
          <w:szCs w:val="24"/>
        </w:rPr>
        <w:softHyphen/>
        <w:t>ние, строительство, реконструкция, ввод в эксплуатацию, эксплуатация хозяй</w:t>
      </w:r>
      <w:r w:rsidRPr="00216660">
        <w:rPr>
          <w:sz w:val="24"/>
          <w:szCs w:val="24"/>
        </w:rPr>
        <w:softHyphen/>
        <w:t>ственных и иных объектов при условии оборудования таких объектов соору</w:t>
      </w:r>
      <w:r w:rsidRPr="00216660">
        <w:rPr>
          <w:sz w:val="24"/>
          <w:szCs w:val="24"/>
        </w:rPr>
        <w:softHyphen/>
        <w:t>жениями, обеспечивающими охрану водных объектов от загрязнения, засоре</w:t>
      </w:r>
      <w:r w:rsidRPr="00216660">
        <w:rPr>
          <w:sz w:val="24"/>
          <w:szCs w:val="24"/>
        </w:rPr>
        <w:softHyphen/>
        <w:t>ния и истощения вод в соответствии с водным законодательством и законода</w:t>
      </w:r>
      <w:r w:rsidRPr="00216660">
        <w:rPr>
          <w:sz w:val="24"/>
          <w:szCs w:val="24"/>
        </w:rPr>
        <w:softHyphen/>
        <w:t>тельством в области охраны окружающей среды.</w:t>
      </w:r>
    </w:p>
    <w:p w:rsidR="00861D65" w:rsidRPr="00216660" w:rsidRDefault="00861D65" w:rsidP="00861D65">
      <w:pPr>
        <w:ind w:firstLine="709"/>
        <w:jc w:val="both"/>
        <w:rPr>
          <w:spacing w:val="-1"/>
          <w:sz w:val="24"/>
          <w:szCs w:val="24"/>
        </w:rPr>
      </w:pPr>
      <w:r w:rsidRPr="00216660">
        <w:rPr>
          <w:spacing w:val="-1"/>
          <w:sz w:val="24"/>
          <w:szCs w:val="24"/>
        </w:rPr>
        <w:t xml:space="preserve">В границах прибрежных защитных полос наряду с установленными </w:t>
      </w:r>
      <w:proofErr w:type="gramStart"/>
      <w:r w:rsidRPr="00216660">
        <w:rPr>
          <w:spacing w:val="-1"/>
          <w:sz w:val="24"/>
          <w:szCs w:val="24"/>
        </w:rPr>
        <w:t>ог</w:t>
      </w:r>
      <w:r w:rsidRPr="00216660">
        <w:rPr>
          <w:spacing w:val="-1"/>
          <w:sz w:val="24"/>
          <w:szCs w:val="24"/>
        </w:rPr>
        <w:softHyphen/>
      </w:r>
      <w:r w:rsidRPr="00216660">
        <w:rPr>
          <w:sz w:val="24"/>
          <w:szCs w:val="24"/>
        </w:rPr>
        <w:t>раничениями</w:t>
      </w:r>
      <w:proofErr w:type="gramEnd"/>
      <w:r w:rsidRPr="00216660">
        <w:rPr>
          <w:sz w:val="24"/>
          <w:szCs w:val="24"/>
        </w:rPr>
        <w:t xml:space="preserve"> перечисленными выше запрещается:</w:t>
      </w:r>
    </w:p>
    <w:p w:rsidR="00861D65" w:rsidRPr="00216660" w:rsidRDefault="00861D65" w:rsidP="00861D65">
      <w:pPr>
        <w:pStyle w:val="ac"/>
        <w:numPr>
          <w:ilvl w:val="0"/>
          <w:numId w:val="29"/>
        </w:numPr>
        <w:jc w:val="both"/>
        <w:rPr>
          <w:sz w:val="24"/>
          <w:szCs w:val="24"/>
        </w:rPr>
      </w:pPr>
      <w:r w:rsidRPr="00216660">
        <w:rPr>
          <w:spacing w:val="-2"/>
          <w:sz w:val="24"/>
          <w:szCs w:val="24"/>
        </w:rPr>
        <w:t>распашка земель;</w:t>
      </w:r>
    </w:p>
    <w:p w:rsidR="00861D65" w:rsidRPr="00216660" w:rsidRDefault="00861D65" w:rsidP="00861D65">
      <w:pPr>
        <w:pStyle w:val="ac"/>
        <w:numPr>
          <w:ilvl w:val="0"/>
          <w:numId w:val="29"/>
        </w:numPr>
        <w:jc w:val="both"/>
        <w:rPr>
          <w:sz w:val="24"/>
          <w:szCs w:val="24"/>
        </w:rPr>
      </w:pPr>
      <w:r w:rsidRPr="00216660">
        <w:rPr>
          <w:sz w:val="24"/>
          <w:szCs w:val="24"/>
        </w:rPr>
        <w:t>размещение отвалов размываемых грунтов;</w:t>
      </w:r>
    </w:p>
    <w:p w:rsidR="00861D65" w:rsidRPr="00216660" w:rsidRDefault="00861D65" w:rsidP="00861D65">
      <w:pPr>
        <w:pStyle w:val="ac"/>
        <w:numPr>
          <w:ilvl w:val="0"/>
          <w:numId w:val="29"/>
        </w:numPr>
        <w:jc w:val="both"/>
        <w:rPr>
          <w:sz w:val="24"/>
          <w:szCs w:val="24"/>
        </w:rPr>
      </w:pPr>
      <w:r w:rsidRPr="00216660">
        <w:rPr>
          <w:sz w:val="24"/>
          <w:szCs w:val="24"/>
        </w:rPr>
        <w:t>выпас сельскохозяйственных животных и организация для них лет</w:t>
      </w:r>
      <w:r w:rsidRPr="00216660">
        <w:rPr>
          <w:sz w:val="24"/>
          <w:szCs w:val="24"/>
        </w:rPr>
        <w:softHyphen/>
        <w:t>них лагерей, ванн.</w:t>
      </w:r>
    </w:p>
    <w:p w:rsidR="00861D65" w:rsidRPr="00216660" w:rsidRDefault="00861D65" w:rsidP="00861D65">
      <w:pPr>
        <w:ind w:firstLine="709"/>
        <w:jc w:val="both"/>
        <w:rPr>
          <w:sz w:val="24"/>
          <w:szCs w:val="24"/>
          <w:u w:val="single"/>
        </w:rPr>
      </w:pPr>
      <w:r w:rsidRPr="00216660">
        <w:rPr>
          <w:bCs/>
          <w:spacing w:val="-1"/>
          <w:sz w:val="24"/>
          <w:szCs w:val="24"/>
          <w:u w:val="single"/>
        </w:rPr>
        <w:t>Подземные воды.</w:t>
      </w:r>
    </w:p>
    <w:p w:rsidR="00861D65" w:rsidRPr="00216660" w:rsidRDefault="00861D65" w:rsidP="00861D65">
      <w:pPr>
        <w:ind w:firstLine="709"/>
        <w:jc w:val="both"/>
        <w:rPr>
          <w:sz w:val="24"/>
          <w:szCs w:val="24"/>
        </w:rPr>
      </w:pPr>
      <w:r w:rsidRPr="00216660">
        <w:rPr>
          <w:spacing w:val="-2"/>
          <w:sz w:val="24"/>
          <w:szCs w:val="24"/>
        </w:rPr>
        <w:t>Охрана подземных вод включает в себя защиту подземных вод от за</w:t>
      </w:r>
      <w:r w:rsidRPr="00216660">
        <w:rPr>
          <w:spacing w:val="-2"/>
          <w:sz w:val="24"/>
          <w:szCs w:val="24"/>
        </w:rPr>
        <w:softHyphen/>
      </w:r>
      <w:r w:rsidRPr="00216660">
        <w:rPr>
          <w:sz w:val="24"/>
          <w:szCs w:val="24"/>
        </w:rPr>
        <w:t>грязнения и истощения.</w:t>
      </w:r>
    </w:p>
    <w:p w:rsidR="00861D65" w:rsidRPr="00216660" w:rsidRDefault="00861D65" w:rsidP="00861D65">
      <w:pPr>
        <w:ind w:firstLine="709"/>
        <w:jc w:val="both"/>
        <w:rPr>
          <w:sz w:val="24"/>
          <w:szCs w:val="24"/>
        </w:rPr>
      </w:pPr>
      <w:r w:rsidRPr="00216660">
        <w:rPr>
          <w:spacing w:val="-2"/>
          <w:sz w:val="24"/>
          <w:szCs w:val="24"/>
        </w:rPr>
        <w:t xml:space="preserve">В целях защиты подземных вод от истощения необходимо проведение </w:t>
      </w:r>
      <w:r w:rsidRPr="00216660">
        <w:rPr>
          <w:sz w:val="24"/>
          <w:szCs w:val="24"/>
        </w:rPr>
        <w:t>следующих мероприятий:</w:t>
      </w:r>
    </w:p>
    <w:p w:rsidR="00861D65" w:rsidRPr="00216660" w:rsidRDefault="00861D65" w:rsidP="00861D65">
      <w:pPr>
        <w:ind w:firstLine="709"/>
        <w:jc w:val="both"/>
        <w:rPr>
          <w:sz w:val="24"/>
          <w:szCs w:val="24"/>
        </w:rPr>
      </w:pPr>
      <w:r w:rsidRPr="00216660">
        <w:rPr>
          <w:spacing w:val="-2"/>
          <w:sz w:val="24"/>
          <w:szCs w:val="24"/>
        </w:rPr>
        <w:t xml:space="preserve">- перевод всех самоизливающихся скважин на крановый режим или их </w:t>
      </w:r>
      <w:r w:rsidRPr="00216660">
        <w:rPr>
          <w:sz w:val="24"/>
          <w:szCs w:val="24"/>
        </w:rPr>
        <w:t>своевременная ликвидация;</w:t>
      </w:r>
    </w:p>
    <w:p w:rsidR="00861D65" w:rsidRPr="00216660" w:rsidRDefault="00861D65" w:rsidP="00861D65">
      <w:pPr>
        <w:ind w:firstLine="709"/>
        <w:jc w:val="both"/>
        <w:rPr>
          <w:sz w:val="24"/>
          <w:szCs w:val="24"/>
        </w:rPr>
      </w:pPr>
      <w:r w:rsidRPr="00216660">
        <w:rPr>
          <w:spacing w:val="-2"/>
          <w:sz w:val="24"/>
          <w:szCs w:val="24"/>
        </w:rPr>
        <w:t>- оборудование водозаборных скважин контрольно-измерительной аппа</w:t>
      </w:r>
      <w:r w:rsidRPr="00216660">
        <w:rPr>
          <w:spacing w:val="-2"/>
          <w:sz w:val="24"/>
          <w:szCs w:val="24"/>
        </w:rPr>
        <w:softHyphen/>
      </w:r>
      <w:r w:rsidRPr="00216660">
        <w:rPr>
          <w:sz w:val="24"/>
          <w:szCs w:val="24"/>
        </w:rPr>
        <w:t>ратурой;</w:t>
      </w:r>
    </w:p>
    <w:p w:rsidR="00861D65" w:rsidRPr="00216660" w:rsidRDefault="00861D65" w:rsidP="00861D65">
      <w:pPr>
        <w:ind w:firstLine="709"/>
        <w:jc w:val="both"/>
        <w:rPr>
          <w:sz w:val="24"/>
          <w:szCs w:val="24"/>
        </w:rPr>
      </w:pPr>
      <w:r w:rsidRPr="00216660">
        <w:rPr>
          <w:spacing w:val="-2"/>
          <w:sz w:val="24"/>
          <w:szCs w:val="24"/>
        </w:rPr>
        <w:t xml:space="preserve">- строгое соблюдение режима эксплуатации водозаборов, недопущение рассчитанных допустимых величин понижения уровня подземных вод и </w:t>
      </w:r>
      <w:r w:rsidRPr="00216660">
        <w:rPr>
          <w:sz w:val="24"/>
          <w:szCs w:val="24"/>
        </w:rPr>
        <w:t>дебитов скважин;</w:t>
      </w:r>
    </w:p>
    <w:p w:rsidR="00861D65" w:rsidRPr="00216660" w:rsidRDefault="00861D65" w:rsidP="00861D65">
      <w:pPr>
        <w:ind w:firstLine="709"/>
        <w:jc w:val="both"/>
        <w:rPr>
          <w:sz w:val="24"/>
          <w:szCs w:val="24"/>
        </w:rPr>
      </w:pPr>
      <w:r w:rsidRPr="00216660">
        <w:rPr>
          <w:spacing w:val="-2"/>
          <w:sz w:val="24"/>
          <w:szCs w:val="24"/>
        </w:rPr>
        <w:t xml:space="preserve">- исключение использования пресных подземных вод для технических </w:t>
      </w:r>
      <w:r w:rsidRPr="00216660">
        <w:rPr>
          <w:sz w:val="24"/>
          <w:szCs w:val="24"/>
        </w:rPr>
        <w:t>целей;</w:t>
      </w:r>
    </w:p>
    <w:p w:rsidR="00861D65" w:rsidRPr="00216660" w:rsidRDefault="00861D65" w:rsidP="00861D65">
      <w:pPr>
        <w:ind w:firstLine="709"/>
        <w:jc w:val="both"/>
        <w:rPr>
          <w:sz w:val="24"/>
          <w:szCs w:val="24"/>
        </w:rPr>
      </w:pPr>
      <w:r w:rsidRPr="00216660">
        <w:rPr>
          <w:sz w:val="24"/>
          <w:szCs w:val="24"/>
        </w:rPr>
        <w:t>- введение там, где это возможно, оборотного водоснабжения.</w:t>
      </w:r>
    </w:p>
    <w:p w:rsidR="00861D65" w:rsidRPr="00216660" w:rsidRDefault="00861D65" w:rsidP="00861D65">
      <w:pPr>
        <w:ind w:firstLine="709"/>
        <w:jc w:val="both"/>
        <w:rPr>
          <w:sz w:val="24"/>
          <w:szCs w:val="24"/>
        </w:rPr>
      </w:pPr>
      <w:r w:rsidRPr="00216660">
        <w:rPr>
          <w:sz w:val="24"/>
          <w:szCs w:val="24"/>
        </w:rPr>
        <w:lastRenderedPageBreak/>
        <w:t>В целях охраны подземных вод от загрязнения на водозаборах необх</w:t>
      </w:r>
      <w:r w:rsidRPr="00216660">
        <w:rPr>
          <w:spacing w:val="-13"/>
          <w:sz w:val="24"/>
          <w:szCs w:val="24"/>
        </w:rPr>
        <w:t>одимо:</w:t>
      </w:r>
    </w:p>
    <w:p w:rsidR="00861D65" w:rsidRPr="00216660" w:rsidRDefault="00861D65" w:rsidP="00861D65">
      <w:pPr>
        <w:ind w:firstLine="709"/>
        <w:jc w:val="both"/>
        <w:rPr>
          <w:sz w:val="24"/>
          <w:szCs w:val="24"/>
        </w:rPr>
      </w:pPr>
      <w:r w:rsidRPr="00216660">
        <w:rPr>
          <w:sz w:val="24"/>
          <w:szCs w:val="24"/>
        </w:rPr>
        <w:t>- организация зон санитарной охраны вокруг водозаборных сооружений и поддержание в них соответствующего санитарного режима;</w:t>
      </w:r>
    </w:p>
    <w:p w:rsidR="00861D65" w:rsidRPr="00216660" w:rsidRDefault="00861D65" w:rsidP="00861D65">
      <w:pPr>
        <w:ind w:firstLine="709"/>
        <w:jc w:val="both"/>
        <w:rPr>
          <w:sz w:val="24"/>
          <w:szCs w:val="24"/>
        </w:rPr>
      </w:pPr>
      <w:r w:rsidRPr="00216660">
        <w:rPr>
          <w:sz w:val="24"/>
          <w:szCs w:val="24"/>
        </w:rPr>
        <w:t>- своевременная ликвидация (тампонаж) малопроизводительных и «су</w:t>
      </w:r>
      <w:r w:rsidRPr="00216660">
        <w:rPr>
          <w:sz w:val="24"/>
          <w:szCs w:val="24"/>
        </w:rPr>
        <w:softHyphen/>
        <w:t>хих» скважин;</w:t>
      </w:r>
    </w:p>
    <w:p w:rsidR="00861D65" w:rsidRPr="00216660" w:rsidRDefault="00861D65" w:rsidP="00861D65">
      <w:pPr>
        <w:ind w:firstLine="709"/>
        <w:jc w:val="both"/>
        <w:rPr>
          <w:sz w:val="24"/>
          <w:szCs w:val="24"/>
        </w:rPr>
      </w:pPr>
      <w:r w:rsidRPr="00216660">
        <w:rPr>
          <w:sz w:val="24"/>
          <w:szCs w:val="24"/>
        </w:rPr>
        <w:t>- строительство водозаборных сооружений в строгом соответствии с проектно-сметной документацией, согласованной с контролирующими органами;</w:t>
      </w:r>
    </w:p>
    <w:p w:rsidR="00861D65" w:rsidRPr="00216660" w:rsidRDefault="00861D65" w:rsidP="00F12F94">
      <w:pPr>
        <w:ind w:firstLine="709"/>
        <w:jc w:val="both"/>
        <w:rPr>
          <w:sz w:val="24"/>
          <w:szCs w:val="24"/>
        </w:rPr>
      </w:pPr>
      <w:r w:rsidRPr="00216660">
        <w:rPr>
          <w:sz w:val="24"/>
          <w:szCs w:val="24"/>
        </w:rPr>
        <w:t xml:space="preserve">- осуществление постоянного </w:t>
      </w:r>
      <w:proofErr w:type="gramStart"/>
      <w:r w:rsidRPr="00216660">
        <w:rPr>
          <w:sz w:val="24"/>
          <w:szCs w:val="24"/>
        </w:rPr>
        <w:t>контроля за</w:t>
      </w:r>
      <w:proofErr w:type="gramEnd"/>
      <w:r w:rsidRPr="00216660">
        <w:rPr>
          <w:sz w:val="24"/>
          <w:szCs w:val="24"/>
        </w:rPr>
        <w:t xml:space="preserve"> химическим составом подзем</w:t>
      </w:r>
      <w:r w:rsidRPr="00216660">
        <w:rPr>
          <w:sz w:val="24"/>
          <w:szCs w:val="24"/>
        </w:rPr>
        <w:softHyphen/>
        <w:t>ных вод и их динамическим уровнем.</w:t>
      </w:r>
    </w:p>
    <w:p w:rsidR="001C4FB0" w:rsidRPr="00216660" w:rsidRDefault="001C4FB0" w:rsidP="00F12F94">
      <w:pPr>
        <w:jc w:val="both"/>
        <w:rPr>
          <w:b/>
          <w:bCs/>
          <w:sz w:val="24"/>
          <w:szCs w:val="24"/>
        </w:rPr>
      </w:pPr>
    </w:p>
    <w:p w:rsidR="00F12F94" w:rsidRPr="00216660" w:rsidRDefault="00F12F94" w:rsidP="00F12F94">
      <w:pPr>
        <w:jc w:val="both"/>
        <w:rPr>
          <w:b/>
          <w:bCs/>
          <w:sz w:val="24"/>
          <w:szCs w:val="24"/>
        </w:rPr>
      </w:pPr>
    </w:p>
    <w:p w:rsidR="00861D65" w:rsidRPr="00216660" w:rsidRDefault="00861D65" w:rsidP="00F12F94">
      <w:pPr>
        <w:ind w:firstLine="709"/>
        <w:jc w:val="both"/>
        <w:rPr>
          <w:b/>
          <w:sz w:val="24"/>
          <w:szCs w:val="24"/>
        </w:rPr>
      </w:pPr>
      <w:r w:rsidRPr="00216660">
        <w:rPr>
          <w:b/>
          <w:bCs/>
          <w:sz w:val="24"/>
          <w:szCs w:val="24"/>
        </w:rPr>
        <w:t xml:space="preserve">7.3. </w:t>
      </w:r>
      <w:r w:rsidRPr="00216660">
        <w:rPr>
          <w:b/>
          <w:sz w:val="24"/>
          <w:szCs w:val="24"/>
        </w:rPr>
        <w:t xml:space="preserve">Охрана </w:t>
      </w:r>
      <w:r w:rsidRPr="00216660">
        <w:rPr>
          <w:b/>
          <w:bCs/>
          <w:sz w:val="24"/>
          <w:szCs w:val="24"/>
        </w:rPr>
        <w:t xml:space="preserve">почв, растительности, лесов. </w:t>
      </w:r>
    </w:p>
    <w:p w:rsidR="00F12F94" w:rsidRPr="00216660" w:rsidRDefault="00F12F94" w:rsidP="00F12F94">
      <w:pPr>
        <w:ind w:firstLine="709"/>
        <w:jc w:val="both"/>
        <w:rPr>
          <w:b/>
          <w:sz w:val="24"/>
          <w:szCs w:val="24"/>
        </w:rPr>
      </w:pPr>
    </w:p>
    <w:p w:rsidR="00861D65" w:rsidRPr="00216660" w:rsidRDefault="00861D65" w:rsidP="00F12F94">
      <w:pPr>
        <w:ind w:firstLine="709"/>
        <w:jc w:val="both"/>
        <w:rPr>
          <w:sz w:val="24"/>
          <w:szCs w:val="24"/>
        </w:rPr>
      </w:pPr>
      <w:r w:rsidRPr="00216660">
        <w:rPr>
          <w:sz w:val="24"/>
          <w:szCs w:val="24"/>
        </w:rPr>
        <w:t xml:space="preserve">Основным направлением охраны почв является борьба с эрозией и </w:t>
      </w:r>
      <w:proofErr w:type="spellStart"/>
      <w:r w:rsidRPr="00216660">
        <w:rPr>
          <w:sz w:val="24"/>
          <w:szCs w:val="24"/>
        </w:rPr>
        <w:t>оврагообразованием</w:t>
      </w:r>
      <w:proofErr w:type="spellEnd"/>
      <w:r w:rsidRPr="00216660">
        <w:rPr>
          <w:sz w:val="24"/>
          <w:szCs w:val="24"/>
        </w:rPr>
        <w:t>. Предусматривается укрепление оврагов защитными ле</w:t>
      </w:r>
      <w:r w:rsidRPr="00216660">
        <w:rPr>
          <w:sz w:val="24"/>
          <w:szCs w:val="24"/>
        </w:rPr>
        <w:softHyphen/>
        <w:t>сонасаждениями по откосам, берегам и днищам оврагов.</w:t>
      </w:r>
    </w:p>
    <w:p w:rsidR="00861D65" w:rsidRPr="00216660" w:rsidRDefault="00861D65" w:rsidP="00F12F94">
      <w:pPr>
        <w:ind w:firstLine="709"/>
        <w:jc w:val="both"/>
        <w:rPr>
          <w:sz w:val="24"/>
          <w:szCs w:val="24"/>
        </w:rPr>
      </w:pPr>
      <w:r w:rsidRPr="00216660">
        <w:rPr>
          <w:sz w:val="24"/>
          <w:szCs w:val="24"/>
        </w:rPr>
        <w:t>Охрана зеленых насаждений занимает одно из ведущих мест. К числу охранных мероприятий относятся:</w:t>
      </w:r>
    </w:p>
    <w:p w:rsidR="00861D65" w:rsidRPr="00216660" w:rsidRDefault="00861D65" w:rsidP="00F12F94">
      <w:pPr>
        <w:ind w:firstLine="709"/>
        <w:jc w:val="both"/>
        <w:rPr>
          <w:sz w:val="24"/>
          <w:szCs w:val="24"/>
        </w:rPr>
      </w:pPr>
      <w:r w:rsidRPr="00216660">
        <w:rPr>
          <w:sz w:val="24"/>
          <w:szCs w:val="24"/>
        </w:rPr>
        <w:t>-охрана лесов от пожаров;</w:t>
      </w:r>
    </w:p>
    <w:p w:rsidR="00861D65" w:rsidRPr="00216660" w:rsidRDefault="00861D65" w:rsidP="00F12F94">
      <w:pPr>
        <w:ind w:firstLine="709"/>
        <w:jc w:val="both"/>
        <w:rPr>
          <w:sz w:val="24"/>
          <w:szCs w:val="24"/>
        </w:rPr>
      </w:pPr>
      <w:r w:rsidRPr="00216660">
        <w:rPr>
          <w:sz w:val="24"/>
          <w:szCs w:val="24"/>
        </w:rPr>
        <w:t>-защита от различных видов вредителей;</w:t>
      </w:r>
    </w:p>
    <w:p w:rsidR="00861D65" w:rsidRPr="00216660" w:rsidRDefault="00861D65" w:rsidP="00F12F94">
      <w:pPr>
        <w:ind w:firstLine="709"/>
        <w:jc w:val="both"/>
        <w:rPr>
          <w:sz w:val="24"/>
          <w:szCs w:val="24"/>
        </w:rPr>
      </w:pPr>
      <w:r w:rsidRPr="00216660">
        <w:rPr>
          <w:sz w:val="24"/>
          <w:szCs w:val="24"/>
        </w:rPr>
        <w:t>-охрана от самовольных порубок, пастьбы скота;</w:t>
      </w:r>
    </w:p>
    <w:p w:rsidR="00FB4DC2" w:rsidRPr="00216660" w:rsidRDefault="00861D65" w:rsidP="00F12F94">
      <w:pPr>
        <w:ind w:firstLine="709"/>
        <w:jc w:val="both"/>
        <w:rPr>
          <w:sz w:val="24"/>
          <w:szCs w:val="24"/>
        </w:rPr>
      </w:pPr>
      <w:r w:rsidRPr="00216660">
        <w:rPr>
          <w:sz w:val="24"/>
          <w:szCs w:val="24"/>
        </w:rPr>
        <w:t>-восстановление лесов путем посадки новых саженцев.</w:t>
      </w:r>
    </w:p>
    <w:p w:rsidR="003551B9" w:rsidRPr="00216660" w:rsidRDefault="003551B9" w:rsidP="00F12F94">
      <w:pPr>
        <w:jc w:val="both"/>
        <w:rPr>
          <w:b/>
          <w:bCs/>
          <w:sz w:val="24"/>
          <w:szCs w:val="24"/>
        </w:rPr>
      </w:pPr>
    </w:p>
    <w:p w:rsidR="001C4FB0" w:rsidRPr="00216660" w:rsidRDefault="001C4FB0" w:rsidP="00F12F94">
      <w:pPr>
        <w:jc w:val="both"/>
        <w:rPr>
          <w:b/>
          <w:bCs/>
          <w:sz w:val="24"/>
          <w:szCs w:val="24"/>
        </w:rPr>
      </w:pPr>
    </w:p>
    <w:p w:rsidR="00FB4DC2" w:rsidRPr="00216660" w:rsidRDefault="00FB4DC2" w:rsidP="00F12F94">
      <w:pPr>
        <w:ind w:firstLine="709"/>
        <w:jc w:val="both"/>
        <w:rPr>
          <w:b/>
          <w:sz w:val="24"/>
          <w:szCs w:val="24"/>
        </w:rPr>
      </w:pPr>
      <w:r w:rsidRPr="00216660">
        <w:rPr>
          <w:b/>
          <w:bCs/>
          <w:sz w:val="24"/>
          <w:szCs w:val="24"/>
        </w:rPr>
        <w:t xml:space="preserve">7.3. </w:t>
      </w:r>
      <w:r w:rsidRPr="00216660">
        <w:rPr>
          <w:b/>
          <w:sz w:val="24"/>
          <w:szCs w:val="24"/>
        </w:rPr>
        <w:t xml:space="preserve">Охрана </w:t>
      </w:r>
      <w:r w:rsidRPr="00216660">
        <w:rPr>
          <w:b/>
          <w:bCs/>
          <w:sz w:val="24"/>
          <w:szCs w:val="24"/>
        </w:rPr>
        <w:t xml:space="preserve">почв, растительности, лесов. </w:t>
      </w:r>
    </w:p>
    <w:p w:rsidR="00FB4DC2" w:rsidRPr="00216660" w:rsidRDefault="00FB4DC2" w:rsidP="00F12F94">
      <w:pPr>
        <w:ind w:firstLine="709"/>
        <w:jc w:val="both"/>
        <w:rPr>
          <w:sz w:val="24"/>
          <w:szCs w:val="24"/>
        </w:rPr>
      </w:pPr>
    </w:p>
    <w:p w:rsidR="00FB4DC2" w:rsidRPr="00216660" w:rsidRDefault="00FB4DC2" w:rsidP="00F12F94">
      <w:pPr>
        <w:ind w:firstLine="709"/>
        <w:jc w:val="both"/>
        <w:rPr>
          <w:sz w:val="24"/>
          <w:szCs w:val="24"/>
        </w:rPr>
      </w:pPr>
      <w:r w:rsidRPr="00216660">
        <w:rPr>
          <w:sz w:val="24"/>
          <w:szCs w:val="24"/>
        </w:rPr>
        <w:t xml:space="preserve">Основным направлением охраны почв является борьба с эрозией и </w:t>
      </w:r>
      <w:proofErr w:type="spellStart"/>
      <w:r w:rsidRPr="00216660">
        <w:rPr>
          <w:sz w:val="24"/>
          <w:szCs w:val="24"/>
        </w:rPr>
        <w:t>оврагообразованием</w:t>
      </w:r>
      <w:proofErr w:type="spellEnd"/>
      <w:r w:rsidRPr="00216660">
        <w:rPr>
          <w:sz w:val="24"/>
          <w:szCs w:val="24"/>
        </w:rPr>
        <w:t>. Предусматривается укрепление оврагов защитными ле</w:t>
      </w:r>
      <w:r w:rsidRPr="00216660">
        <w:rPr>
          <w:sz w:val="24"/>
          <w:szCs w:val="24"/>
        </w:rPr>
        <w:softHyphen/>
        <w:t>сонасаждениями по откосам, берегам и днищам оврагов.</w:t>
      </w:r>
    </w:p>
    <w:p w:rsidR="00FB4DC2" w:rsidRPr="00216660" w:rsidRDefault="00FB4DC2" w:rsidP="00861D65">
      <w:pPr>
        <w:ind w:firstLine="709"/>
        <w:jc w:val="both"/>
        <w:rPr>
          <w:sz w:val="24"/>
          <w:szCs w:val="24"/>
        </w:rPr>
      </w:pPr>
      <w:r w:rsidRPr="00216660">
        <w:rPr>
          <w:sz w:val="24"/>
          <w:szCs w:val="24"/>
        </w:rPr>
        <w:t>Охрана зеленых насаждений занимает одно из ведущих мест. К числу охранных мероприятий относятся:</w:t>
      </w:r>
    </w:p>
    <w:p w:rsidR="00FB4DC2" w:rsidRPr="00216660" w:rsidRDefault="00FB4DC2" w:rsidP="00861D65">
      <w:pPr>
        <w:ind w:firstLine="709"/>
        <w:jc w:val="both"/>
        <w:rPr>
          <w:sz w:val="24"/>
          <w:szCs w:val="24"/>
        </w:rPr>
      </w:pPr>
      <w:r w:rsidRPr="00216660">
        <w:rPr>
          <w:sz w:val="24"/>
          <w:szCs w:val="24"/>
        </w:rPr>
        <w:t>-охрана лесов от пожаров;</w:t>
      </w:r>
    </w:p>
    <w:p w:rsidR="00FB4DC2" w:rsidRPr="00216660" w:rsidRDefault="00FB4DC2" w:rsidP="00861D65">
      <w:pPr>
        <w:ind w:firstLine="709"/>
        <w:jc w:val="both"/>
        <w:rPr>
          <w:sz w:val="24"/>
          <w:szCs w:val="24"/>
        </w:rPr>
      </w:pPr>
      <w:r w:rsidRPr="00216660">
        <w:rPr>
          <w:sz w:val="24"/>
          <w:szCs w:val="24"/>
        </w:rPr>
        <w:t>-защита от различных видов вредителей;</w:t>
      </w:r>
    </w:p>
    <w:p w:rsidR="00FB4DC2" w:rsidRPr="00216660" w:rsidRDefault="00FB4DC2" w:rsidP="00861D65">
      <w:pPr>
        <w:ind w:firstLine="709"/>
        <w:jc w:val="both"/>
        <w:rPr>
          <w:sz w:val="24"/>
          <w:szCs w:val="24"/>
        </w:rPr>
      </w:pPr>
      <w:r w:rsidRPr="00216660">
        <w:rPr>
          <w:sz w:val="24"/>
          <w:szCs w:val="24"/>
        </w:rPr>
        <w:t>-охрана от самовольных порубок, пастьбы скота;</w:t>
      </w:r>
    </w:p>
    <w:p w:rsidR="00FB4DC2" w:rsidRPr="00216660" w:rsidRDefault="00FB4DC2" w:rsidP="00861D65">
      <w:pPr>
        <w:ind w:firstLine="709"/>
        <w:jc w:val="both"/>
        <w:rPr>
          <w:sz w:val="24"/>
          <w:szCs w:val="24"/>
        </w:rPr>
      </w:pPr>
      <w:r w:rsidRPr="00216660">
        <w:rPr>
          <w:sz w:val="24"/>
          <w:szCs w:val="24"/>
        </w:rPr>
        <w:t>-восстановление лесов путем посадки новых саженцев.</w:t>
      </w:r>
    </w:p>
    <w:p w:rsidR="001F7F66" w:rsidRPr="00216660" w:rsidRDefault="001F7F66" w:rsidP="00861D65">
      <w:pPr>
        <w:jc w:val="both"/>
        <w:rPr>
          <w:sz w:val="24"/>
          <w:szCs w:val="24"/>
        </w:rPr>
      </w:pPr>
    </w:p>
    <w:p w:rsidR="00F66045" w:rsidRPr="00216660" w:rsidRDefault="00F66045" w:rsidP="00045B32">
      <w:pPr>
        <w:jc w:val="both"/>
        <w:rPr>
          <w:sz w:val="24"/>
          <w:szCs w:val="24"/>
        </w:rPr>
      </w:pPr>
    </w:p>
    <w:p w:rsidR="00FB4DC2" w:rsidRPr="00216660" w:rsidRDefault="00FB4DC2" w:rsidP="008D429E">
      <w:pPr>
        <w:pStyle w:val="ac"/>
        <w:numPr>
          <w:ilvl w:val="1"/>
          <w:numId w:val="2"/>
        </w:numPr>
        <w:jc w:val="both"/>
        <w:rPr>
          <w:b/>
          <w:bCs/>
          <w:sz w:val="24"/>
          <w:szCs w:val="24"/>
        </w:rPr>
      </w:pPr>
      <w:r w:rsidRPr="00216660">
        <w:rPr>
          <w:b/>
          <w:bCs/>
          <w:sz w:val="24"/>
          <w:szCs w:val="24"/>
        </w:rPr>
        <w:t>Санитарная очистка тер</w:t>
      </w:r>
      <w:r w:rsidRPr="00216660">
        <w:rPr>
          <w:b/>
          <w:bCs/>
          <w:sz w:val="24"/>
          <w:szCs w:val="24"/>
        </w:rPr>
        <w:softHyphen/>
        <w:t>ритории.</w:t>
      </w:r>
    </w:p>
    <w:p w:rsidR="008D429E" w:rsidRPr="00216660" w:rsidRDefault="008D429E" w:rsidP="008D429E">
      <w:pPr>
        <w:ind w:left="709"/>
        <w:jc w:val="both"/>
        <w:rPr>
          <w:b/>
          <w:bCs/>
          <w:sz w:val="24"/>
          <w:szCs w:val="24"/>
        </w:rPr>
      </w:pPr>
    </w:p>
    <w:p w:rsidR="00861D65" w:rsidRPr="00216660" w:rsidRDefault="00861D65" w:rsidP="00861D65">
      <w:pPr>
        <w:pStyle w:val="ab"/>
        <w:spacing w:before="0" w:beforeAutospacing="0" w:after="0" w:afterAutospacing="0"/>
        <w:ind w:firstLine="709"/>
        <w:jc w:val="both"/>
      </w:pPr>
      <w:r w:rsidRPr="00216660">
        <w:t xml:space="preserve">На основании РЕСПУБЛИКАНСКОЙ ЦЕЛЕВОЙ  ПРОГРАММЫ «СОВЕРШЕНСТВОВАНИЕ СИСТЕМЫ УПРАВЛЕНИЯ </w:t>
      </w:r>
      <w:r w:rsidR="00041799" w:rsidRPr="00216660">
        <w:t>КОММУНАЛЬНО</w:t>
      </w:r>
      <w:r w:rsidRPr="00216660">
        <w:t xml:space="preserve"> БЫТОВЫМИ ОТХОДАМИ В РЕСПУБЛИКЕ БАШКОРТОСТАН» на 2011-2020 </w:t>
      </w:r>
      <w:r w:rsidRPr="00216660">
        <w:rPr>
          <w:bCs/>
        </w:rPr>
        <w:t xml:space="preserve">строительство полигонов </w:t>
      </w:r>
      <w:r w:rsidR="005357D0" w:rsidRPr="00216660">
        <w:rPr>
          <w:bCs/>
        </w:rPr>
        <w:t>ТКО</w:t>
      </w:r>
      <w:r w:rsidRPr="00216660">
        <w:rPr>
          <w:bCs/>
        </w:rPr>
        <w:t xml:space="preserve"> при каждом населенном пункте не предусмотрено. </w:t>
      </w:r>
      <w:r w:rsidRPr="00216660">
        <w:t>Система управления промышленными отходами должна быть сформирована в соответствии с республиканской целевой программой «Совершенствование системы управления промышленными отходами на территории Республики Башкортостан на 2013-2020 годы».</w:t>
      </w:r>
    </w:p>
    <w:p w:rsidR="00861D65" w:rsidRPr="00216660" w:rsidRDefault="00861D65" w:rsidP="00861D65">
      <w:pPr>
        <w:pStyle w:val="ab"/>
        <w:spacing w:before="0" w:beforeAutospacing="0" w:after="0"/>
        <w:ind w:firstLine="709"/>
      </w:pPr>
      <w:r w:rsidRPr="00216660">
        <w:t xml:space="preserve">Разработка органами местного самоуправления Республики Башкортостан генеральных схем очистки территорий предусмотрена Планом мероприятий по реализации Республиканской целевой программы «Совершенствование системы управления </w:t>
      </w:r>
      <w:r w:rsidR="00041799" w:rsidRPr="00216660">
        <w:t>коммунальными бытовым</w:t>
      </w:r>
      <w:r w:rsidRPr="00216660">
        <w:t>и отходами в Республике Башкортостан на 2011-2020 годы» (Постановление Правительства РБ от 18.11.2011 № 412</w:t>
      </w:r>
      <w:proofErr w:type="gramStart"/>
      <w:r w:rsidRPr="00216660">
        <w:t xml:space="preserve"> )</w:t>
      </w:r>
      <w:proofErr w:type="gramEnd"/>
      <w:r w:rsidRPr="00216660">
        <w:t>.</w:t>
      </w:r>
    </w:p>
    <w:p w:rsidR="00861D65" w:rsidRPr="00216660" w:rsidRDefault="00861D65" w:rsidP="00861D65">
      <w:pPr>
        <w:ind w:firstLine="709"/>
        <w:jc w:val="both"/>
        <w:rPr>
          <w:sz w:val="24"/>
          <w:szCs w:val="24"/>
        </w:rPr>
      </w:pPr>
      <w:r w:rsidRPr="00216660">
        <w:rPr>
          <w:sz w:val="24"/>
          <w:szCs w:val="24"/>
        </w:rPr>
        <w:t>Санитарная очистка территории включает следующие мероприятия:</w:t>
      </w:r>
    </w:p>
    <w:p w:rsidR="00861D65" w:rsidRPr="00216660" w:rsidRDefault="00861D65" w:rsidP="00861D65">
      <w:pPr>
        <w:ind w:firstLine="709"/>
        <w:jc w:val="both"/>
        <w:rPr>
          <w:sz w:val="24"/>
          <w:szCs w:val="24"/>
        </w:rPr>
      </w:pPr>
      <w:r w:rsidRPr="00216660">
        <w:rPr>
          <w:sz w:val="24"/>
          <w:szCs w:val="24"/>
        </w:rPr>
        <w:lastRenderedPageBreak/>
        <w:t>- сбор и удаление жидких отбросов (нечистот и помоев) из зданий, не присоединенных к канализации;</w:t>
      </w:r>
    </w:p>
    <w:p w:rsidR="00861D65" w:rsidRPr="00216660" w:rsidRDefault="00861D65" w:rsidP="00861D65">
      <w:pPr>
        <w:ind w:firstLine="709"/>
        <w:jc w:val="both"/>
        <w:rPr>
          <w:sz w:val="24"/>
          <w:szCs w:val="24"/>
        </w:rPr>
      </w:pPr>
      <w:r w:rsidRPr="00216660">
        <w:rPr>
          <w:sz w:val="24"/>
          <w:szCs w:val="24"/>
        </w:rPr>
        <w:t>- обезвреживание отбросов;</w:t>
      </w:r>
    </w:p>
    <w:p w:rsidR="00861D65" w:rsidRPr="00216660" w:rsidRDefault="00861D65" w:rsidP="00861D65">
      <w:pPr>
        <w:ind w:firstLine="709"/>
        <w:jc w:val="both"/>
        <w:rPr>
          <w:sz w:val="24"/>
          <w:szCs w:val="24"/>
        </w:rPr>
      </w:pPr>
      <w:r w:rsidRPr="00216660">
        <w:rPr>
          <w:sz w:val="24"/>
          <w:szCs w:val="24"/>
        </w:rPr>
        <w:t>- уборка улиц и площадей;</w:t>
      </w:r>
    </w:p>
    <w:p w:rsidR="00861D65" w:rsidRPr="00216660" w:rsidRDefault="00861D65" w:rsidP="00861D65">
      <w:pPr>
        <w:ind w:firstLine="709"/>
        <w:jc w:val="both"/>
        <w:rPr>
          <w:sz w:val="24"/>
          <w:szCs w:val="24"/>
        </w:rPr>
      </w:pPr>
      <w:r w:rsidRPr="00216660">
        <w:rPr>
          <w:sz w:val="24"/>
          <w:szCs w:val="24"/>
        </w:rPr>
        <w:t>- общие мероприятия: устройство баз и подсобных сооружений для хра</w:t>
      </w:r>
      <w:r w:rsidRPr="00216660">
        <w:rPr>
          <w:sz w:val="24"/>
          <w:szCs w:val="24"/>
        </w:rPr>
        <w:softHyphen/>
        <w:t>нения и обслуживания специального транспорта, сооружение общест</w:t>
      </w:r>
      <w:r w:rsidRPr="00216660">
        <w:rPr>
          <w:sz w:val="24"/>
          <w:szCs w:val="24"/>
        </w:rPr>
        <w:softHyphen/>
        <w:t>венных уборных и пр.</w:t>
      </w:r>
    </w:p>
    <w:p w:rsidR="00861D65" w:rsidRPr="00216660" w:rsidRDefault="00861D65" w:rsidP="00861D65">
      <w:pPr>
        <w:ind w:firstLine="709"/>
        <w:jc w:val="both"/>
        <w:rPr>
          <w:sz w:val="24"/>
          <w:szCs w:val="24"/>
        </w:rPr>
      </w:pPr>
      <w:r w:rsidRPr="00216660">
        <w:rPr>
          <w:spacing w:val="-2"/>
          <w:sz w:val="24"/>
          <w:szCs w:val="24"/>
        </w:rPr>
        <w:t>В задачи очистки входят:</w:t>
      </w:r>
    </w:p>
    <w:p w:rsidR="00861D65" w:rsidRPr="00216660" w:rsidRDefault="00861D65" w:rsidP="00861D65">
      <w:pPr>
        <w:ind w:firstLine="709"/>
        <w:jc w:val="both"/>
        <w:rPr>
          <w:sz w:val="24"/>
          <w:szCs w:val="24"/>
        </w:rPr>
      </w:pPr>
      <w:r w:rsidRPr="00216660">
        <w:rPr>
          <w:sz w:val="24"/>
          <w:szCs w:val="24"/>
        </w:rPr>
        <w:t>- сбор и удаление твердых бытовых отходов за пределы территории;</w:t>
      </w:r>
    </w:p>
    <w:p w:rsidR="00861D65" w:rsidRPr="00216660" w:rsidRDefault="00861D65" w:rsidP="00861D65">
      <w:pPr>
        <w:ind w:firstLine="709"/>
        <w:jc w:val="both"/>
        <w:rPr>
          <w:sz w:val="24"/>
          <w:szCs w:val="24"/>
        </w:rPr>
      </w:pPr>
      <w:r w:rsidRPr="00216660">
        <w:rPr>
          <w:sz w:val="24"/>
          <w:szCs w:val="24"/>
        </w:rPr>
        <w:t>- сбор и удаление жидких отходов из зданий, не имеющих канализации;</w:t>
      </w:r>
    </w:p>
    <w:p w:rsidR="00861D65" w:rsidRPr="00216660" w:rsidRDefault="00861D65" w:rsidP="00861D65">
      <w:pPr>
        <w:ind w:firstLine="709"/>
        <w:jc w:val="both"/>
        <w:rPr>
          <w:sz w:val="24"/>
          <w:szCs w:val="24"/>
        </w:rPr>
      </w:pPr>
      <w:r w:rsidRPr="00216660">
        <w:rPr>
          <w:sz w:val="24"/>
          <w:szCs w:val="24"/>
        </w:rPr>
        <w:t>- уборка улиц и площадей;</w:t>
      </w:r>
    </w:p>
    <w:p w:rsidR="00861D65" w:rsidRPr="00216660" w:rsidRDefault="00861D65" w:rsidP="00861D65">
      <w:pPr>
        <w:ind w:firstLine="709"/>
        <w:jc w:val="both"/>
        <w:rPr>
          <w:sz w:val="24"/>
          <w:szCs w:val="24"/>
        </w:rPr>
      </w:pPr>
      <w:r w:rsidRPr="00216660">
        <w:rPr>
          <w:sz w:val="24"/>
          <w:szCs w:val="24"/>
        </w:rPr>
        <w:t>- удаление мусора из зданий общественной и жилой застройки производится выносным образом в мусоросборники с дальнейшим удалением мусора транспортом по планово-регулярной системе, но не реже чем 1-2 дня.</w:t>
      </w:r>
    </w:p>
    <w:p w:rsidR="00FB4DC2" w:rsidRPr="00216660" w:rsidRDefault="00FB4DC2" w:rsidP="00045B32">
      <w:pPr>
        <w:ind w:firstLine="709"/>
        <w:jc w:val="right"/>
        <w:rPr>
          <w:sz w:val="24"/>
          <w:szCs w:val="24"/>
        </w:rPr>
      </w:pPr>
      <w:r w:rsidRPr="00216660">
        <w:rPr>
          <w:sz w:val="24"/>
          <w:szCs w:val="24"/>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6"/>
        <w:gridCol w:w="2019"/>
        <w:gridCol w:w="1862"/>
      </w:tblGrid>
      <w:tr w:rsidR="00FB4DC2" w:rsidRPr="00216660" w:rsidTr="00D17B84">
        <w:tc>
          <w:tcPr>
            <w:tcW w:w="0" w:type="auto"/>
            <w:vAlign w:val="center"/>
          </w:tcPr>
          <w:p w:rsidR="00FB4DC2" w:rsidRPr="00216660" w:rsidRDefault="00041799" w:rsidP="00045B32">
            <w:pPr>
              <w:jc w:val="center"/>
              <w:rPr>
                <w:b/>
              </w:rPr>
            </w:pPr>
            <w:r w:rsidRPr="00216660">
              <w:rPr>
                <w:b/>
              </w:rPr>
              <w:t>Коммунальные</w:t>
            </w:r>
            <w:r w:rsidR="00FB4DC2" w:rsidRPr="00216660">
              <w:rPr>
                <w:b/>
              </w:rPr>
              <w:t xml:space="preserve"> отходы</w:t>
            </w:r>
          </w:p>
        </w:tc>
        <w:tc>
          <w:tcPr>
            <w:tcW w:w="0" w:type="auto"/>
            <w:gridSpan w:val="2"/>
            <w:vAlign w:val="center"/>
          </w:tcPr>
          <w:p w:rsidR="00FB4DC2" w:rsidRPr="00216660" w:rsidRDefault="00FB4DC2" w:rsidP="00243589">
            <w:pPr>
              <w:jc w:val="center"/>
              <w:rPr>
                <w:b/>
              </w:rPr>
            </w:pPr>
            <w:r w:rsidRPr="00216660">
              <w:rPr>
                <w:b/>
              </w:rPr>
              <w:t xml:space="preserve">Количество </w:t>
            </w:r>
            <w:r w:rsidR="00041799" w:rsidRPr="00216660">
              <w:rPr>
                <w:b/>
              </w:rPr>
              <w:t>коммунальных</w:t>
            </w:r>
            <w:r w:rsidRPr="00216660">
              <w:rPr>
                <w:b/>
              </w:rPr>
              <w:t xml:space="preserve"> отходов на </w:t>
            </w:r>
            <w:r w:rsidR="00243589" w:rsidRPr="00216660">
              <w:rPr>
                <w:b/>
              </w:rPr>
              <w:t>0,862</w:t>
            </w:r>
            <w:r w:rsidRPr="00216660">
              <w:rPr>
                <w:b/>
              </w:rPr>
              <w:t xml:space="preserve"> </w:t>
            </w:r>
            <w:proofErr w:type="spellStart"/>
            <w:proofErr w:type="gramStart"/>
            <w:r w:rsidRPr="00216660">
              <w:rPr>
                <w:b/>
              </w:rPr>
              <w:t>тыс</w:t>
            </w:r>
            <w:proofErr w:type="spellEnd"/>
            <w:proofErr w:type="gramEnd"/>
            <w:r w:rsidRPr="00216660">
              <w:rPr>
                <w:b/>
              </w:rPr>
              <w:t xml:space="preserve"> чел</w:t>
            </w:r>
          </w:p>
        </w:tc>
      </w:tr>
      <w:tr w:rsidR="00D53989" w:rsidRPr="00216660" w:rsidTr="00084842">
        <w:tc>
          <w:tcPr>
            <w:tcW w:w="0" w:type="auto"/>
            <w:vAlign w:val="center"/>
          </w:tcPr>
          <w:p w:rsidR="00D53989" w:rsidRPr="00216660" w:rsidRDefault="00D53989" w:rsidP="00045B32">
            <w:pPr>
              <w:ind w:firstLine="709"/>
              <w:jc w:val="center"/>
              <w:rPr>
                <w:b/>
              </w:rPr>
            </w:pPr>
          </w:p>
        </w:tc>
        <w:tc>
          <w:tcPr>
            <w:tcW w:w="0" w:type="auto"/>
            <w:gridSpan w:val="2"/>
            <w:vAlign w:val="center"/>
          </w:tcPr>
          <w:p w:rsidR="00D53989" w:rsidRPr="00216660" w:rsidRDefault="00D53989" w:rsidP="00045B32">
            <w:pPr>
              <w:jc w:val="center"/>
              <w:rPr>
                <w:b/>
              </w:rPr>
            </w:pPr>
            <w:r w:rsidRPr="00216660">
              <w:rPr>
                <w:b/>
              </w:rPr>
              <w:t>кг</w:t>
            </w:r>
          </w:p>
        </w:tc>
      </w:tr>
      <w:tr w:rsidR="00D53989" w:rsidRPr="00216660" w:rsidTr="00084842">
        <w:tc>
          <w:tcPr>
            <w:tcW w:w="0" w:type="auto"/>
            <w:vAlign w:val="center"/>
          </w:tcPr>
          <w:p w:rsidR="00D53989" w:rsidRPr="00216660" w:rsidRDefault="00D53989" w:rsidP="00045B32">
            <w:pPr>
              <w:ind w:firstLine="709"/>
              <w:jc w:val="center"/>
              <w:rPr>
                <w:b/>
              </w:rPr>
            </w:pPr>
          </w:p>
        </w:tc>
        <w:tc>
          <w:tcPr>
            <w:tcW w:w="0" w:type="auto"/>
            <w:vAlign w:val="center"/>
          </w:tcPr>
          <w:p w:rsidR="00D53989" w:rsidRPr="00216660" w:rsidRDefault="00D53989" w:rsidP="00045B32">
            <w:pPr>
              <w:jc w:val="center"/>
              <w:rPr>
                <w:b/>
              </w:rPr>
            </w:pPr>
            <w:r w:rsidRPr="00216660">
              <w:rPr>
                <w:b/>
              </w:rPr>
              <w:t>на 1 чел/год</w:t>
            </w:r>
          </w:p>
        </w:tc>
        <w:tc>
          <w:tcPr>
            <w:tcW w:w="0" w:type="auto"/>
            <w:vAlign w:val="center"/>
          </w:tcPr>
          <w:p w:rsidR="00D53989" w:rsidRPr="00216660" w:rsidRDefault="00D53989" w:rsidP="00045B32">
            <w:pPr>
              <w:jc w:val="center"/>
              <w:rPr>
                <w:b/>
              </w:rPr>
            </w:pPr>
            <w:r w:rsidRPr="00216660">
              <w:rPr>
                <w:b/>
              </w:rPr>
              <w:t>всего в год</w:t>
            </w:r>
          </w:p>
        </w:tc>
      </w:tr>
      <w:tr w:rsidR="00D53989" w:rsidRPr="00216660" w:rsidTr="00084842">
        <w:tc>
          <w:tcPr>
            <w:tcW w:w="0" w:type="auto"/>
            <w:vAlign w:val="center"/>
          </w:tcPr>
          <w:p w:rsidR="00D53989" w:rsidRPr="00216660" w:rsidRDefault="00D53989" w:rsidP="00045B32">
            <w:pPr>
              <w:jc w:val="center"/>
              <w:rPr>
                <w:b/>
              </w:rPr>
            </w:pPr>
            <w:r w:rsidRPr="00216660">
              <w:rPr>
                <w:b/>
              </w:rPr>
              <w:t>Твердые</w:t>
            </w:r>
          </w:p>
        </w:tc>
        <w:tc>
          <w:tcPr>
            <w:tcW w:w="0" w:type="auto"/>
            <w:vAlign w:val="center"/>
          </w:tcPr>
          <w:p w:rsidR="00D53989" w:rsidRPr="00216660" w:rsidRDefault="00D53989" w:rsidP="00045B32">
            <w:pPr>
              <w:ind w:firstLine="709"/>
              <w:jc w:val="center"/>
              <w:rPr>
                <w:b/>
              </w:rPr>
            </w:pPr>
          </w:p>
        </w:tc>
        <w:tc>
          <w:tcPr>
            <w:tcW w:w="0" w:type="auto"/>
            <w:vAlign w:val="center"/>
          </w:tcPr>
          <w:p w:rsidR="00D53989" w:rsidRPr="00216660" w:rsidRDefault="00D53989" w:rsidP="00045B32">
            <w:pPr>
              <w:ind w:firstLine="709"/>
              <w:jc w:val="center"/>
              <w:rPr>
                <w:b/>
              </w:rPr>
            </w:pPr>
          </w:p>
        </w:tc>
      </w:tr>
      <w:tr w:rsidR="00D53989" w:rsidRPr="00216660" w:rsidTr="00084842">
        <w:tc>
          <w:tcPr>
            <w:tcW w:w="0" w:type="auto"/>
            <w:vAlign w:val="center"/>
          </w:tcPr>
          <w:p w:rsidR="00D53989" w:rsidRPr="00216660" w:rsidRDefault="00D53989" w:rsidP="00045B32">
            <w:r w:rsidRPr="00216660">
              <w:t>От жилых зданий, оборудованных водопроводом, канализацией центральным отоплением и газом</w:t>
            </w:r>
          </w:p>
        </w:tc>
        <w:tc>
          <w:tcPr>
            <w:tcW w:w="0" w:type="auto"/>
            <w:vAlign w:val="center"/>
          </w:tcPr>
          <w:p w:rsidR="00D53989" w:rsidRPr="00216660" w:rsidRDefault="00D53989" w:rsidP="00045B32">
            <w:pPr>
              <w:jc w:val="center"/>
            </w:pPr>
            <w:r w:rsidRPr="00216660">
              <w:t>90</w:t>
            </w:r>
          </w:p>
        </w:tc>
        <w:tc>
          <w:tcPr>
            <w:tcW w:w="0" w:type="auto"/>
            <w:vAlign w:val="center"/>
          </w:tcPr>
          <w:p w:rsidR="00D53989" w:rsidRPr="00216660" w:rsidRDefault="001F50B8" w:rsidP="00045B32">
            <w:pPr>
              <w:jc w:val="center"/>
            </w:pPr>
            <w:r w:rsidRPr="00216660">
              <w:t>77</w:t>
            </w:r>
            <w:r w:rsidR="00D53989" w:rsidRPr="00216660">
              <w:t xml:space="preserve"> тыс</w:t>
            </w:r>
            <w:proofErr w:type="gramStart"/>
            <w:r w:rsidR="00D53989" w:rsidRPr="00216660">
              <w:t>.к</w:t>
            </w:r>
            <w:proofErr w:type="gramEnd"/>
            <w:r w:rsidR="00D53989" w:rsidRPr="00216660">
              <w:t>г</w:t>
            </w:r>
          </w:p>
        </w:tc>
      </w:tr>
      <w:tr w:rsidR="00D53989" w:rsidRPr="00216660" w:rsidTr="00084842">
        <w:tc>
          <w:tcPr>
            <w:tcW w:w="0" w:type="auto"/>
            <w:vAlign w:val="center"/>
          </w:tcPr>
          <w:p w:rsidR="00D53989" w:rsidRPr="00216660" w:rsidRDefault="00D53989" w:rsidP="00045B32">
            <w:r w:rsidRPr="00216660">
              <w:t>От прочих жилых домов</w:t>
            </w:r>
          </w:p>
        </w:tc>
        <w:tc>
          <w:tcPr>
            <w:tcW w:w="0" w:type="auto"/>
            <w:vAlign w:val="center"/>
          </w:tcPr>
          <w:p w:rsidR="00D53989" w:rsidRPr="00216660" w:rsidRDefault="00D53989" w:rsidP="00045B32">
            <w:pPr>
              <w:jc w:val="center"/>
            </w:pPr>
            <w:r w:rsidRPr="00216660">
              <w:t>300</w:t>
            </w:r>
          </w:p>
        </w:tc>
        <w:tc>
          <w:tcPr>
            <w:tcW w:w="0" w:type="auto"/>
            <w:vAlign w:val="center"/>
          </w:tcPr>
          <w:p w:rsidR="00D53989" w:rsidRPr="00216660" w:rsidRDefault="001F50B8" w:rsidP="00045B32">
            <w:pPr>
              <w:jc w:val="center"/>
            </w:pPr>
            <w:r w:rsidRPr="00216660">
              <w:t>258</w:t>
            </w:r>
            <w:r w:rsidR="00D53989" w:rsidRPr="00216660">
              <w:t xml:space="preserve"> тыс.кг.</w:t>
            </w:r>
          </w:p>
        </w:tc>
      </w:tr>
      <w:tr w:rsidR="00D53989" w:rsidRPr="00216660" w:rsidTr="00084842">
        <w:tc>
          <w:tcPr>
            <w:tcW w:w="0" w:type="auto"/>
            <w:vAlign w:val="center"/>
          </w:tcPr>
          <w:p w:rsidR="00D53989" w:rsidRPr="00216660" w:rsidRDefault="00D53989" w:rsidP="00045B32">
            <w:r w:rsidRPr="00216660">
              <w:t>Общее количество по городскому округу, поселению с учетом общественных зданий.</w:t>
            </w:r>
          </w:p>
        </w:tc>
        <w:tc>
          <w:tcPr>
            <w:tcW w:w="0" w:type="auto"/>
            <w:vAlign w:val="center"/>
          </w:tcPr>
          <w:p w:rsidR="00D53989" w:rsidRPr="00216660" w:rsidRDefault="00D53989" w:rsidP="001F50B8">
            <w:pPr>
              <w:jc w:val="center"/>
            </w:pPr>
            <w:r w:rsidRPr="00216660">
              <w:t>2</w:t>
            </w:r>
            <w:r w:rsidR="001F50B8" w:rsidRPr="00216660">
              <w:t>4</w:t>
            </w:r>
            <w:r w:rsidRPr="00216660">
              <w:t>0</w:t>
            </w:r>
          </w:p>
        </w:tc>
        <w:tc>
          <w:tcPr>
            <w:tcW w:w="0" w:type="auto"/>
            <w:vAlign w:val="center"/>
          </w:tcPr>
          <w:p w:rsidR="00D53989" w:rsidRPr="00216660" w:rsidRDefault="001F50B8" w:rsidP="00045B32">
            <w:pPr>
              <w:jc w:val="center"/>
            </w:pPr>
            <w:r w:rsidRPr="00216660">
              <w:t>206</w:t>
            </w:r>
            <w:r w:rsidR="00D53989" w:rsidRPr="00216660">
              <w:t xml:space="preserve"> тыс.кг.</w:t>
            </w:r>
          </w:p>
        </w:tc>
      </w:tr>
      <w:tr w:rsidR="00D53989" w:rsidRPr="00216660" w:rsidTr="00084842">
        <w:tc>
          <w:tcPr>
            <w:tcW w:w="0" w:type="auto"/>
            <w:vAlign w:val="center"/>
          </w:tcPr>
          <w:p w:rsidR="00D53989" w:rsidRPr="00216660" w:rsidRDefault="00D53989" w:rsidP="00045B32">
            <w:r w:rsidRPr="00216660">
              <w:t>Смет с 1 м</w:t>
            </w:r>
            <w:proofErr w:type="gramStart"/>
            <w:r w:rsidRPr="00216660">
              <w:t>2</w:t>
            </w:r>
            <w:proofErr w:type="gramEnd"/>
            <w:r w:rsidRPr="00216660">
              <w:t xml:space="preserve"> твердых покрытий улиц, площадей, скверов.</w:t>
            </w:r>
          </w:p>
        </w:tc>
        <w:tc>
          <w:tcPr>
            <w:tcW w:w="0" w:type="auto"/>
            <w:vAlign w:val="center"/>
          </w:tcPr>
          <w:p w:rsidR="00D53989" w:rsidRPr="00216660" w:rsidRDefault="00D53989" w:rsidP="00045B32">
            <w:pPr>
              <w:jc w:val="center"/>
            </w:pPr>
            <w:r w:rsidRPr="00216660">
              <w:t>5</w:t>
            </w:r>
          </w:p>
        </w:tc>
        <w:tc>
          <w:tcPr>
            <w:tcW w:w="0" w:type="auto"/>
            <w:vAlign w:val="center"/>
          </w:tcPr>
          <w:p w:rsidR="00D53989" w:rsidRPr="00216660" w:rsidRDefault="001F50B8" w:rsidP="00045B32">
            <w:pPr>
              <w:jc w:val="center"/>
            </w:pPr>
            <w:r w:rsidRPr="00216660">
              <w:t>4</w:t>
            </w:r>
            <w:r w:rsidR="00D53989" w:rsidRPr="00216660">
              <w:t xml:space="preserve"> тыс.кг.</w:t>
            </w:r>
          </w:p>
        </w:tc>
      </w:tr>
      <w:tr w:rsidR="00D53989" w:rsidRPr="00216660" w:rsidTr="00084842">
        <w:tc>
          <w:tcPr>
            <w:tcW w:w="0" w:type="auto"/>
            <w:vAlign w:val="center"/>
          </w:tcPr>
          <w:p w:rsidR="00D53989" w:rsidRPr="00216660" w:rsidRDefault="00D53989" w:rsidP="00045B32">
            <w:pPr>
              <w:rPr>
                <w:b/>
              </w:rPr>
            </w:pPr>
            <w:r w:rsidRPr="00216660">
              <w:rPr>
                <w:b/>
              </w:rPr>
              <w:t>Итого</w:t>
            </w:r>
          </w:p>
        </w:tc>
        <w:tc>
          <w:tcPr>
            <w:tcW w:w="0" w:type="auto"/>
            <w:vAlign w:val="center"/>
          </w:tcPr>
          <w:p w:rsidR="00D53989" w:rsidRPr="00216660" w:rsidRDefault="00D53989" w:rsidP="00045B32">
            <w:pPr>
              <w:ind w:firstLine="709"/>
              <w:jc w:val="center"/>
            </w:pPr>
          </w:p>
        </w:tc>
        <w:tc>
          <w:tcPr>
            <w:tcW w:w="0" w:type="auto"/>
            <w:vAlign w:val="center"/>
          </w:tcPr>
          <w:p w:rsidR="00D53989" w:rsidRPr="00216660" w:rsidRDefault="001F50B8" w:rsidP="00045B32">
            <w:pPr>
              <w:jc w:val="center"/>
            </w:pPr>
            <w:r w:rsidRPr="00216660">
              <w:t>545</w:t>
            </w:r>
            <w:r w:rsidR="00D53989" w:rsidRPr="00216660">
              <w:t xml:space="preserve"> тыс</w:t>
            </w:r>
            <w:proofErr w:type="gramStart"/>
            <w:r w:rsidR="00D53989" w:rsidRPr="00216660">
              <w:t>.к</w:t>
            </w:r>
            <w:proofErr w:type="gramEnd"/>
            <w:r w:rsidR="00D53989" w:rsidRPr="00216660">
              <w:t>г</w:t>
            </w:r>
          </w:p>
        </w:tc>
      </w:tr>
    </w:tbl>
    <w:p w:rsidR="002F44BD" w:rsidRPr="00216660" w:rsidRDefault="002F44BD" w:rsidP="00045B32">
      <w:pPr>
        <w:ind w:firstLine="708"/>
        <w:jc w:val="both"/>
        <w:rPr>
          <w:sz w:val="24"/>
          <w:szCs w:val="24"/>
        </w:rPr>
      </w:pPr>
    </w:p>
    <w:p w:rsidR="00FB4DC2" w:rsidRPr="00216660" w:rsidRDefault="00FB4DC2" w:rsidP="00045B32">
      <w:pPr>
        <w:ind w:firstLine="709"/>
        <w:jc w:val="both"/>
        <w:rPr>
          <w:sz w:val="24"/>
          <w:szCs w:val="24"/>
          <w:u w:val="single"/>
        </w:rPr>
      </w:pPr>
      <w:r w:rsidRPr="00216660">
        <w:rPr>
          <w:sz w:val="24"/>
          <w:szCs w:val="24"/>
          <w:u w:val="single"/>
        </w:rPr>
        <w:t xml:space="preserve">Сбор и удаление </w:t>
      </w:r>
      <w:r w:rsidR="005357D0" w:rsidRPr="00216660">
        <w:rPr>
          <w:sz w:val="24"/>
          <w:szCs w:val="24"/>
          <w:u w:val="single"/>
        </w:rPr>
        <w:t>ТКО</w:t>
      </w:r>
      <w:r w:rsidRPr="00216660">
        <w:rPr>
          <w:sz w:val="24"/>
          <w:szCs w:val="24"/>
          <w:u w:val="single"/>
        </w:rPr>
        <w:t>.</w:t>
      </w:r>
    </w:p>
    <w:p w:rsidR="00D33DAB" w:rsidRPr="00216660" w:rsidRDefault="00D33DAB" w:rsidP="00BA4DA4">
      <w:pPr>
        <w:ind w:firstLine="708"/>
        <w:jc w:val="both"/>
        <w:rPr>
          <w:spacing w:val="-4"/>
          <w:sz w:val="24"/>
          <w:szCs w:val="24"/>
        </w:rPr>
      </w:pPr>
      <w:r w:rsidRPr="00216660">
        <w:rPr>
          <w:spacing w:val="-2"/>
          <w:sz w:val="24"/>
          <w:szCs w:val="24"/>
        </w:rPr>
        <w:t xml:space="preserve">Сбор и удаление </w:t>
      </w:r>
      <w:r w:rsidR="005357D0" w:rsidRPr="00216660">
        <w:rPr>
          <w:spacing w:val="-2"/>
          <w:sz w:val="24"/>
          <w:szCs w:val="24"/>
        </w:rPr>
        <w:t>ТКО</w:t>
      </w:r>
      <w:r w:rsidRPr="00216660">
        <w:rPr>
          <w:spacing w:val="-2"/>
          <w:sz w:val="24"/>
          <w:szCs w:val="24"/>
        </w:rPr>
        <w:t xml:space="preserve"> осуществляется </w:t>
      </w:r>
      <w:proofErr w:type="spellStart"/>
      <w:r w:rsidRPr="00216660">
        <w:rPr>
          <w:spacing w:val="-2"/>
          <w:sz w:val="24"/>
          <w:szCs w:val="24"/>
        </w:rPr>
        <w:t>спецавто</w:t>
      </w:r>
      <w:r w:rsidRPr="00216660">
        <w:rPr>
          <w:spacing w:val="-2"/>
          <w:sz w:val="24"/>
          <w:szCs w:val="24"/>
        </w:rPr>
        <w:softHyphen/>
      </w:r>
      <w:r w:rsidRPr="00216660">
        <w:rPr>
          <w:sz w:val="24"/>
          <w:szCs w:val="24"/>
        </w:rPr>
        <w:t>хозяйством</w:t>
      </w:r>
      <w:proofErr w:type="spellEnd"/>
      <w:r w:rsidRPr="00216660">
        <w:rPr>
          <w:sz w:val="24"/>
          <w:szCs w:val="24"/>
        </w:rPr>
        <w:t xml:space="preserve"> в сроки, предусмотренные санитарными правилами и правилами уборки населенных мест. 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промпредприятий, вывозят автотранспортом строительных организаций на специально выделенные уча</w:t>
      </w:r>
      <w:r w:rsidRPr="00216660">
        <w:rPr>
          <w:sz w:val="24"/>
          <w:szCs w:val="24"/>
        </w:rPr>
        <w:softHyphen/>
      </w:r>
      <w:r w:rsidRPr="00216660">
        <w:rPr>
          <w:spacing w:val="-4"/>
          <w:sz w:val="24"/>
          <w:szCs w:val="24"/>
        </w:rPr>
        <w:t xml:space="preserve">стки. </w:t>
      </w:r>
    </w:p>
    <w:p w:rsidR="00D33DAB" w:rsidRPr="00216660" w:rsidRDefault="00D33DAB" w:rsidP="00D33DAB">
      <w:pPr>
        <w:ind w:firstLine="709"/>
        <w:jc w:val="both"/>
        <w:rPr>
          <w:sz w:val="24"/>
          <w:szCs w:val="24"/>
        </w:rPr>
      </w:pPr>
      <w:r w:rsidRPr="00216660">
        <w:rPr>
          <w:spacing w:val="-1"/>
          <w:sz w:val="24"/>
          <w:szCs w:val="24"/>
        </w:rPr>
        <w:t>Организация планово-регулярной системы и режим удаления бытовых</w:t>
      </w:r>
      <w:r w:rsidRPr="00216660">
        <w:rPr>
          <w:spacing w:val="-1"/>
          <w:sz w:val="24"/>
          <w:szCs w:val="24"/>
        </w:rPr>
        <w:br/>
      </w:r>
      <w:r w:rsidRPr="00216660">
        <w:rPr>
          <w:sz w:val="24"/>
          <w:szCs w:val="24"/>
        </w:rPr>
        <w:t>отходов определяются на основании решений местных административных</w:t>
      </w:r>
      <w:r w:rsidRPr="00216660">
        <w:rPr>
          <w:sz w:val="24"/>
          <w:szCs w:val="24"/>
        </w:rPr>
        <w:br/>
        <w:t>органов по представлению органов коммунального хозяйства и учреждений</w:t>
      </w:r>
      <w:r w:rsidRPr="00216660">
        <w:rPr>
          <w:sz w:val="24"/>
          <w:szCs w:val="24"/>
        </w:rPr>
        <w:br/>
        <w:t xml:space="preserve">санитарно-эпидемиологического надзора. Система сбора и удаления </w:t>
      </w:r>
      <w:r w:rsidR="00E84A64" w:rsidRPr="00216660">
        <w:rPr>
          <w:sz w:val="24"/>
          <w:szCs w:val="24"/>
        </w:rPr>
        <w:t>коммунальных</w:t>
      </w:r>
      <w:r w:rsidRPr="00216660">
        <w:rPr>
          <w:sz w:val="24"/>
          <w:szCs w:val="24"/>
        </w:rPr>
        <w:br/>
      </w:r>
      <w:r w:rsidRPr="00216660">
        <w:rPr>
          <w:spacing w:val="-1"/>
          <w:sz w:val="24"/>
          <w:szCs w:val="24"/>
        </w:rPr>
        <w:t xml:space="preserve">отходов включает: подготовку отходов к погрузке в собирающий </w:t>
      </w:r>
      <w:proofErr w:type="spellStart"/>
      <w:r w:rsidRPr="00216660">
        <w:rPr>
          <w:spacing w:val="-1"/>
          <w:sz w:val="24"/>
          <w:szCs w:val="24"/>
        </w:rPr>
        <w:t>мусоровозный</w:t>
      </w:r>
      <w:proofErr w:type="spellEnd"/>
      <w:r w:rsidRPr="00216660">
        <w:rPr>
          <w:spacing w:val="-1"/>
          <w:sz w:val="24"/>
          <w:szCs w:val="24"/>
        </w:rPr>
        <w:br/>
        <w:t>транспорт, организацию временного хранения отходов в домовладениях, сбор</w:t>
      </w:r>
      <w:r w:rsidRPr="00216660">
        <w:rPr>
          <w:spacing w:val="-1"/>
          <w:sz w:val="24"/>
          <w:szCs w:val="24"/>
        </w:rPr>
        <w:br/>
      </w:r>
      <w:r w:rsidRPr="00216660">
        <w:rPr>
          <w:sz w:val="24"/>
          <w:szCs w:val="24"/>
        </w:rPr>
        <w:t xml:space="preserve">и вывоз </w:t>
      </w:r>
      <w:r w:rsidR="00E84A64" w:rsidRPr="00216660">
        <w:rPr>
          <w:sz w:val="24"/>
          <w:szCs w:val="24"/>
        </w:rPr>
        <w:t>коммунальных</w:t>
      </w:r>
      <w:r w:rsidRPr="00216660">
        <w:rPr>
          <w:sz w:val="24"/>
          <w:szCs w:val="24"/>
        </w:rPr>
        <w:t xml:space="preserve"> отходов с территорий домовладений и организаций, обез</w:t>
      </w:r>
      <w:r w:rsidRPr="00216660">
        <w:rPr>
          <w:sz w:val="24"/>
          <w:szCs w:val="24"/>
        </w:rPr>
        <w:softHyphen/>
        <w:t xml:space="preserve">вреживание и утилизацию </w:t>
      </w:r>
      <w:r w:rsidR="00E84A64" w:rsidRPr="00216660">
        <w:rPr>
          <w:sz w:val="24"/>
          <w:szCs w:val="24"/>
        </w:rPr>
        <w:t>коммунальных</w:t>
      </w:r>
      <w:r w:rsidRPr="00216660">
        <w:rPr>
          <w:sz w:val="24"/>
          <w:szCs w:val="24"/>
        </w:rPr>
        <w:t xml:space="preserve"> отходов. Периодичность удаления </w:t>
      </w:r>
      <w:r w:rsidR="00E84A64" w:rsidRPr="00216660">
        <w:rPr>
          <w:sz w:val="24"/>
          <w:szCs w:val="24"/>
        </w:rPr>
        <w:t>коммунальных</w:t>
      </w:r>
      <w:r w:rsidRPr="00216660">
        <w:rPr>
          <w:sz w:val="24"/>
          <w:szCs w:val="24"/>
        </w:rPr>
        <w:t xml:space="preserve"> отходов выбирается с учетом сезонов, климатической зоны, эпидемиоло</w:t>
      </w:r>
      <w:r w:rsidRPr="00216660">
        <w:rPr>
          <w:sz w:val="24"/>
          <w:szCs w:val="24"/>
        </w:rPr>
        <w:softHyphen/>
        <w:t>гической обстановки, согласовывается с местными учреждениями санитарн</w:t>
      </w:r>
      <w:proofErr w:type="gramStart"/>
      <w:r w:rsidRPr="00216660">
        <w:rPr>
          <w:sz w:val="24"/>
          <w:szCs w:val="24"/>
        </w:rPr>
        <w:t>о-</w:t>
      </w:r>
      <w:proofErr w:type="gramEnd"/>
      <w:r w:rsidRPr="00216660">
        <w:rPr>
          <w:sz w:val="24"/>
          <w:szCs w:val="24"/>
        </w:rPr>
        <w:br/>
        <w:t>эпидемиологического   надзора и утверждается решением местных админист</w:t>
      </w:r>
      <w:r w:rsidRPr="00216660">
        <w:rPr>
          <w:sz w:val="24"/>
          <w:szCs w:val="24"/>
        </w:rPr>
        <w:softHyphen/>
        <w:t xml:space="preserve">ративных органов. В число объектов обязательного обслуживания </w:t>
      </w:r>
      <w:proofErr w:type="spellStart"/>
      <w:r w:rsidRPr="00216660">
        <w:rPr>
          <w:sz w:val="24"/>
          <w:szCs w:val="24"/>
        </w:rPr>
        <w:t>спецавто</w:t>
      </w:r>
      <w:proofErr w:type="spellEnd"/>
      <w:r w:rsidRPr="00216660">
        <w:rPr>
          <w:sz w:val="24"/>
          <w:szCs w:val="24"/>
        </w:rPr>
        <w:softHyphen/>
      </w:r>
      <w:r w:rsidRPr="00216660">
        <w:rPr>
          <w:sz w:val="24"/>
          <w:szCs w:val="24"/>
        </w:rPr>
        <w:br/>
      </w:r>
      <w:r w:rsidRPr="00216660">
        <w:rPr>
          <w:spacing w:val="-15"/>
          <w:sz w:val="24"/>
          <w:szCs w:val="24"/>
        </w:rPr>
        <w:t>хозяй</w:t>
      </w:r>
      <w:proofErr w:type="gramStart"/>
      <w:r w:rsidRPr="00216660">
        <w:rPr>
          <w:spacing w:val="-15"/>
          <w:sz w:val="24"/>
          <w:szCs w:val="24"/>
        </w:rPr>
        <w:t>ств  вкл</w:t>
      </w:r>
      <w:proofErr w:type="gramEnd"/>
      <w:r w:rsidRPr="00216660">
        <w:rPr>
          <w:spacing w:val="-15"/>
          <w:sz w:val="24"/>
          <w:szCs w:val="24"/>
        </w:rPr>
        <w:t>ючают жилые здания, б</w:t>
      </w:r>
      <w:r w:rsidRPr="00216660">
        <w:rPr>
          <w:sz w:val="24"/>
          <w:szCs w:val="24"/>
        </w:rPr>
        <w:t xml:space="preserve">ольницы, поликлиники, гостиницы, общежития, детские </w:t>
      </w:r>
      <w:r w:rsidRPr="00216660">
        <w:rPr>
          <w:spacing w:val="-1"/>
          <w:sz w:val="24"/>
          <w:szCs w:val="24"/>
        </w:rPr>
        <w:t>сады, ясли, школы и другие учебные заведения, кинотеатры, рынки.</w:t>
      </w:r>
    </w:p>
    <w:p w:rsidR="00D33DAB" w:rsidRPr="00216660" w:rsidRDefault="00D33DAB" w:rsidP="00D33DAB">
      <w:pPr>
        <w:ind w:firstLine="709"/>
        <w:jc w:val="both"/>
        <w:rPr>
          <w:sz w:val="24"/>
          <w:szCs w:val="24"/>
        </w:rPr>
      </w:pPr>
      <w:r w:rsidRPr="00216660">
        <w:rPr>
          <w:sz w:val="24"/>
          <w:szCs w:val="24"/>
        </w:rPr>
        <w:t>Правильная организация системы сбора и удаления отходов предпо</w:t>
      </w:r>
      <w:r w:rsidRPr="00216660">
        <w:rPr>
          <w:sz w:val="24"/>
          <w:szCs w:val="24"/>
        </w:rPr>
        <w:softHyphen/>
      </w:r>
      <w:r w:rsidRPr="00216660">
        <w:rPr>
          <w:spacing w:val="-1"/>
          <w:sz w:val="24"/>
          <w:szCs w:val="24"/>
        </w:rPr>
        <w:t>лагает наличие исчерпывающих сведений об обслуживаемых объектах. Взаи</w:t>
      </w:r>
      <w:r w:rsidRPr="00216660">
        <w:rPr>
          <w:spacing w:val="-1"/>
          <w:sz w:val="24"/>
          <w:szCs w:val="24"/>
        </w:rPr>
        <w:softHyphen/>
        <w:t>моотношения и обязанности сторон определяются договором.</w:t>
      </w:r>
    </w:p>
    <w:p w:rsidR="00C32524" w:rsidRPr="00216660" w:rsidRDefault="00C32524" w:rsidP="00045B32">
      <w:pPr>
        <w:ind w:firstLine="709"/>
        <w:jc w:val="both"/>
        <w:rPr>
          <w:spacing w:val="-1"/>
          <w:sz w:val="24"/>
          <w:szCs w:val="24"/>
          <w:u w:val="single"/>
        </w:rPr>
      </w:pPr>
    </w:p>
    <w:p w:rsidR="00FB4DC2" w:rsidRPr="00216660" w:rsidRDefault="00FB4DC2" w:rsidP="00045B32">
      <w:pPr>
        <w:ind w:firstLine="709"/>
        <w:jc w:val="both"/>
        <w:rPr>
          <w:sz w:val="24"/>
          <w:szCs w:val="24"/>
          <w:u w:val="single"/>
        </w:rPr>
      </w:pPr>
      <w:r w:rsidRPr="00216660">
        <w:rPr>
          <w:spacing w:val="-1"/>
          <w:sz w:val="24"/>
          <w:szCs w:val="24"/>
          <w:u w:val="single"/>
        </w:rPr>
        <w:t>Сбор и удаление крупногабаритных отходов.</w:t>
      </w:r>
    </w:p>
    <w:p w:rsidR="00FB4DC2" w:rsidRPr="00216660" w:rsidRDefault="00FB4DC2" w:rsidP="00045B32">
      <w:pPr>
        <w:ind w:firstLine="709"/>
        <w:jc w:val="both"/>
        <w:rPr>
          <w:sz w:val="24"/>
          <w:szCs w:val="24"/>
        </w:rPr>
      </w:pPr>
      <w:r w:rsidRPr="00216660">
        <w:rPr>
          <w:spacing w:val="-2"/>
          <w:sz w:val="24"/>
          <w:szCs w:val="24"/>
        </w:rPr>
        <w:t xml:space="preserve">К крупногабаритным отходам относятся отходы, не помещающиеся в </w:t>
      </w:r>
      <w:r w:rsidRPr="00216660">
        <w:rPr>
          <w:sz w:val="24"/>
          <w:szCs w:val="24"/>
        </w:rPr>
        <w:t xml:space="preserve">стандартные контейнеры. </w:t>
      </w:r>
    </w:p>
    <w:p w:rsidR="00FB4DC2" w:rsidRPr="00216660" w:rsidRDefault="00A63BDA" w:rsidP="00045B32">
      <w:pPr>
        <w:ind w:firstLine="709"/>
        <w:jc w:val="both"/>
        <w:rPr>
          <w:sz w:val="24"/>
          <w:szCs w:val="24"/>
        </w:rPr>
      </w:pPr>
      <w:r w:rsidRPr="00216660">
        <w:rPr>
          <w:iCs/>
          <w:sz w:val="24"/>
          <w:szCs w:val="24"/>
        </w:rPr>
        <w:t>0,862</w:t>
      </w:r>
      <w:r w:rsidR="00FB4DC2" w:rsidRPr="00216660">
        <w:rPr>
          <w:sz w:val="24"/>
          <w:szCs w:val="24"/>
        </w:rPr>
        <w:t xml:space="preserve"> чел. </w:t>
      </w:r>
      <w:r w:rsidR="00FB4DC2" w:rsidRPr="00216660">
        <w:rPr>
          <w:sz w:val="24"/>
          <w:szCs w:val="24"/>
          <w:lang w:val="en-US"/>
        </w:rPr>
        <w:t>X</w:t>
      </w:r>
      <w:r w:rsidR="00FB4DC2" w:rsidRPr="00216660">
        <w:rPr>
          <w:sz w:val="24"/>
          <w:szCs w:val="24"/>
        </w:rPr>
        <w:t xml:space="preserve"> 50кг/год = </w:t>
      </w:r>
      <w:r w:rsidR="00EC7E7F" w:rsidRPr="00216660">
        <w:rPr>
          <w:sz w:val="24"/>
          <w:szCs w:val="24"/>
        </w:rPr>
        <w:t>0,</w:t>
      </w:r>
      <w:r w:rsidR="004E2F62" w:rsidRPr="00216660">
        <w:rPr>
          <w:sz w:val="24"/>
          <w:szCs w:val="24"/>
        </w:rPr>
        <w:t>0</w:t>
      </w:r>
      <w:r w:rsidRPr="00216660">
        <w:rPr>
          <w:sz w:val="24"/>
          <w:szCs w:val="24"/>
        </w:rPr>
        <w:t>43</w:t>
      </w:r>
      <w:r w:rsidR="00FB4DC2" w:rsidRPr="00216660">
        <w:rPr>
          <w:sz w:val="24"/>
          <w:szCs w:val="24"/>
        </w:rPr>
        <w:t xml:space="preserve"> т./год</w:t>
      </w:r>
    </w:p>
    <w:p w:rsidR="00084842" w:rsidRPr="00216660" w:rsidRDefault="00084842" w:rsidP="00084842">
      <w:pPr>
        <w:ind w:firstLine="709"/>
        <w:jc w:val="both"/>
        <w:rPr>
          <w:spacing w:val="-2"/>
          <w:sz w:val="24"/>
          <w:szCs w:val="24"/>
          <w:u w:val="single"/>
        </w:rPr>
      </w:pPr>
      <w:r w:rsidRPr="00216660">
        <w:rPr>
          <w:sz w:val="24"/>
          <w:szCs w:val="24"/>
        </w:rPr>
        <w:lastRenderedPageBreak/>
        <w:t xml:space="preserve">Сбор крупногабаритных отходов производится в бункера-накопители. </w:t>
      </w:r>
      <w:r w:rsidRPr="00216660">
        <w:rPr>
          <w:spacing w:val="-1"/>
          <w:sz w:val="24"/>
          <w:szCs w:val="24"/>
        </w:rPr>
        <w:t xml:space="preserve">Вывоз крупногабаритных отходов производится по графику, согласованному с </w:t>
      </w:r>
      <w:r w:rsidRPr="00216660">
        <w:rPr>
          <w:sz w:val="24"/>
          <w:szCs w:val="24"/>
        </w:rPr>
        <w:t>жилищной организацией и утвержденному транспортной организацией, осу</w:t>
      </w:r>
      <w:r w:rsidRPr="00216660">
        <w:rPr>
          <w:sz w:val="24"/>
          <w:szCs w:val="24"/>
        </w:rPr>
        <w:softHyphen/>
        <w:t xml:space="preserve">ществляющей их вывоз, а также по заявкам жилищной организации. Сжигать </w:t>
      </w:r>
      <w:r w:rsidRPr="00216660">
        <w:rPr>
          <w:spacing w:val="-1"/>
          <w:sz w:val="24"/>
          <w:szCs w:val="24"/>
        </w:rPr>
        <w:t>крупногабаритные отходы на территории домовладений запрещается.</w:t>
      </w:r>
      <w:r w:rsidRPr="00216660">
        <w:rPr>
          <w:spacing w:val="-2"/>
          <w:sz w:val="24"/>
          <w:szCs w:val="24"/>
          <w:u w:val="single"/>
        </w:rPr>
        <w:t xml:space="preserve"> </w:t>
      </w:r>
    </w:p>
    <w:p w:rsidR="00084842" w:rsidRPr="00216660" w:rsidRDefault="00084842" w:rsidP="00084842">
      <w:pPr>
        <w:ind w:firstLine="709"/>
        <w:jc w:val="both"/>
        <w:rPr>
          <w:sz w:val="24"/>
          <w:szCs w:val="24"/>
          <w:u w:val="single"/>
        </w:rPr>
      </w:pPr>
      <w:r w:rsidRPr="00216660">
        <w:rPr>
          <w:spacing w:val="-2"/>
          <w:sz w:val="24"/>
          <w:szCs w:val="24"/>
          <w:u w:val="single"/>
        </w:rPr>
        <w:t>Сбор пищевых отходов.</w:t>
      </w:r>
    </w:p>
    <w:p w:rsidR="00084842" w:rsidRPr="00216660" w:rsidRDefault="00084842" w:rsidP="00084842">
      <w:pPr>
        <w:ind w:firstLine="709"/>
        <w:jc w:val="both"/>
        <w:rPr>
          <w:spacing w:val="-2"/>
          <w:sz w:val="24"/>
          <w:szCs w:val="24"/>
        </w:rPr>
      </w:pPr>
      <w:r w:rsidRPr="00216660">
        <w:rPr>
          <w:spacing w:val="-2"/>
          <w:sz w:val="24"/>
          <w:szCs w:val="24"/>
        </w:rPr>
        <w:t>Пищевые отходы являются ценным сырьем для животноводства. В них содержится крахмал, каротин, белки, углеводы, витамины и другие ценные компоненты. Пищевые отходы вместе с кормовой частью содержат до 15% балластных примесей (полимерные упаковки, стекло, резину, металлы, бумагу и др.), что ухудшает работу технологического оборудования предприятия по приготовлению кормов, снижают качество кормов, ухудшают товарный вид.</w:t>
      </w:r>
    </w:p>
    <w:p w:rsidR="00084842" w:rsidRPr="00216660" w:rsidRDefault="00084842" w:rsidP="00084842">
      <w:pPr>
        <w:ind w:firstLine="709"/>
        <w:jc w:val="both"/>
        <w:rPr>
          <w:spacing w:val="-2"/>
          <w:sz w:val="24"/>
          <w:szCs w:val="24"/>
        </w:rPr>
      </w:pPr>
      <w:r w:rsidRPr="00216660">
        <w:rPr>
          <w:spacing w:val="-2"/>
          <w:sz w:val="24"/>
          <w:szCs w:val="24"/>
        </w:rPr>
        <w:t>Пищевые отходы, образующиеся на предприятиях общественного питания, пищевой промышленности, не содержат балластовых примесей.</w:t>
      </w:r>
    </w:p>
    <w:p w:rsidR="00084842" w:rsidRPr="00216660" w:rsidRDefault="00084842" w:rsidP="00084842">
      <w:pPr>
        <w:ind w:firstLine="709"/>
        <w:jc w:val="both"/>
        <w:rPr>
          <w:spacing w:val="-2"/>
          <w:sz w:val="24"/>
          <w:szCs w:val="24"/>
        </w:rPr>
      </w:pPr>
      <w:r w:rsidRPr="00216660">
        <w:rPr>
          <w:spacing w:val="-2"/>
          <w:sz w:val="24"/>
          <w:szCs w:val="24"/>
        </w:rPr>
        <w:t>Для сбора пищевых отходов необходимо использовать специальные сборники.</w:t>
      </w:r>
    </w:p>
    <w:p w:rsidR="00084842" w:rsidRPr="00216660" w:rsidRDefault="00084842" w:rsidP="00084842">
      <w:pPr>
        <w:ind w:firstLine="709"/>
        <w:jc w:val="both"/>
        <w:rPr>
          <w:bCs/>
          <w:sz w:val="24"/>
          <w:szCs w:val="24"/>
          <w:u w:val="single"/>
        </w:rPr>
      </w:pPr>
      <w:r w:rsidRPr="00216660">
        <w:rPr>
          <w:bCs/>
          <w:sz w:val="24"/>
          <w:szCs w:val="24"/>
          <w:u w:val="single"/>
        </w:rPr>
        <w:t>Утилизация ртутьсодержащих ламп</w:t>
      </w:r>
    </w:p>
    <w:p w:rsidR="00084842" w:rsidRPr="00216660" w:rsidRDefault="00084842" w:rsidP="00084842">
      <w:pPr>
        <w:ind w:firstLine="709"/>
        <w:jc w:val="both"/>
        <w:rPr>
          <w:bCs/>
          <w:sz w:val="24"/>
          <w:szCs w:val="24"/>
        </w:rPr>
      </w:pPr>
      <w:r w:rsidRPr="00216660">
        <w:rPr>
          <w:bCs/>
          <w:sz w:val="24"/>
          <w:szCs w:val="24"/>
        </w:rPr>
        <w:t xml:space="preserve">Среди актуальных проблем экологии важное место занимают вопросы, связанные с загрязнением среды обитания ртутью и ее соединениями. Это обусловлено, с одной стороны, широким использованием и периодическим выходом из строя разнообразных ртутьсодержащих изделий (люминесцентных и ртутных ламп, термометров, гальванических элементов и других приборов) на предприятиях, в быту, здравоохранении, транспорте, в дошкольных, учебных и научных учреждениях, а с другой стороны очень высокой токсичностью ртути. </w:t>
      </w:r>
    </w:p>
    <w:p w:rsidR="00084842" w:rsidRPr="00216660" w:rsidRDefault="00084842" w:rsidP="00084842">
      <w:pPr>
        <w:ind w:firstLine="709"/>
        <w:jc w:val="both"/>
        <w:rPr>
          <w:bCs/>
          <w:sz w:val="24"/>
          <w:szCs w:val="24"/>
        </w:rPr>
      </w:pPr>
      <w:r w:rsidRPr="00216660">
        <w:rPr>
          <w:bCs/>
          <w:sz w:val="24"/>
          <w:szCs w:val="24"/>
        </w:rPr>
        <w:t>Согласно действующим в нашей стране экологическим и гигиеническим нормативам предельно допустимые концентрации (ПДК) ртути в воздухе составляют 0,0003 мг/м3, в почве – 2,1 мг/кг.</w:t>
      </w:r>
    </w:p>
    <w:p w:rsidR="00084842" w:rsidRPr="00216660" w:rsidRDefault="00084842" w:rsidP="00084842">
      <w:pPr>
        <w:ind w:firstLine="709"/>
        <w:jc w:val="both"/>
        <w:rPr>
          <w:bCs/>
          <w:sz w:val="24"/>
          <w:szCs w:val="24"/>
        </w:rPr>
      </w:pPr>
      <w:r w:rsidRPr="00216660">
        <w:rPr>
          <w:bCs/>
          <w:sz w:val="24"/>
          <w:szCs w:val="24"/>
        </w:rPr>
        <w:t xml:space="preserve">18 сентября 2010 года вступило в силу Постановление Правительства Российской Федерации от 3 сентября 2010 года N 681, регулирующее порядок обращения с отработавшими свой срок люминесцентными лампочками. </w:t>
      </w:r>
    </w:p>
    <w:p w:rsidR="00084842" w:rsidRPr="00216660" w:rsidRDefault="00084842" w:rsidP="00084842">
      <w:pPr>
        <w:ind w:firstLine="709"/>
        <w:jc w:val="both"/>
        <w:rPr>
          <w:bCs/>
          <w:sz w:val="24"/>
          <w:szCs w:val="24"/>
        </w:rPr>
      </w:pPr>
      <w:r w:rsidRPr="00216660">
        <w:rPr>
          <w:bCs/>
          <w:sz w:val="24"/>
          <w:szCs w:val="24"/>
        </w:rPr>
        <w:t>Предприниматели обязаны заключать договора со специальной компанией, занимающейся вывозом таких отходов. Граждане обязаны сдавать лампы в управляющую компанию по месту жительства.</w:t>
      </w:r>
    </w:p>
    <w:p w:rsidR="00084842" w:rsidRPr="00216660" w:rsidRDefault="00084842" w:rsidP="00084842">
      <w:pPr>
        <w:ind w:firstLine="709"/>
        <w:jc w:val="both"/>
        <w:rPr>
          <w:bCs/>
          <w:sz w:val="24"/>
          <w:szCs w:val="24"/>
        </w:rPr>
      </w:pPr>
      <w:r w:rsidRPr="00216660">
        <w:rPr>
          <w:bCs/>
          <w:sz w:val="24"/>
          <w:szCs w:val="24"/>
        </w:rPr>
        <w:t>Список близлежащих пунктов приема ртутьсодержащих ламп, ртутных градусников, ртутьсодержащих приборов:</w:t>
      </w:r>
    </w:p>
    <w:p w:rsidR="00084842" w:rsidRPr="00216660" w:rsidRDefault="00084842" w:rsidP="00084842">
      <w:pPr>
        <w:ind w:firstLine="709"/>
        <w:jc w:val="both"/>
        <w:rPr>
          <w:bCs/>
          <w:sz w:val="24"/>
          <w:szCs w:val="24"/>
        </w:rPr>
      </w:pPr>
      <w:r w:rsidRPr="00216660">
        <w:rPr>
          <w:bCs/>
          <w:sz w:val="24"/>
          <w:szCs w:val="24"/>
        </w:rPr>
        <w:t>- Государственное унитарное предприятие «</w:t>
      </w:r>
      <w:proofErr w:type="spellStart"/>
      <w:r w:rsidRPr="00216660">
        <w:rPr>
          <w:bCs/>
          <w:sz w:val="24"/>
          <w:szCs w:val="24"/>
        </w:rPr>
        <w:t>Табигат</w:t>
      </w:r>
      <w:proofErr w:type="spellEnd"/>
      <w:r w:rsidRPr="00216660">
        <w:rPr>
          <w:bCs/>
          <w:sz w:val="24"/>
          <w:szCs w:val="24"/>
        </w:rPr>
        <w:t>» Республики Башкортостан  (ГУП «</w:t>
      </w:r>
      <w:proofErr w:type="spellStart"/>
      <w:r w:rsidRPr="00216660">
        <w:rPr>
          <w:bCs/>
          <w:sz w:val="24"/>
          <w:szCs w:val="24"/>
        </w:rPr>
        <w:t>Табигат</w:t>
      </w:r>
      <w:proofErr w:type="spellEnd"/>
      <w:r w:rsidRPr="00216660">
        <w:rPr>
          <w:bCs/>
          <w:sz w:val="24"/>
          <w:szCs w:val="24"/>
        </w:rPr>
        <w:t xml:space="preserve">» РБ) при Министерстве природопользования и экологии Республики Башкортостан, </w:t>
      </w:r>
      <w:proofErr w:type="gramStart"/>
      <w:r w:rsidRPr="00216660">
        <w:rPr>
          <w:bCs/>
          <w:sz w:val="24"/>
          <w:szCs w:val="24"/>
        </w:rPr>
        <w:t>г</w:t>
      </w:r>
      <w:proofErr w:type="gramEnd"/>
      <w:r w:rsidRPr="00216660">
        <w:rPr>
          <w:bCs/>
          <w:sz w:val="24"/>
          <w:szCs w:val="24"/>
        </w:rPr>
        <w:t xml:space="preserve">. Уфа, ул. Степана Кувыкина, д. 102, тел.: (347) 252-06-19, факс: (347) 248-26-80; </w:t>
      </w:r>
      <w:proofErr w:type="spellStart"/>
      <w:r w:rsidRPr="00216660">
        <w:rPr>
          <w:bCs/>
          <w:sz w:val="24"/>
          <w:szCs w:val="24"/>
        </w:rPr>
        <w:t>tabigat@bk.ru</w:t>
      </w:r>
      <w:proofErr w:type="spellEnd"/>
      <w:r w:rsidRPr="00216660">
        <w:rPr>
          <w:bCs/>
          <w:sz w:val="24"/>
          <w:szCs w:val="24"/>
        </w:rPr>
        <w:t>, http://www.tabigat.ru/;</w:t>
      </w:r>
    </w:p>
    <w:p w:rsidR="00084842" w:rsidRPr="00216660" w:rsidRDefault="00084842" w:rsidP="00084842">
      <w:pPr>
        <w:ind w:firstLine="709"/>
        <w:jc w:val="both"/>
        <w:rPr>
          <w:bCs/>
          <w:sz w:val="24"/>
          <w:szCs w:val="24"/>
        </w:rPr>
      </w:pPr>
      <w:r w:rsidRPr="00216660">
        <w:rPr>
          <w:bCs/>
          <w:sz w:val="24"/>
          <w:szCs w:val="24"/>
        </w:rPr>
        <w:t xml:space="preserve">- </w:t>
      </w:r>
      <w:proofErr w:type="spellStart"/>
      <w:r w:rsidRPr="00216660">
        <w:rPr>
          <w:bCs/>
          <w:sz w:val="24"/>
          <w:szCs w:val="24"/>
        </w:rPr>
        <w:t>Стерлитамакский</w:t>
      </w:r>
      <w:proofErr w:type="spellEnd"/>
      <w:r w:rsidRPr="00216660">
        <w:rPr>
          <w:bCs/>
          <w:sz w:val="24"/>
          <w:szCs w:val="24"/>
        </w:rPr>
        <w:t xml:space="preserve"> филиал «</w:t>
      </w:r>
      <w:proofErr w:type="spellStart"/>
      <w:r w:rsidRPr="00216660">
        <w:rPr>
          <w:bCs/>
          <w:sz w:val="24"/>
          <w:szCs w:val="24"/>
        </w:rPr>
        <w:t>Табигат</w:t>
      </w:r>
      <w:proofErr w:type="spellEnd"/>
      <w:r w:rsidRPr="00216660">
        <w:rPr>
          <w:bCs/>
          <w:sz w:val="24"/>
          <w:szCs w:val="24"/>
        </w:rPr>
        <w:t>», г. Стерлитамак;</w:t>
      </w:r>
    </w:p>
    <w:p w:rsidR="00084842" w:rsidRPr="00216660" w:rsidRDefault="00084842" w:rsidP="00084842">
      <w:pPr>
        <w:ind w:firstLine="709"/>
        <w:jc w:val="both"/>
        <w:rPr>
          <w:bCs/>
          <w:sz w:val="24"/>
          <w:szCs w:val="24"/>
        </w:rPr>
      </w:pPr>
      <w:r w:rsidRPr="00216660">
        <w:rPr>
          <w:bCs/>
          <w:sz w:val="24"/>
          <w:szCs w:val="24"/>
        </w:rPr>
        <w:t>- НИИ «БЖД», г. Уфа, ул. 8 Марта, д.12/1, каб.114б Тел.: (347) 228-76-76, 228-68-76;</w:t>
      </w:r>
    </w:p>
    <w:p w:rsidR="00084842" w:rsidRPr="00216660" w:rsidRDefault="00084842" w:rsidP="00084842">
      <w:pPr>
        <w:ind w:firstLine="709"/>
        <w:jc w:val="both"/>
        <w:rPr>
          <w:bCs/>
          <w:sz w:val="24"/>
          <w:szCs w:val="24"/>
        </w:rPr>
      </w:pPr>
      <w:r w:rsidRPr="00216660">
        <w:rPr>
          <w:bCs/>
          <w:sz w:val="24"/>
          <w:szCs w:val="24"/>
        </w:rPr>
        <w:t xml:space="preserve">- ООО «НАПТОН», г. Уфа, ул. Карла Маркса, 37 к.3 - офис 206, 207; 2 этаж; БЦ Капитал, тел.: (347) 290-13-04, факс: (347) 291-11-06, </w:t>
      </w:r>
      <w:proofErr w:type="spellStart"/>
      <w:r w:rsidRPr="00216660">
        <w:rPr>
          <w:bCs/>
          <w:sz w:val="24"/>
          <w:szCs w:val="24"/>
        </w:rPr>
        <w:t>моб</w:t>
      </w:r>
      <w:proofErr w:type="spellEnd"/>
      <w:r w:rsidRPr="00216660">
        <w:rPr>
          <w:bCs/>
          <w:sz w:val="24"/>
          <w:szCs w:val="24"/>
        </w:rPr>
        <w:t xml:space="preserve">. тел.: 8-917-777-05-00, http://www.napton.ru </w:t>
      </w:r>
      <w:hyperlink r:id="rId15" w:history="1">
        <w:r w:rsidRPr="00216660">
          <w:rPr>
            <w:rStyle w:val="ae"/>
            <w:bCs/>
            <w:color w:val="auto"/>
            <w:sz w:val="24"/>
            <w:szCs w:val="24"/>
          </w:rPr>
          <w:t>napton@mail.ru</w:t>
        </w:r>
      </w:hyperlink>
      <w:r w:rsidRPr="00216660">
        <w:rPr>
          <w:bCs/>
          <w:sz w:val="24"/>
          <w:szCs w:val="24"/>
        </w:rPr>
        <w:t>.</w:t>
      </w:r>
    </w:p>
    <w:p w:rsidR="00084842" w:rsidRPr="00216660" w:rsidRDefault="00084842" w:rsidP="00084842">
      <w:pPr>
        <w:ind w:firstLine="709"/>
        <w:jc w:val="both"/>
        <w:rPr>
          <w:sz w:val="24"/>
          <w:szCs w:val="24"/>
          <w:u w:val="single"/>
        </w:rPr>
      </w:pPr>
      <w:r w:rsidRPr="00216660">
        <w:rPr>
          <w:bCs/>
          <w:sz w:val="24"/>
          <w:szCs w:val="24"/>
          <w:u w:val="single"/>
        </w:rPr>
        <w:t xml:space="preserve">Селективный сбор </w:t>
      </w:r>
      <w:r w:rsidR="005357D0" w:rsidRPr="00216660">
        <w:rPr>
          <w:bCs/>
          <w:sz w:val="24"/>
          <w:szCs w:val="24"/>
          <w:u w:val="single"/>
        </w:rPr>
        <w:t>ТКО</w:t>
      </w:r>
      <w:r w:rsidRPr="00216660">
        <w:rPr>
          <w:bCs/>
          <w:sz w:val="24"/>
          <w:szCs w:val="24"/>
          <w:u w:val="single"/>
        </w:rPr>
        <w:t>.</w:t>
      </w:r>
    </w:p>
    <w:p w:rsidR="00084842" w:rsidRPr="00216660" w:rsidRDefault="00084842" w:rsidP="00084842">
      <w:pPr>
        <w:ind w:firstLine="709"/>
        <w:jc w:val="both"/>
        <w:rPr>
          <w:sz w:val="24"/>
          <w:szCs w:val="24"/>
        </w:rPr>
      </w:pPr>
      <w:r w:rsidRPr="00216660">
        <w:rPr>
          <w:sz w:val="24"/>
          <w:szCs w:val="24"/>
        </w:rPr>
        <w:t>В проекте предлагается раздельный сбор вторичного сырья, который осуществляется посредством организации стационарного приема вторсырья от населения. Пункт приема вторсырья запроектирован в административном центре сельсовета</w:t>
      </w:r>
      <w:proofErr w:type="gramStart"/>
      <w:r w:rsidRPr="00216660">
        <w:rPr>
          <w:sz w:val="24"/>
          <w:szCs w:val="24"/>
        </w:rPr>
        <w:t>..</w:t>
      </w:r>
      <w:proofErr w:type="gramEnd"/>
    </w:p>
    <w:p w:rsidR="00084842" w:rsidRPr="00216660" w:rsidRDefault="00084842" w:rsidP="00084842">
      <w:pPr>
        <w:ind w:firstLine="709"/>
        <w:jc w:val="both"/>
        <w:rPr>
          <w:sz w:val="24"/>
          <w:szCs w:val="24"/>
        </w:rPr>
      </w:pPr>
      <w:r w:rsidRPr="00216660">
        <w:rPr>
          <w:sz w:val="24"/>
          <w:szCs w:val="24"/>
        </w:rPr>
        <w:t xml:space="preserve">Раздельный сбор вторичного сырья позволяет добиться значительного сокращения объемов </w:t>
      </w:r>
      <w:r w:rsidR="005357D0" w:rsidRPr="00216660">
        <w:rPr>
          <w:sz w:val="24"/>
          <w:szCs w:val="24"/>
        </w:rPr>
        <w:t>ТКО</w:t>
      </w:r>
      <w:r w:rsidRPr="00216660">
        <w:rPr>
          <w:sz w:val="24"/>
          <w:szCs w:val="24"/>
        </w:rPr>
        <w:t xml:space="preserve">, уменьшает число стихийных свалок, </w:t>
      </w:r>
      <w:proofErr w:type="spellStart"/>
      <w:r w:rsidRPr="00216660">
        <w:rPr>
          <w:sz w:val="24"/>
          <w:szCs w:val="24"/>
        </w:rPr>
        <w:t>оздоравливает</w:t>
      </w:r>
      <w:proofErr w:type="spellEnd"/>
      <w:r w:rsidRPr="00216660">
        <w:rPr>
          <w:sz w:val="24"/>
          <w:szCs w:val="24"/>
        </w:rPr>
        <w:t xml:space="preserve"> экологическую обстановку позволяет получить ценное вторичное сырье для промышленности.</w:t>
      </w:r>
    </w:p>
    <w:p w:rsidR="00084842" w:rsidRPr="00216660" w:rsidRDefault="00084842" w:rsidP="00084842">
      <w:pPr>
        <w:ind w:firstLine="709"/>
        <w:jc w:val="both"/>
        <w:rPr>
          <w:sz w:val="24"/>
          <w:szCs w:val="24"/>
        </w:rPr>
      </w:pPr>
      <w:r w:rsidRPr="00216660">
        <w:rPr>
          <w:spacing w:val="-2"/>
          <w:sz w:val="24"/>
          <w:szCs w:val="24"/>
        </w:rPr>
        <w:t xml:space="preserve">Крупногабаритные отходы и обычные </w:t>
      </w:r>
      <w:r w:rsidR="00E84A64" w:rsidRPr="00216660">
        <w:rPr>
          <w:spacing w:val="-2"/>
          <w:sz w:val="24"/>
          <w:szCs w:val="24"/>
        </w:rPr>
        <w:t>коммунальные</w:t>
      </w:r>
      <w:r w:rsidRPr="00216660">
        <w:rPr>
          <w:spacing w:val="-2"/>
          <w:sz w:val="24"/>
          <w:szCs w:val="24"/>
        </w:rPr>
        <w:t xml:space="preserve"> отходы в сумме со</w:t>
      </w:r>
      <w:r w:rsidRPr="00216660">
        <w:rPr>
          <w:spacing w:val="-7"/>
          <w:sz w:val="24"/>
          <w:szCs w:val="24"/>
        </w:rPr>
        <w:t xml:space="preserve">ставляют </w:t>
      </w:r>
      <w:r w:rsidR="00A63BDA" w:rsidRPr="00216660">
        <w:rPr>
          <w:spacing w:val="-7"/>
          <w:sz w:val="24"/>
          <w:szCs w:val="24"/>
        </w:rPr>
        <w:t>545</w:t>
      </w:r>
      <w:r w:rsidRPr="00216660">
        <w:rPr>
          <w:spacing w:val="-7"/>
          <w:sz w:val="24"/>
          <w:szCs w:val="24"/>
        </w:rPr>
        <w:t>+</w:t>
      </w:r>
      <w:r w:rsidR="00EC7E7F" w:rsidRPr="00216660">
        <w:rPr>
          <w:spacing w:val="-7"/>
          <w:sz w:val="24"/>
          <w:szCs w:val="24"/>
        </w:rPr>
        <w:t>0,</w:t>
      </w:r>
      <w:r w:rsidR="004E2F62" w:rsidRPr="00216660">
        <w:rPr>
          <w:spacing w:val="-7"/>
          <w:sz w:val="24"/>
          <w:szCs w:val="24"/>
        </w:rPr>
        <w:t>0</w:t>
      </w:r>
      <w:r w:rsidR="00A63BDA" w:rsidRPr="00216660">
        <w:rPr>
          <w:spacing w:val="-7"/>
          <w:sz w:val="24"/>
          <w:szCs w:val="24"/>
        </w:rPr>
        <w:t>43</w:t>
      </w:r>
      <w:r w:rsidRPr="00216660">
        <w:rPr>
          <w:spacing w:val="-7"/>
          <w:sz w:val="24"/>
          <w:szCs w:val="24"/>
        </w:rPr>
        <w:t>=</w:t>
      </w:r>
      <w:r w:rsidR="00A63BDA" w:rsidRPr="00216660">
        <w:rPr>
          <w:spacing w:val="-7"/>
          <w:sz w:val="24"/>
          <w:szCs w:val="24"/>
        </w:rPr>
        <w:t>0,588</w:t>
      </w:r>
      <w:r w:rsidR="008A32A0" w:rsidRPr="00216660">
        <w:rPr>
          <w:spacing w:val="-7"/>
          <w:sz w:val="24"/>
          <w:szCs w:val="24"/>
        </w:rPr>
        <w:t xml:space="preserve"> </w:t>
      </w:r>
      <w:r w:rsidRPr="00216660">
        <w:rPr>
          <w:spacing w:val="-7"/>
          <w:sz w:val="24"/>
          <w:szCs w:val="24"/>
        </w:rPr>
        <w:t>т.т./год. Площадь полигона на годовое накопление</w:t>
      </w:r>
      <w:r w:rsidRPr="00216660">
        <w:rPr>
          <w:sz w:val="24"/>
          <w:szCs w:val="24"/>
        </w:rPr>
        <w:t xml:space="preserve"> мусора составит </w:t>
      </w:r>
      <w:r w:rsidR="00A63BDA" w:rsidRPr="00216660">
        <w:rPr>
          <w:sz w:val="24"/>
          <w:szCs w:val="24"/>
        </w:rPr>
        <w:t>0,588</w:t>
      </w:r>
      <w:r w:rsidRPr="00216660">
        <w:rPr>
          <w:sz w:val="24"/>
          <w:szCs w:val="24"/>
        </w:rPr>
        <w:t xml:space="preserve"> т.т.* 0,05 га = </w:t>
      </w:r>
      <w:r w:rsidR="00EC7E7F" w:rsidRPr="00216660">
        <w:rPr>
          <w:sz w:val="24"/>
          <w:szCs w:val="24"/>
        </w:rPr>
        <w:t>0,0</w:t>
      </w:r>
      <w:r w:rsidR="00A63BDA" w:rsidRPr="00216660">
        <w:rPr>
          <w:sz w:val="24"/>
          <w:szCs w:val="24"/>
        </w:rPr>
        <w:t>3</w:t>
      </w:r>
      <w:r w:rsidRPr="00216660">
        <w:rPr>
          <w:sz w:val="24"/>
          <w:szCs w:val="24"/>
        </w:rPr>
        <w:t xml:space="preserve"> га.</w:t>
      </w:r>
    </w:p>
    <w:p w:rsidR="00084842" w:rsidRPr="00216660" w:rsidRDefault="00084842" w:rsidP="00084842">
      <w:pPr>
        <w:ind w:firstLine="709"/>
        <w:jc w:val="both"/>
        <w:rPr>
          <w:sz w:val="24"/>
          <w:szCs w:val="24"/>
        </w:rPr>
      </w:pPr>
      <w:r w:rsidRPr="00216660">
        <w:rPr>
          <w:spacing w:val="-2"/>
          <w:sz w:val="24"/>
          <w:szCs w:val="24"/>
        </w:rPr>
        <w:t xml:space="preserve">Контейнеры для сбора </w:t>
      </w:r>
      <w:r w:rsidR="005357D0" w:rsidRPr="00216660">
        <w:rPr>
          <w:spacing w:val="-2"/>
          <w:sz w:val="24"/>
          <w:szCs w:val="24"/>
        </w:rPr>
        <w:t>ТКО</w:t>
      </w:r>
      <w:r w:rsidRPr="00216660">
        <w:rPr>
          <w:spacing w:val="-2"/>
          <w:sz w:val="24"/>
          <w:szCs w:val="24"/>
        </w:rPr>
        <w:t xml:space="preserve"> устанавливаются в районах общественных </w:t>
      </w:r>
      <w:r w:rsidRPr="00216660">
        <w:rPr>
          <w:sz w:val="24"/>
          <w:szCs w:val="24"/>
        </w:rPr>
        <w:t>центров, парков. Их количество уточняется на последующих стадиях при уточ</w:t>
      </w:r>
      <w:r w:rsidRPr="00216660">
        <w:rPr>
          <w:sz w:val="24"/>
          <w:szCs w:val="24"/>
        </w:rPr>
        <w:softHyphen/>
        <w:t xml:space="preserve">нении набора и емкости объектов </w:t>
      </w:r>
      <w:r w:rsidRPr="00216660">
        <w:rPr>
          <w:sz w:val="24"/>
          <w:szCs w:val="24"/>
        </w:rPr>
        <w:lastRenderedPageBreak/>
        <w:t>культурно-бытового обслуживания. В уса</w:t>
      </w:r>
      <w:r w:rsidRPr="00216660">
        <w:rPr>
          <w:sz w:val="24"/>
          <w:szCs w:val="24"/>
        </w:rPr>
        <w:softHyphen/>
        <w:t xml:space="preserve">дебной и блокированной застройке (т.е. Застройке жилыми домами с </w:t>
      </w:r>
      <w:proofErr w:type="spellStart"/>
      <w:r w:rsidRPr="00216660">
        <w:rPr>
          <w:sz w:val="24"/>
          <w:szCs w:val="24"/>
        </w:rPr>
        <w:t>приквартирными</w:t>
      </w:r>
      <w:proofErr w:type="spellEnd"/>
      <w:r w:rsidRPr="00216660">
        <w:rPr>
          <w:sz w:val="24"/>
          <w:szCs w:val="24"/>
        </w:rPr>
        <w:t xml:space="preserve"> участками) мусор собирается и хранится на приусадебном участке.</w:t>
      </w:r>
    </w:p>
    <w:p w:rsidR="00084842" w:rsidRPr="00216660" w:rsidRDefault="00084842" w:rsidP="00084842">
      <w:pPr>
        <w:ind w:firstLine="709"/>
        <w:jc w:val="both"/>
        <w:rPr>
          <w:spacing w:val="-2"/>
          <w:sz w:val="24"/>
          <w:szCs w:val="24"/>
        </w:rPr>
      </w:pPr>
      <w:r w:rsidRPr="00216660">
        <w:rPr>
          <w:spacing w:val="-2"/>
          <w:sz w:val="24"/>
          <w:szCs w:val="24"/>
        </w:rPr>
        <w:t xml:space="preserve">Определение количества мусоровозов, необходимых для вывоза </w:t>
      </w:r>
      <w:r w:rsidR="005357D0" w:rsidRPr="00216660">
        <w:rPr>
          <w:spacing w:val="-2"/>
          <w:sz w:val="24"/>
          <w:szCs w:val="24"/>
        </w:rPr>
        <w:t>ТКО</w:t>
      </w:r>
      <w:r w:rsidRPr="00216660">
        <w:rPr>
          <w:spacing w:val="-2"/>
          <w:sz w:val="24"/>
          <w:szCs w:val="24"/>
        </w:rPr>
        <w:t xml:space="preserve">. </w:t>
      </w:r>
    </w:p>
    <w:p w:rsidR="00084842" w:rsidRPr="00216660" w:rsidRDefault="00084842" w:rsidP="00084842">
      <w:pPr>
        <w:ind w:firstLine="709"/>
        <w:jc w:val="both"/>
        <w:rPr>
          <w:sz w:val="24"/>
          <w:szCs w:val="24"/>
        </w:rPr>
      </w:pPr>
      <w:proofErr w:type="spellStart"/>
      <w:r w:rsidRPr="00216660">
        <w:rPr>
          <w:sz w:val="24"/>
          <w:szCs w:val="24"/>
        </w:rPr>
        <w:t>М=Пгод</w:t>
      </w:r>
      <w:proofErr w:type="spellEnd"/>
      <w:r w:rsidRPr="00216660">
        <w:rPr>
          <w:sz w:val="24"/>
          <w:szCs w:val="24"/>
        </w:rPr>
        <w:t>/(365хПсутхКисп), где</w:t>
      </w:r>
    </w:p>
    <w:p w:rsidR="00084842" w:rsidRPr="00216660" w:rsidRDefault="00084842" w:rsidP="00084842">
      <w:pPr>
        <w:ind w:firstLine="709"/>
        <w:jc w:val="both"/>
        <w:rPr>
          <w:sz w:val="24"/>
          <w:szCs w:val="24"/>
        </w:rPr>
      </w:pPr>
      <w:proofErr w:type="spellStart"/>
      <w:r w:rsidRPr="00216660">
        <w:rPr>
          <w:sz w:val="24"/>
          <w:szCs w:val="24"/>
        </w:rPr>
        <w:t>Пгод</w:t>
      </w:r>
      <w:proofErr w:type="spellEnd"/>
      <w:r w:rsidRPr="00216660">
        <w:rPr>
          <w:sz w:val="24"/>
          <w:szCs w:val="24"/>
        </w:rPr>
        <w:t xml:space="preserve"> — количество </w:t>
      </w:r>
      <w:r w:rsidR="00E84A64" w:rsidRPr="00216660">
        <w:rPr>
          <w:sz w:val="24"/>
          <w:szCs w:val="24"/>
        </w:rPr>
        <w:t>коммунальных</w:t>
      </w:r>
      <w:r w:rsidRPr="00216660">
        <w:rPr>
          <w:sz w:val="24"/>
          <w:szCs w:val="24"/>
        </w:rPr>
        <w:t xml:space="preserve"> отходов, подлежащих вывозу в течени</w:t>
      </w:r>
      <w:proofErr w:type="gramStart"/>
      <w:r w:rsidRPr="00216660">
        <w:rPr>
          <w:sz w:val="24"/>
          <w:szCs w:val="24"/>
        </w:rPr>
        <w:t>и</w:t>
      </w:r>
      <w:proofErr w:type="gramEnd"/>
      <w:r w:rsidRPr="00216660">
        <w:rPr>
          <w:sz w:val="24"/>
          <w:szCs w:val="24"/>
        </w:rPr>
        <w:t xml:space="preserve"> года, </w:t>
      </w:r>
      <w:proofErr w:type="spellStart"/>
      <w:r w:rsidRPr="00216660">
        <w:rPr>
          <w:sz w:val="24"/>
          <w:szCs w:val="24"/>
        </w:rPr>
        <w:t>мЗ</w:t>
      </w:r>
      <w:proofErr w:type="spellEnd"/>
    </w:p>
    <w:p w:rsidR="00084842" w:rsidRPr="00216660" w:rsidRDefault="00084842" w:rsidP="00084842">
      <w:pPr>
        <w:ind w:firstLine="709"/>
        <w:jc w:val="both"/>
        <w:rPr>
          <w:spacing w:val="-1"/>
          <w:sz w:val="24"/>
          <w:szCs w:val="24"/>
        </w:rPr>
      </w:pPr>
      <w:proofErr w:type="spellStart"/>
      <w:r w:rsidRPr="00216660">
        <w:rPr>
          <w:spacing w:val="-1"/>
          <w:sz w:val="24"/>
          <w:szCs w:val="24"/>
        </w:rPr>
        <w:t>Псут</w:t>
      </w:r>
      <w:proofErr w:type="spellEnd"/>
      <w:r w:rsidRPr="00216660">
        <w:rPr>
          <w:spacing w:val="-1"/>
          <w:sz w:val="24"/>
          <w:szCs w:val="24"/>
        </w:rPr>
        <w:t xml:space="preserve"> — емкость кузова данного вида мусоропровода, </w:t>
      </w:r>
      <w:proofErr w:type="spellStart"/>
      <w:r w:rsidRPr="00216660">
        <w:rPr>
          <w:spacing w:val="-1"/>
          <w:sz w:val="24"/>
          <w:szCs w:val="24"/>
        </w:rPr>
        <w:t>мЗ</w:t>
      </w:r>
      <w:proofErr w:type="spellEnd"/>
      <w:r w:rsidRPr="00216660">
        <w:rPr>
          <w:spacing w:val="-1"/>
          <w:sz w:val="24"/>
          <w:szCs w:val="24"/>
        </w:rPr>
        <w:t xml:space="preserve"> </w:t>
      </w:r>
    </w:p>
    <w:p w:rsidR="00084842" w:rsidRPr="00216660" w:rsidRDefault="00084842" w:rsidP="00084842">
      <w:pPr>
        <w:ind w:firstLine="709"/>
        <w:jc w:val="both"/>
        <w:rPr>
          <w:sz w:val="24"/>
          <w:szCs w:val="24"/>
        </w:rPr>
      </w:pPr>
      <w:proofErr w:type="spellStart"/>
      <w:r w:rsidRPr="00216660">
        <w:rPr>
          <w:sz w:val="24"/>
          <w:szCs w:val="24"/>
        </w:rPr>
        <w:t>Кисп</w:t>
      </w:r>
      <w:proofErr w:type="spellEnd"/>
      <w:r w:rsidRPr="00216660">
        <w:rPr>
          <w:sz w:val="24"/>
          <w:szCs w:val="24"/>
        </w:rPr>
        <w:t xml:space="preserve"> — коэффициент использования автопарка — 0,7-0,8. Суточная производительность мусоровоза определяем по формуле </w:t>
      </w:r>
    </w:p>
    <w:p w:rsidR="00084842" w:rsidRPr="00216660" w:rsidRDefault="00084842" w:rsidP="00084842">
      <w:pPr>
        <w:ind w:firstLine="709"/>
        <w:jc w:val="both"/>
        <w:rPr>
          <w:sz w:val="24"/>
          <w:szCs w:val="24"/>
        </w:rPr>
      </w:pPr>
      <w:proofErr w:type="spellStart"/>
      <w:r w:rsidRPr="00216660">
        <w:rPr>
          <w:sz w:val="24"/>
          <w:szCs w:val="24"/>
        </w:rPr>
        <w:t>Псут=РхЕ</w:t>
      </w:r>
      <w:proofErr w:type="spellEnd"/>
      <w:r w:rsidRPr="00216660">
        <w:rPr>
          <w:sz w:val="24"/>
          <w:szCs w:val="24"/>
        </w:rPr>
        <w:t xml:space="preserve">, где </w:t>
      </w:r>
    </w:p>
    <w:p w:rsidR="00084842" w:rsidRPr="00216660" w:rsidRDefault="00084842" w:rsidP="00084842">
      <w:pPr>
        <w:ind w:firstLine="709"/>
        <w:jc w:val="both"/>
        <w:rPr>
          <w:sz w:val="24"/>
          <w:szCs w:val="24"/>
        </w:rPr>
      </w:pPr>
      <w:proofErr w:type="spellStart"/>
      <w:r w:rsidRPr="00216660">
        <w:rPr>
          <w:sz w:val="24"/>
          <w:szCs w:val="24"/>
        </w:rPr>
        <w:t>Р-число</w:t>
      </w:r>
      <w:proofErr w:type="spellEnd"/>
      <w:r w:rsidRPr="00216660">
        <w:rPr>
          <w:sz w:val="24"/>
          <w:szCs w:val="24"/>
        </w:rPr>
        <w:t xml:space="preserve"> рейсов в сутки.</w:t>
      </w:r>
    </w:p>
    <w:p w:rsidR="00084842" w:rsidRPr="00216660" w:rsidRDefault="00084842" w:rsidP="00084842">
      <w:pPr>
        <w:ind w:firstLine="709"/>
        <w:jc w:val="both"/>
        <w:rPr>
          <w:sz w:val="24"/>
          <w:szCs w:val="24"/>
        </w:rPr>
      </w:pPr>
      <w:r w:rsidRPr="00216660">
        <w:rPr>
          <w:sz w:val="24"/>
          <w:szCs w:val="24"/>
        </w:rPr>
        <w:t xml:space="preserve">Е — количество отходов, перевозимых за 1 рейс, </w:t>
      </w:r>
      <w:proofErr w:type="spellStart"/>
      <w:r w:rsidRPr="00216660">
        <w:rPr>
          <w:sz w:val="24"/>
          <w:szCs w:val="24"/>
        </w:rPr>
        <w:t>мЗ</w:t>
      </w:r>
      <w:proofErr w:type="spellEnd"/>
    </w:p>
    <w:p w:rsidR="00084842" w:rsidRPr="00216660" w:rsidRDefault="00084842" w:rsidP="00084842">
      <w:pPr>
        <w:ind w:firstLine="709"/>
        <w:jc w:val="both"/>
        <w:rPr>
          <w:sz w:val="24"/>
          <w:szCs w:val="24"/>
        </w:rPr>
      </w:pPr>
      <w:r w:rsidRPr="00216660">
        <w:rPr>
          <w:sz w:val="24"/>
          <w:szCs w:val="24"/>
        </w:rPr>
        <w:t>Число рейсов мусоровоза определяем по формуле</w:t>
      </w:r>
    </w:p>
    <w:p w:rsidR="00084842" w:rsidRPr="00216660" w:rsidRDefault="00084842" w:rsidP="00084842">
      <w:pPr>
        <w:ind w:firstLine="709"/>
        <w:jc w:val="both"/>
        <w:rPr>
          <w:sz w:val="24"/>
          <w:szCs w:val="24"/>
        </w:rPr>
      </w:pPr>
      <w:proofErr w:type="gramStart"/>
      <w:r w:rsidRPr="00216660">
        <w:rPr>
          <w:spacing w:val="-1"/>
          <w:sz w:val="24"/>
          <w:szCs w:val="24"/>
        </w:rPr>
        <w:t>Р</w:t>
      </w:r>
      <w:proofErr w:type="gramEnd"/>
      <w:r w:rsidRPr="00216660">
        <w:rPr>
          <w:spacing w:val="-1"/>
          <w:sz w:val="24"/>
          <w:szCs w:val="24"/>
        </w:rPr>
        <w:t>=(Т-(Тпз+Т0))/(Тпог.+</w:t>
      </w:r>
      <w:proofErr w:type="gramStart"/>
      <w:r w:rsidRPr="00216660">
        <w:rPr>
          <w:spacing w:val="-1"/>
          <w:sz w:val="24"/>
          <w:szCs w:val="24"/>
        </w:rPr>
        <w:t>Траз.+2Тпрб.)</w:t>
      </w:r>
      <w:proofErr w:type="gramEnd"/>
    </w:p>
    <w:p w:rsidR="00084842" w:rsidRPr="00216660" w:rsidRDefault="00084842" w:rsidP="00084842">
      <w:pPr>
        <w:ind w:firstLine="709"/>
        <w:jc w:val="both"/>
        <w:rPr>
          <w:sz w:val="24"/>
          <w:szCs w:val="24"/>
        </w:rPr>
      </w:pPr>
      <w:r w:rsidRPr="00216660">
        <w:rPr>
          <w:sz w:val="24"/>
          <w:szCs w:val="24"/>
        </w:rPr>
        <w:t>Т — продолжительность смены, час</w:t>
      </w:r>
    </w:p>
    <w:p w:rsidR="00084842" w:rsidRPr="00216660" w:rsidRDefault="00084842" w:rsidP="00084842">
      <w:pPr>
        <w:ind w:firstLine="709"/>
        <w:jc w:val="both"/>
        <w:rPr>
          <w:sz w:val="24"/>
          <w:szCs w:val="24"/>
        </w:rPr>
      </w:pPr>
      <w:proofErr w:type="spellStart"/>
      <w:r w:rsidRPr="00216660">
        <w:rPr>
          <w:sz w:val="24"/>
          <w:szCs w:val="24"/>
        </w:rPr>
        <w:t>Тпз</w:t>
      </w:r>
      <w:proofErr w:type="spellEnd"/>
      <w:r w:rsidRPr="00216660">
        <w:rPr>
          <w:sz w:val="24"/>
          <w:szCs w:val="24"/>
        </w:rPr>
        <w:t xml:space="preserve"> — время, затраченное в гараже на подготовительные работы, час.</w:t>
      </w:r>
    </w:p>
    <w:p w:rsidR="00084842" w:rsidRPr="00216660" w:rsidRDefault="00084842" w:rsidP="00084842">
      <w:pPr>
        <w:ind w:firstLine="709"/>
        <w:jc w:val="both"/>
        <w:rPr>
          <w:sz w:val="24"/>
          <w:szCs w:val="24"/>
        </w:rPr>
      </w:pPr>
      <w:r w:rsidRPr="00216660">
        <w:rPr>
          <w:spacing w:val="-1"/>
          <w:sz w:val="24"/>
          <w:szCs w:val="24"/>
        </w:rPr>
        <w:t>ТО — время, затраченное на полевые пробеги (от гаража до места ра</w:t>
      </w:r>
      <w:r w:rsidRPr="00216660">
        <w:rPr>
          <w:spacing w:val="-1"/>
          <w:sz w:val="24"/>
          <w:szCs w:val="24"/>
        </w:rPr>
        <w:softHyphen/>
      </w:r>
      <w:r w:rsidRPr="00216660">
        <w:rPr>
          <w:sz w:val="24"/>
          <w:szCs w:val="24"/>
        </w:rPr>
        <w:t>боты и обратно), час.</w:t>
      </w:r>
    </w:p>
    <w:p w:rsidR="00084842" w:rsidRPr="00216660" w:rsidRDefault="00084842" w:rsidP="00084842">
      <w:pPr>
        <w:ind w:firstLine="709"/>
        <w:jc w:val="both"/>
        <w:rPr>
          <w:sz w:val="24"/>
          <w:szCs w:val="24"/>
        </w:rPr>
      </w:pPr>
      <w:proofErr w:type="spellStart"/>
      <w:r w:rsidRPr="00216660">
        <w:rPr>
          <w:spacing w:val="-1"/>
          <w:sz w:val="24"/>
          <w:szCs w:val="24"/>
        </w:rPr>
        <w:t>Тпог</w:t>
      </w:r>
      <w:proofErr w:type="spellEnd"/>
      <w:r w:rsidRPr="00216660">
        <w:rPr>
          <w:spacing w:val="-1"/>
          <w:sz w:val="24"/>
          <w:szCs w:val="24"/>
        </w:rPr>
        <w:t>. - продолжительность погрузки, час.</w:t>
      </w:r>
    </w:p>
    <w:p w:rsidR="00084842" w:rsidRPr="00216660" w:rsidRDefault="00084842" w:rsidP="00084842">
      <w:pPr>
        <w:ind w:firstLine="709"/>
        <w:jc w:val="both"/>
        <w:rPr>
          <w:sz w:val="24"/>
          <w:szCs w:val="24"/>
        </w:rPr>
      </w:pPr>
      <w:proofErr w:type="spellStart"/>
      <w:r w:rsidRPr="00216660">
        <w:rPr>
          <w:spacing w:val="-1"/>
          <w:sz w:val="24"/>
          <w:szCs w:val="24"/>
        </w:rPr>
        <w:t>Траз</w:t>
      </w:r>
      <w:proofErr w:type="spellEnd"/>
      <w:r w:rsidRPr="00216660">
        <w:rPr>
          <w:spacing w:val="-1"/>
          <w:sz w:val="24"/>
          <w:szCs w:val="24"/>
        </w:rPr>
        <w:t xml:space="preserve"> — продолжительность разгрузки, час.</w:t>
      </w:r>
    </w:p>
    <w:p w:rsidR="00084842" w:rsidRPr="00216660" w:rsidRDefault="00084842" w:rsidP="00084842">
      <w:pPr>
        <w:ind w:firstLine="709"/>
        <w:jc w:val="both"/>
        <w:rPr>
          <w:sz w:val="24"/>
          <w:szCs w:val="24"/>
        </w:rPr>
      </w:pPr>
      <w:proofErr w:type="spellStart"/>
      <w:r w:rsidRPr="00216660">
        <w:rPr>
          <w:sz w:val="24"/>
          <w:szCs w:val="24"/>
        </w:rPr>
        <w:t>Тпрб</w:t>
      </w:r>
      <w:proofErr w:type="spellEnd"/>
      <w:r w:rsidRPr="00216660">
        <w:rPr>
          <w:sz w:val="24"/>
          <w:szCs w:val="24"/>
        </w:rPr>
        <w:t xml:space="preserve"> — время, затраченное на пробег от места погрузки до места раз</w:t>
      </w:r>
      <w:r w:rsidRPr="00216660">
        <w:rPr>
          <w:sz w:val="24"/>
          <w:szCs w:val="24"/>
        </w:rPr>
        <w:softHyphen/>
        <w:t>грузки, час.</w:t>
      </w:r>
    </w:p>
    <w:p w:rsidR="00084842" w:rsidRPr="00216660" w:rsidRDefault="00084842" w:rsidP="00084842">
      <w:pPr>
        <w:ind w:firstLine="709"/>
        <w:jc w:val="both"/>
        <w:rPr>
          <w:sz w:val="24"/>
          <w:szCs w:val="24"/>
        </w:rPr>
      </w:pPr>
      <w:proofErr w:type="gramStart"/>
      <w:r w:rsidRPr="00216660">
        <w:rPr>
          <w:spacing w:val="-3"/>
          <w:sz w:val="24"/>
          <w:szCs w:val="24"/>
        </w:rPr>
        <w:t>Р</w:t>
      </w:r>
      <w:proofErr w:type="gramEnd"/>
      <w:r w:rsidRPr="00216660">
        <w:rPr>
          <w:spacing w:val="-3"/>
          <w:sz w:val="24"/>
          <w:szCs w:val="24"/>
        </w:rPr>
        <w:t>=(8-(0,5+0,5))/(0,5+0</w:t>
      </w:r>
      <w:r w:rsidRPr="00216660">
        <w:rPr>
          <w:spacing w:val="-3"/>
          <w:sz w:val="24"/>
          <w:szCs w:val="24"/>
          <w:vertAlign w:val="subscript"/>
        </w:rPr>
        <w:t>1</w:t>
      </w:r>
      <w:r w:rsidRPr="00216660">
        <w:rPr>
          <w:spacing w:val="-3"/>
          <w:sz w:val="24"/>
          <w:szCs w:val="24"/>
        </w:rPr>
        <w:t>5+0,5)=4,7~5</w:t>
      </w:r>
    </w:p>
    <w:p w:rsidR="00084842" w:rsidRPr="00216660" w:rsidRDefault="00084842" w:rsidP="00084842">
      <w:pPr>
        <w:ind w:firstLine="709"/>
        <w:jc w:val="both"/>
        <w:rPr>
          <w:spacing w:val="-4"/>
          <w:sz w:val="24"/>
          <w:szCs w:val="24"/>
        </w:rPr>
      </w:pPr>
      <w:r w:rsidRPr="00216660">
        <w:rPr>
          <w:spacing w:val="-4"/>
          <w:sz w:val="24"/>
          <w:szCs w:val="24"/>
        </w:rPr>
        <w:t>Псут.=5х40=200мЗ~0,2т</w:t>
      </w:r>
      <w:proofErr w:type="gramStart"/>
      <w:r w:rsidRPr="00216660">
        <w:rPr>
          <w:spacing w:val="-4"/>
          <w:sz w:val="24"/>
          <w:szCs w:val="24"/>
        </w:rPr>
        <w:t>.м</w:t>
      </w:r>
      <w:proofErr w:type="gramEnd"/>
      <w:r w:rsidRPr="00216660">
        <w:rPr>
          <w:spacing w:val="-4"/>
          <w:sz w:val="24"/>
          <w:szCs w:val="24"/>
        </w:rPr>
        <w:t xml:space="preserve">З </w:t>
      </w:r>
    </w:p>
    <w:p w:rsidR="00084842" w:rsidRPr="00216660" w:rsidRDefault="00084842" w:rsidP="00084842">
      <w:pPr>
        <w:ind w:firstLine="709"/>
        <w:jc w:val="both"/>
        <w:rPr>
          <w:sz w:val="24"/>
          <w:szCs w:val="24"/>
        </w:rPr>
      </w:pPr>
      <w:r w:rsidRPr="00216660">
        <w:rPr>
          <w:spacing w:val="-9"/>
          <w:sz w:val="24"/>
          <w:szCs w:val="24"/>
        </w:rPr>
        <w:t>М=</w:t>
      </w:r>
      <w:r w:rsidR="00EC7E7F" w:rsidRPr="00216660">
        <w:rPr>
          <w:spacing w:val="-9"/>
          <w:sz w:val="24"/>
          <w:szCs w:val="24"/>
        </w:rPr>
        <w:t>0,</w:t>
      </w:r>
      <w:r w:rsidR="00267C65" w:rsidRPr="00216660">
        <w:rPr>
          <w:spacing w:val="-9"/>
          <w:sz w:val="24"/>
          <w:szCs w:val="24"/>
        </w:rPr>
        <w:t>0</w:t>
      </w:r>
      <w:r w:rsidR="00A63BDA" w:rsidRPr="00216660">
        <w:rPr>
          <w:spacing w:val="-9"/>
          <w:sz w:val="24"/>
          <w:szCs w:val="24"/>
        </w:rPr>
        <w:t>3</w:t>
      </w:r>
      <w:r w:rsidRPr="00216660">
        <w:rPr>
          <w:spacing w:val="-9"/>
          <w:sz w:val="24"/>
          <w:szCs w:val="24"/>
        </w:rPr>
        <w:t xml:space="preserve"> </w:t>
      </w:r>
      <w:proofErr w:type="spellStart"/>
      <w:r w:rsidRPr="00216660">
        <w:rPr>
          <w:spacing w:val="-9"/>
          <w:sz w:val="24"/>
          <w:szCs w:val="24"/>
        </w:rPr>
        <w:t>т</w:t>
      </w:r>
      <w:proofErr w:type="gramStart"/>
      <w:r w:rsidRPr="00216660">
        <w:rPr>
          <w:spacing w:val="-9"/>
          <w:sz w:val="24"/>
          <w:szCs w:val="24"/>
        </w:rPr>
        <w:t>.м</w:t>
      </w:r>
      <w:proofErr w:type="gramEnd"/>
      <w:r w:rsidRPr="00216660">
        <w:rPr>
          <w:spacing w:val="-9"/>
          <w:sz w:val="24"/>
          <w:szCs w:val="24"/>
        </w:rPr>
        <w:t>З</w:t>
      </w:r>
      <w:proofErr w:type="spellEnd"/>
      <w:r w:rsidRPr="00216660">
        <w:rPr>
          <w:spacing w:val="-9"/>
          <w:sz w:val="24"/>
          <w:szCs w:val="24"/>
        </w:rPr>
        <w:t>/(365*</w:t>
      </w:r>
      <w:r w:rsidR="005A4158" w:rsidRPr="00216660">
        <w:rPr>
          <w:spacing w:val="-9"/>
          <w:sz w:val="24"/>
          <w:szCs w:val="24"/>
        </w:rPr>
        <w:t>0,16</w:t>
      </w:r>
      <w:r w:rsidRPr="00216660">
        <w:rPr>
          <w:spacing w:val="-9"/>
          <w:sz w:val="24"/>
          <w:szCs w:val="24"/>
        </w:rPr>
        <w:t>*1,</w:t>
      </w:r>
      <w:r w:rsidR="00B02A85" w:rsidRPr="00216660">
        <w:rPr>
          <w:spacing w:val="-9"/>
          <w:sz w:val="24"/>
          <w:szCs w:val="24"/>
        </w:rPr>
        <w:t>67</w:t>
      </w:r>
      <w:r w:rsidRPr="00216660">
        <w:rPr>
          <w:spacing w:val="-9"/>
          <w:sz w:val="24"/>
          <w:szCs w:val="24"/>
        </w:rPr>
        <w:t>)=0,0</w:t>
      </w:r>
      <w:r w:rsidR="004E2F62" w:rsidRPr="00216660">
        <w:rPr>
          <w:spacing w:val="-9"/>
          <w:sz w:val="24"/>
          <w:szCs w:val="24"/>
        </w:rPr>
        <w:t>0</w:t>
      </w:r>
      <w:r w:rsidR="00A63BDA" w:rsidRPr="00216660">
        <w:rPr>
          <w:spacing w:val="-9"/>
          <w:sz w:val="24"/>
          <w:szCs w:val="24"/>
        </w:rPr>
        <w:t>03</w:t>
      </w:r>
      <w:r w:rsidRPr="00216660">
        <w:rPr>
          <w:spacing w:val="-9"/>
          <w:sz w:val="24"/>
          <w:szCs w:val="24"/>
        </w:rPr>
        <w:t xml:space="preserve"> ~</w:t>
      </w:r>
      <w:r w:rsidRPr="00216660">
        <w:rPr>
          <w:spacing w:val="-11"/>
          <w:sz w:val="24"/>
          <w:szCs w:val="24"/>
        </w:rPr>
        <w:t>1 мусоровоз</w:t>
      </w:r>
    </w:p>
    <w:p w:rsidR="00084842" w:rsidRPr="00216660" w:rsidRDefault="00084842" w:rsidP="00084842">
      <w:pPr>
        <w:ind w:firstLine="709"/>
        <w:jc w:val="both"/>
        <w:rPr>
          <w:sz w:val="24"/>
          <w:szCs w:val="24"/>
        </w:rPr>
      </w:pPr>
      <w:r w:rsidRPr="00216660">
        <w:rPr>
          <w:sz w:val="24"/>
          <w:szCs w:val="24"/>
        </w:rPr>
        <w:t xml:space="preserve">Маршрутизация движения собирающего </w:t>
      </w:r>
      <w:proofErr w:type="spellStart"/>
      <w:r w:rsidRPr="00216660">
        <w:rPr>
          <w:sz w:val="24"/>
          <w:szCs w:val="24"/>
        </w:rPr>
        <w:t>мусоровозного</w:t>
      </w:r>
      <w:proofErr w:type="spellEnd"/>
      <w:r w:rsidRPr="00216660">
        <w:rPr>
          <w:sz w:val="24"/>
          <w:szCs w:val="24"/>
        </w:rPr>
        <w:t xml:space="preserve"> транспорта </w:t>
      </w:r>
      <w:r w:rsidRPr="00216660">
        <w:rPr>
          <w:spacing w:val="-2"/>
          <w:sz w:val="24"/>
          <w:szCs w:val="24"/>
        </w:rPr>
        <w:t xml:space="preserve">осуществляется для всех объектов, подлежащих регулярному обслуживанию. </w:t>
      </w:r>
      <w:r w:rsidRPr="00216660">
        <w:rPr>
          <w:spacing w:val="-1"/>
          <w:sz w:val="24"/>
          <w:szCs w:val="24"/>
        </w:rPr>
        <w:t>За маршрут сбора отходов принимают участок движения собирающего мусо</w:t>
      </w:r>
      <w:r w:rsidRPr="00216660">
        <w:rPr>
          <w:spacing w:val="-1"/>
          <w:sz w:val="24"/>
          <w:szCs w:val="24"/>
        </w:rPr>
        <w:softHyphen/>
        <w:t xml:space="preserve">ровоза по обслуживаемому району от начала до полной загрузки машины. </w:t>
      </w:r>
      <w:r w:rsidRPr="00216660">
        <w:rPr>
          <w:sz w:val="24"/>
          <w:szCs w:val="24"/>
        </w:rPr>
        <w:t xml:space="preserve">Маршруты сбора </w:t>
      </w:r>
      <w:r w:rsidR="005357D0" w:rsidRPr="00216660">
        <w:rPr>
          <w:sz w:val="24"/>
          <w:szCs w:val="24"/>
        </w:rPr>
        <w:t>ТКО</w:t>
      </w:r>
      <w:r w:rsidRPr="00216660">
        <w:rPr>
          <w:sz w:val="24"/>
          <w:szCs w:val="24"/>
        </w:rPr>
        <w:t xml:space="preserve"> и графики движения пересматривают в процессе экс</w:t>
      </w:r>
      <w:r w:rsidRPr="00216660">
        <w:rPr>
          <w:sz w:val="24"/>
          <w:szCs w:val="24"/>
        </w:rPr>
        <w:softHyphen/>
        <w:t>плуатации мусоровозов при изменении местных условий. Составление мар</w:t>
      </w:r>
      <w:r w:rsidRPr="00216660">
        <w:rPr>
          <w:sz w:val="24"/>
          <w:szCs w:val="24"/>
        </w:rPr>
        <w:softHyphen/>
      </w:r>
      <w:r w:rsidRPr="00216660">
        <w:rPr>
          <w:spacing w:val="-1"/>
          <w:sz w:val="24"/>
          <w:szCs w:val="24"/>
        </w:rPr>
        <w:t>шрутов сбора и графиков движения выполняется по отдельному проекту. В разрабатываемом проекте раздел выполнен в объеме соответствующем дан</w:t>
      </w:r>
      <w:r w:rsidRPr="00216660">
        <w:rPr>
          <w:spacing w:val="-1"/>
          <w:sz w:val="24"/>
          <w:szCs w:val="24"/>
        </w:rPr>
        <w:softHyphen/>
      </w:r>
      <w:r w:rsidRPr="00216660">
        <w:rPr>
          <w:sz w:val="24"/>
          <w:szCs w:val="24"/>
        </w:rPr>
        <w:t>ной стадии, согласно градостроительному кодексу.</w:t>
      </w:r>
    </w:p>
    <w:p w:rsidR="00084842" w:rsidRPr="00216660" w:rsidRDefault="00084842" w:rsidP="00084842">
      <w:pPr>
        <w:pStyle w:val="ab"/>
        <w:spacing w:before="0" w:beforeAutospacing="0" w:after="0" w:afterAutospacing="0"/>
        <w:ind w:firstLine="709"/>
        <w:jc w:val="both"/>
      </w:pPr>
      <w:r w:rsidRPr="00216660">
        <w:t>Существующие свалки ликвидируются, а их территория подлежит рекультивации.</w:t>
      </w:r>
    </w:p>
    <w:p w:rsidR="00084842" w:rsidRPr="00216660" w:rsidRDefault="00084842" w:rsidP="00084842">
      <w:pPr>
        <w:pStyle w:val="ab"/>
        <w:spacing w:before="0" w:beforeAutospacing="0" w:after="0" w:afterAutospacing="0"/>
        <w:ind w:firstLine="709"/>
        <w:jc w:val="both"/>
      </w:pPr>
      <w:r w:rsidRPr="00216660">
        <w:t xml:space="preserve">Закрытие полигона осуществляется после отсыпки его на проектную отметку, установленную заданием. Последний слой отходов перед закрытием полигона засыпается слоем грунта с учетом дальнейшей рекультивации. </w:t>
      </w:r>
    </w:p>
    <w:p w:rsidR="00084842" w:rsidRPr="00216660" w:rsidRDefault="00084842" w:rsidP="00084842">
      <w:pPr>
        <w:pStyle w:val="ab"/>
        <w:spacing w:before="0" w:beforeAutospacing="0" w:after="0" w:afterAutospacing="0"/>
        <w:ind w:firstLine="709"/>
        <w:jc w:val="both"/>
      </w:pPr>
      <w:r w:rsidRPr="00216660">
        <w:t xml:space="preserve">Рекультивация закрытых полигонов – комплекс работ, направленных на восстановление продуктивности и народнохозяйственной ценности восстанавливаемых территорий, а также на улучшение окружающей среды. Рекультивация проводится по окончании стабилизации закрытых полигонов - процесса упрочнения свалочного грунта, достижения им постоянного устойчивого состояния. Рекультивация полигонов выполняется в два этапа: технический и биологический. Технический этап включает в себя исследования свалочного тела и его воздействия на окружающую природную среду, подготовку территории полигона к последующему целевому использованию. Биологический этап осуществляется вслед за техническим этапом и включает комплекс агротехнических и фитомелиоративных мероприятий, направленных на восстановление нарушенных земель. Вопрос о капитальном строительстве на закрытых полигонах без вывоза свалочного грунта решается после проведения </w:t>
      </w:r>
      <w:proofErr w:type="spellStart"/>
      <w:r w:rsidRPr="00216660">
        <w:t>соответсвующих</w:t>
      </w:r>
      <w:proofErr w:type="spellEnd"/>
      <w:r w:rsidRPr="00216660">
        <w:t xml:space="preserve"> исследований. Актуальной проблемой является проблема размещения твердых </w:t>
      </w:r>
      <w:r w:rsidR="00E84A64" w:rsidRPr="00216660">
        <w:t>коммунальных</w:t>
      </w:r>
      <w:r w:rsidRPr="00216660">
        <w:t xml:space="preserve"> отходов (</w:t>
      </w:r>
      <w:r w:rsidR="005357D0" w:rsidRPr="00216660">
        <w:t>ТКО</w:t>
      </w:r>
      <w:r w:rsidRPr="00216660">
        <w:t xml:space="preserve">), которые с каждым годом увеличиваются в связи с поступлением на рынок сбыта упакованной продукции. Отходы вывозятся на свалки, которые эксплуатируются без соответствующего проекта систем инженерных сооружений и не соответствующих природоохранным и санитарным требованиям. Негативное влияние свалок </w:t>
      </w:r>
      <w:r w:rsidR="005357D0" w:rsidRPr="00216660">
        <w:t>ТКО</w:t>
      </w:r>
      <w:r w:rsidRPr="00216660">
        <w:t xml:space="preserve"> на окружающую среду обусловлено, прежде всего, образованием газа в результате биологического распада органических отходов, состоящего из метана и углекислого газа. В </w:t>
      </w:r>
      <w:r w:rsidRPr="00216660">
        <w:lastRenderedPageBreak/>
        <w:t xml:space="preserve">результате возникает опасность воздействия на воздушный бассейн (удушающие и токсические </w:t>
      </w:r>
      <w:proofErr w:type="gramStart"/>
      <w:r w:rsidRPr="00216660">
        <w:t>запахи</w:t>
      </w:r>
      <w:proofErr w:type="gramEnd"/>
      <w:r w:rsidRPr="00216660">
        <w:t xml:space="preserve"> и пожары) и водный бассейн (загрязнение дренажных вод).</w:t>
      </w:r>
    </w:p>
    <w:p w:rsidR="00084842" w:rsidRPr="00216660" w:rsidRDefault="00084842" w:rsidP="00084842">
      <w:pPr>
        <w:pStyle w:val="ab"/>
        <w:spacing w:before="0" w:beforeAutospacing="0" w:after="0" w:afterAutospacing="0"/>
        <w:ind w:firstLine="709"/>
        <w:jc w:val="both"/>
      </w:pPr>
      <w:r w:rsidRPr="00216660">
        <w:t>Стихийные свалки образуются в местах вблизи жилых массивов, в оврагах, в поймах рек с высоким стоянием грунтовых вод с последующим выносом сильно загрязненных дренажных вод в водные объекты. Загрязненные подземные и поверхностные воды в окрестностях таких свалок представляют опасность не только для питьевого водоснабжения, но и для технического водоснабжения в садоводствах и сельском хозяйстве.</w:t>
      </w:r>
    </w:p>
    <w:p w:rsidR="00084842" w:rsidRPr="00216660" w:rsidRDefault="00084842" w:rsidP="00084842">
      <w:pPr>
        <w:ind w:firstLine="709"/>
        <w:jc w:val="both"/>
        <w:rPr>
          <w:iCs/>
          <w:sz w:val="24"/>
          <w:szCs w:val="24"/>
        </w:rPr>
      </w:pPr>
      <w:r w:rsidRPr="00216660">
        <w:rPr>
          <w:sz w:val="24"/>
          <w:szCs w:val="24"/>
        </w:rPr>
        <w:t xml:space="preserve">Уничтожение трупов и биологических отходов павших животных предлагается в ближайших скотомогильниках. </w:t>
      </w:r>
    </w:p>
    <w:p w:rsidR="00084842" w:rsidRPr="00216660" w:rsidRDefault="00084842" w:rsidP="00084842">
      <w:pPr>
        <w:pStyle w:val="ab"/>
        <w:spacing w:before="0" w:beforeAutospacing="0" w:after="0" w:afterAutospacing="0"/>
        <w:ind w:firstLine="567"/>
        <w:rPr>
          <w:bCs/>
          <w:u w:val="single"/>
        </w:rPr>
      </w:pPr>
      <w:r w:rsidRPr="00216660">
        <w:rPr>
          <w:bCs/>
          <w:u w:val="single"/>
        </w:rPr>
        <w:t>Проектом предлагается следующая система генеральной очистки территории сельсовета:</w:t>
      </w:r>
    </w:p>
    <w:p w:rsidR="00084842" w:rsidRPr="00216660" w:rsidRDefault="00084842" w:rsidP="00084842">
      <w:pPr>
        <w:pStyle w:val="ab"/>
        <w:numPr>
          <w:ilvl w:val="0"/>
          <w:numId w:val="31"/>
        </w:numPr>
        <w:spacing w:before="0" w:beforeAutospacing="0" w:after="0" w:afterAutospacing="0"/>
        <w:jc w:val="both"/>
      </w:pPr>
      <w:r w:rsidRPr="00216660">
        <w:t xml:space="preserve">Строительство (реконструкция) объектов захоронения </w:t>
      </w:r>
      <w:r w:rsidR="005357D0" w:rsidRPr="00216660">
        <w:t>ТКО</w:t>
      </w:r>
    </w:p>
    <w:p w:rsidR="00084842" w:rsidRPr="00216660" w:rsidRDefault="00084842" w:rsidP="00084842">
      <w:pPr>
        <w:pStyle w:val="ab"/>
        <w:numPr>
          <w:ilvl w:val="0"/>
          <w:numId w:val="31"/>
        </w:numPr>
        <w:spacing w:before="0" w:beforeAutospacing="0" w:after="0" w:afterAutospacing="0"/>
        <w:jc w:val="both"/>
      </w:pPr>
      <w:r w:rsidRPr="00216660">
        <w:t xml:space="preserve">Организация сбора твердых </w:t>
      </w:r>
      <w:r w:rsidR="00E84A64" w:rsidRPr="00216660">
        <w:t>коммунальных</w:t>
      </w:r>
      <w:r w:rsidRPr="00216660">
        <w:t xml:space="preserve"> отходов по планово-регулярной системе и вывоз их на полигоны для обеззараживания. </w:t>
      </w:r>
    </w:p>
    <w:p w:rsidR="00084842" w:rsidRPr="00216660" w:rsidRDefault="00084842" w:rsidP="00084842">
      <w:pPr>
        <w:pStyle w:val="ab"/>
        <w:numPr>
          <w:ilvl w:val="0"/>
          <w:numId w:val="31"/>
        </w:numPr>
        <w:spacing w:before="0" w:beforeAutospacing="0" w:after="0" w:afterAutospacing="0"/>
        <w:jc w:val="both"/>
      </w:pPr>
      <w:r w:rsidRPr="00216660">
        <w:t>Строительство гаражей спецмашин для обслуживания населенного пункта данного хозяйства рекомендуется в промышленной зоне. Необходимое количество машин определяется на следующих стадиях проектирования.</w:t>
      </w:r>
    </w:p>
    <w:p w:rsidR="00084842" w:rsidRPr="00216660" w:rsidRDefault="00084842" w:rsidP="00084842">
      <w:pPr>
        <w:pStyle w:val="ab"/>
        <w:numPr>
          <w:ilvl w:val="0"/>
          <w:numId w:val="31"/>
        </w:numPr>
        <w:spacing w:before="0" w:beforeAutospacing="0" w:after="0" w:afterAutospacing="0"/>
        <w:jc w:val="both"/>
      </w:pPr>
      <w:r w:rsidRPr="00216660">
        <w:t xml:space="preserve">Ликвидация, рекультивация, усовершенствование технологии по сбору и утилизации </w:t>
      </w:r>
      <w:r w:rsidR="005357D0" w:rsidRPr="00216660">
        <w:t>ТКО</w:t>
      </w:r>
      <w:r w:rsidRPr="00216660">
        <w:t xml:space="preserve"> и скотомогильников.</w:t>
      </w:r>
    </w:p>
    <w:p w:rsidR="00084842" w:rsidRPr="00216660" w:rsidRDefault="00084842" w:rsidP="00084842">
      <w:pPr>
        <w:pStyle w:val="ab"/>
        <w:numPr>
          <w:ilvl w:val="0"/>
          <w:numId w:val="31"/>
        </w:numPr>
        <w:spacing w:before="0" w:beforeAutospacing="0" w:after="0" w:afterAutospacing="0"/>
        <w:jc w:val="both"/>
      </w:pPr>
      <w:r w:rsidRPr="00216660">
        <w:t>Создание предприятий ЖКХ и баз по сбору утильсырья – СЗЗ 100м;</w:t>
      </w:r>
    </w:p>
    <w:p w:rsidR="00084842" w:rsidRPr="00216660" w:rsidRDefault="00084842" w:rsidP="00084842">
      <w:pPr>
        <w:pStyle w:val="ab"/>
        <w:numPr>
          <w:ilvl w:val="0"/>
          <w:numId w:val="31"/>
        </w:numPr>
        <w:spacing w:before="0" w:beforeAutospacing="0" w:after="0" w:afterAutospacing="0"/>
        <w:jc w:val="both"/>
      </w:pPr>
      <w:r w:rsidRPr="00216660">
        <w:t>Закрытие кладбищ, расположенных с нарушением санитарных норм;</w:t>
      </w:r>
    </w:p>
    <w:p w:rsidR="00084842" w:rsidRPr="00216660" w:rsidRDefault="00084842" w:rsidP="00084842">
      <w:pPr>
        <w:pStyle w:val="ab"/>
        <w:numPr>
          <w:ilvl w:val="0"/>
          <w:numId w:val="31"/>
        </w:numPr>
        <w:spacing w:before="0" w:beforeAutospacing="0" w:after="0" w:afterAutospacing="0"/>
        <w:jc w:val="both"/>
      </w:pPr>
      <w:r w:rsidRPr="00216660">
        <w:t xml:space="preserve">Предприятия и организации на свалку </w:t>
      </w:r>
      <w:r w:rsidR="005357D0" w:rsidRPr="00216660">
        <w:t>ТКО</w:t>
      </w:r>
      <w:r w:rsidRPr="00216660">
        <w:t xml:space="preserve"> сдают отходы только IY, Y-го класса опасности. Размещение отходов I-III класса производится по договорам со специализированными организациями </w:t>
      </w:r>
      <w:proofErr w:type="gramStart"/>
      <w:r w:rsidRPr="00216660">
        <w:t>имеющие</w:t>
      </w:r>
      <w:proofErr w:type="gramEnd"/>
      <w:r w:rsidRPr="00216660">
        <w:t xml:space="preserve"> лицензию на прием данных отходов.</w:t>
      </w:r>
    </w:p>
    <w:p w:rsidR="00084842" w:rsidRPr="00216660" w:rsidRDefault="00084842" w:rsidP="00084842">
      <w:pPr>
        <w:pStyle w:val="ab"/>
        <w:numPr>
          <w:ilvl w:val="0"/>
          <w:numId w:val="31"/>
        </w:numPr>
        <w:spacing w:before="0" w:beforeAutospacing="0" w:after="0" w:afterAutospacing="0"/>
        <w:jc w:val="both"/>
      </w:pPr>
      <w:r w:rsidRPr="00216660">
        <w:t>Организация эффективно действующей системы управления муниципальными отходами (бытовыми отходами и отходами объектов культурно-бытового обслуживания) невозможна без разработки системы санитарной очистки населенных пунктов каждой категории отходов, а именно:</w:t>
      </w:r>
    </w:p>
    <w:p w:rsidR="00084842" w:rsidRPr="00216660" w:rsidRDefault="00084842" w:rsidP="00084842">
      <w:pPr>
        <w:pStyle w:val="ab"/>
        <w:numPr>
          <w:ilvl w:val="0"/>
          <w:numId w:val="30"/>
        </w:numPr>
        <w:spacing w:before="0" w:beforeAutospacing="0" w:after="0" w:afterAutospacing="0"/>
        <w:jc w:val="both"/>
      </w:pPr>
      <w:r w:rsidRPr="00216660">
        <w:t xml:space="preserve">Твердых и жидких </w:t>
      </w:r>
      <w:r w:rsidR="00E84A64" w:rsidRPr="00216660">
        <w:t>коммунальных</w:t>
      </w:r>
      <w:r w:rsidRPr="00216660">
        <w:t xml:space="preserve"> отходов;</w:t>
      </w:r>
    </w:p>
    <w:p w:rsidR="00084842" w:rsidRPr="00216660" w:rsidRDefault="00084842" w:rsidP="00084842">
      <w:pPr>
        <w:pStyle w:val="ab"/>
        <w:numPr>
          <w:ilvl w:val="0"/>
          <w:numId w:val="30"/>
        </w:numPr>
        <w:spacing w:before="0" w:beforeAutospacing="0" w:after="0" w:afterAutospacing="0"/>
        <w:jc w:val="both"/>
      </w:pPr>
      <w:r w:rsidRPr="00216660">
        <w:t>Древесных отходов (веточных масс);</w:t>
      </w:r>
    </w:p>
    <w:p w:rsidR="00084842" w:rsidRPr="00216660" w:rsidRDefault="00084842" w:rsidP="00084842">
      <w:pPr>
        <w:pStyle w:val="ab"/>
        <w:numPr>
          <w:ilvl w:val="0"/>
          <w:numId w:val="30"/>
        </w:numPr>
        <w:spacing w:before="0" w:beforeAutospacing="0" w:after="0" w:afterAutospacing="0"/>
        <w:jc w:val="both"/>
      </w:pPr>
      <w:r w:rsidRPr="00216660">
        <w:t>Снежных масс;</w:t>
      </w:r>
    </w:p>
    <w:p w:rsidR="00084842" w:rsidRPr="00216660" w:rsidRDefault="00084842" w:rsidP="00084842">
      <w:pPr>
        <w:pStyle w:val="ab"/>
        <w:numPr>
          <w:ilvl w:val="0"/>
          <w:numId w:val="30"/>
        </w:numPr>
        <w:spacing w:before="0" w:beforeAutospacing="0" w:after="0" w:afterAutospacing="0"/>
        <w:jc w:val="both"/>
      </w:pPr>
      <w:r w:rsidRPr="00216660">
        <w:t>Строительных отходов;</w:t>
      </w:r>
    </w:p>
    <w:p w:rsidR="00084842" w:rsidRPr="00216660" w:rsidRDefault="00084842" w:rsidP="00084842">
      <w:pPr>
        <w:pStyle w:val="ab"/>
        <w:numPr>
          <w:ilvl w:val="0"/>
          <w:numId w:val="30"/>
        </w:numPr>
        <w:spacing w:before="0" w:beforeAutospacing="0" w:after="0" w:afterAutospacing="0"/>
        <w:jc w:val="both"/>
      </w:pPr>
      <w:r w:rsidRPr="00216660">
        <w:t>Отходов лечебно-профилактических учреждений;</w:t>
      </w:r>
    </w:p>
    <w:p w:rsidR="00084842" w:rsidRPr="00216660" w:rsidRDefault="00084842" w:rsidP="00084842">
      <w:pPr>
        <w:pStyle w:val="ab"/>
        <w:numPr>
          <w:ilvl w:val="0"/>
          <w:numId w:val="30"/>
        </w:numPr>
        <w:spacing w:before="0" w:beforeAutospacing="0" w:after="0" w:afterAutospacing="0"/>
        <w:jc w:val="both"/>
      </w:pPr>
      <w:r w:rsidRPr="00216660">
        <w:t>Биологических отходов;</w:t>
      </w:r>
    </w:p>
    <w:p w:rsidR="00084842" w:rsidRPr="00216660" w:rsidRDefault="00084842" w:rsidP="00084842">
      <w:pPr>
        <w:pStyle w:val="ab"/>
        <w:numPr>
          <w:ilvl w:val="0"/>
          <w:numId w:val="30"/>
        </w:numPr>
        <w:spacing w:before="0" w:beforeAutospacing="0" w:after="0" w:afterAutospacing="0"/>
        <w:jc w:val="both"/>
      </w:pPr>
      <w:r w:rsidRPr="00216660">
        <w:t>Отходов потребления автотранспортных средств;</w:t>
      </w:r>
    </w:p>
    <w:p w:rsidR="00084842" w:rsidRPr="00216660" w:rsidRDefault="00084842" w:rsidP="00084842">
      <w:pPr>
        <w:pStyle w:val="ab"/>
        <w:numPr>
          <w:ilvl w:val="0"/>
          <w:numId w:val="30"/>
        </w:numPr>
        <w:spacing w:before="0" w:beforeAutospacing="0" w:after="0" w:afterAutospacing="0"/>
        <w:jc w:val="both"/>
      </w:pPr>
      <w:r w:rsidRPr="00216660">
        <w:t>Ртутьсодержащих и других токсичных отходов потребления, опасных для здоровья населения;</w:t>
      </w:r>
    </w:p>
    <w:p w:rsidR="00084842" w:rsidRPr="00216660" w:rsidRDefault="00084842" w:rsidP="00084842">
      <w:pPr>
        <w:pStyle w:val="ab"/>
        <w:numPr>
          <w:ilvl w:val="0"/>
          <w:numId w:val="30"/>
        </w:numPr>
        <w:spacing w:before="0" w:beforeAutospacing="0" w:after="0" w:afterAutospacing="0"/>
        <w:jc w:val="both"/>
      </w:pPr>
      <w:r w:rsidRPr="00216660">
        <w:t>Отходов садово-дачных массивов;</w:t>
      </w:r>
    </w:p>
    <w:p w:rsidR="00084842" w:rsidRPr="00216660" w:rsidRDefault="00084842" w:rsidP="00084842">
      <w:pPr>
        <w:pStyle w:val="ab"/>
        <w:numPr>
          <w:ilvl w:val="0"/>
          <w:numId w:val="30"/>
        </w:numPr>
        <w:spacing w:before="0" w:beforeAutospacing="0" w:after="0" w:afterAutospacing="0"/>
        <w:jc w:val="both"/>
      </w:pPr>
      <w:r w:rsidRPr="00216660">
        <w:t>Крупногабаритных отходов.</w:t>
      </w:r>
    </w:p>
    <w:p w:rsidR="00084842" w:rsidRPr="00216660" w:rsidRDefault="00084842" w:rsidP="00084842">
      <w:pPr>
        <w:pStyle w:val="ab"/>
        <w:numPr>
          <w:ilvl w:val="0"/>
          <w:numId w:val="31"/>
        </w:numPr>
        <w:spacing w:before="0" w:beforeAutospacing="0" w:after="0" w:afterAutospacing="0"/>
        <w:jc w:val="both"/>
      </w:pPr>
      <w:r w:rsidRPr="00216660">
        <w:t>Организация работ по сбору и обезвреживанию отработанных ртутьсодержащих ламп и батареек от населения;</w:t>
      </w:r>
    </w:p>
    <w:p w:rsidR="00084842" w:rsidRPr="00216660" w:rsidRDefault="00084842" w:rsidP="00084842">
      <w:pPr>
        <w:pStyle w:val="ab"/>
        <w:numPr>
          <w:ilvl w:val="0"/>
          <w:numId w:val="31"/>
        </w:numPr>
        <w:spacing w:before="0" w:beforeAutospacing="0" w:after="0" w:afterAutospacing="0"/>
        <w:jc w:val="both"/>
      </w:pPr>
      <w:r w:rsidRPr="00216660">
        <w:t>Организация работ по сбору и переработке вторичных ресурсов. Далее приведен ПЕРЕЧЕНЬ отходов производства и потребления, подлежащих сбору в качестве вторичного сырья на территории Республики Башкортостан:</w:t>
      </w:r>
    </w:p>
    <w:p w:rsidR="00084842" w:rsidRPr="00216660" w:rsidRDefault="00084842" w:rsidP="00084842">
      <w:pPr>
        <w:pStyle w:val="ab"/>
        <w:numPr>
          <w:ilvl w:val="0"/>
          <w:numId w:val="32"/>
        </w:numPr>
        <w:spacing w:before="0" w:beforeAutospacing="0" w:after="0" w:afterAutospacing="0"/>
        <w:jc w:val="both"/>
      </w:pPr>
      <w:proofErr w:type="gramStart"/>
      <w:r w:rsidRPr="00216660">
        <w:rPr>
          <w:u w:val="single"/>
        </w:rPr>
        <w:t>Древесные отходы:</w:t>
      </w:r>
      <w:r w:rsidRPr="00216660">
        <w:t xml:space="preserve"> древесные отходы, отходы обработки и переработки древесины, отходы обработки натуральной чистой древесины, незагрязненные опасными веществами, отходы горбыля, рейки из натуральной чистой древесины, отходы шпона натуральной чистой древесины, отходы щепы натуральной чистой древесины, деревянная упаковка (невозвратная тара) и деревянные отходы из натуральной чистой древесины, </w:t>
      </w:r>
      <w:proofErr w:type="spellStart"/>
      <w:r w:rsidRPr="00216660">
        <w:t>обрезь</w:t>
      </w:r>
      <w:proofErr w:type="spellEnd"/>
      <w:r w:rsidRPr="00216660">
        <w:t xml:space="preserve"> натуральной чистой древесины, деревянная упаковка (невозвратная тара) из натуральной древесины, изделия из натуральной древесины</w:t>
      </w:r>
      <w:proofErr w:type="gramEnd"/>
      <w:r w:rsidRPr="00216660">
        <w:t xml:space="preserve">, </w:t>
      </w:r>
      <w:proofErr w:type="gramStart"/>
      <w:r w:rsidRPr="00216660">
        <w:t xml:space="preserve">потерявшие свои потребительские свойства, опилки и стружки натуральной чистой древесины, опилки натуральной чистой древесины, </w:t>
      </w:r>
      <w:r w:rsidRPr="00216660">
        <w:lastRenderedPageBreak/>
        <w:t xml:space="preserve">стружка натуральной чистой древесины, древесные отходы из натуральной чистой древесины несортированные, древесные отходы с пропиткой и покрытиями, не загрязненные опасными веществами, прочие отходы обработки и переработки древесины, разнородные древесные отходы, опилки разнородной древесины (например, содержащие опилки древесно-стружечных и/или </w:t>
      </w:r>
      <w:proofErr w:type="spellStart"/>
      <w:r w:rsidRPr="00216660">
        <w:t>древесно-волокнистых</w:t>
      </w:r>
      <w:proofErr w:type="spellEnd"/>
      <w:r w:rsidRPr="00216660">
        <w:t xml:space="preserve"> плит), стружка разнородной древесины (например, содержащая</w:t>
      </w:r>
      <w:proofErr w:type="gramEnd"/>
      <w:r w:rsidRPr="00216660">
        <w:t xml:space="preserve"> стружку древесно-стружечных и/или </w:t>
      </w:r>
      <w:proofErr w:type="spellStart"/>
      <w:r w:rsidRPr="00216660">
        <w:t>древесно-волокнистых</w:t>
      </w:r>
      <w:proofErr w:type="spellEnd"/>
      <w:r w:rsidRPr="00216660">
        <w:t xml:space="preserve"> плит), опилки и стружки разнородной древесины (например, содержащие опилки и стружку древесно-стружечных и/или </w:t>
      </w:r>
      <w:proofErr w:type="spellStart"/>
      <w:r w:rsidRPr="00216660">
        <w:t>древесно-волокнистых</w:t>
      </w:r>
      <w:proofErr w:type="spellEnd"/>
      <w:r w:rsidRPr="00216660">
        <w:t xml:space="preserve"> плит), </w:t>
      </w:r>
      <w:proofErr w:type="spellStart"/>
      <w:r w:rsidRPr="00216660">
        <w:t>обрезь</w:t>
      </w:r>
      <w:proofErr w:type="spellEnd"/>
      <w:r w:rsidRPr="00216660">
        <w:t xml:space="preserve"> разнородной древесины (например, </w:t>
      </w:r>
      <w:proofErr w:type="gramStart"/>
      <w:r w:rsidRPr="00216660">
        <w:t>содержащая</w:t>
      </w:r>
      <w:proofErr w:type="gramEnd"/>
      <w:r w:rsidRPr="00216660">
        <w:t xml:space="preserve"> </w:t>
      </w:r>
      <w:proofErr w:type="spellStart"/>
      <w:r w:rsidRPr="00216660">
        <w:t>обрезь</w:t>
      </w:r>
      <w:proofErr w:type="spellEnd"/>
      <w:r w:rsidRPr="00216660">
        <w:t xml:space="preserve"> древесно-стружечных и/или </w:t>
      </w:r>
      <w:proofErr w:type="spellStart"/>
      <w:r w:rsidRPr="00216660">
        <w:t>древесно-волокнистых</w:t>
      </w:r>
      <w:proofErr w:type="spellEnd"/>
      <w:r w:rsidRPr="00216660">
        <w:t xml:space="preserve"> плит)</w:t>
      </w:r>
    </w:p>
    <w:p w:rsidR="00084842" w:rsidRPr="00216660" w:rsidRDefault="00084842" w:rsidP="00084842">
      <w:pPr>
        <w:pStyle w:val="ab"/>
        <w:numPr>
          <w:ilvl w:val="0"/>
          <w:numId w:val="32"/>
        </w:numPr>
        <w:spacing w:before="0" w:beforeAutospacing="0" w:after="0" w:afterAutospacing="0"/>
        <w:jc w:val="both"/>
      </w:pPr>
      <w:proofErr w:type="gramStart"/>
      <w:r w:rsidRPr="00216660">
        <w:rPr>
          <w:u w:val="single"/>
        </w:rPr>
        <w:t>Макулатура:</w:t>
      </w:r>
      <w:r w:rsidRPr="00216660">
        <w:t xml:space="preserve"> отходы бумаги и картона, отходы бумаги и картона незагрязненные, отходы бумаги и картона от резки и штамповки незагрязненные, отходы бумаги от резки и штамповки, отходы картона от резки и штамповки, </w:t>
      </w:r>
      <w:proofErr w:type="spellStart"/>
      <w:r w:rsidRPr="00216660">
        <w:t>обрезь</w:t>
      </w:r>
      <w:proofErr w:type="spellEnd"/>
      <w:r w:rsidRPr="00216660">
        <w:t xml:space="preserve"> </w:t>
      </w:r>
      <w:proofErr w:type="spellStart"/>
      <w:r w:rsidRPr="00216660">
        <w:t>гофрокартона</w:t>
      </w:r>
      <w:proofErr w:type="spellEnd"/>
      <w:r w:rsidRPr="00216660">
        <w:t xml:space="preserve">, отходы упаковочных материалов из бумаги и картона незагрязненные, отходы упаковочной бумаги незагрязненные, отходы упаковочного картона незагрязненные, отходы упаковочного </w:t>
      </w:r>
      <w:proofErr w:type="spellStart"/>
      <w:r w:rsidRPr="00216660">
        <w:t>гофрокартона</w:t>
      </w:r>
      <w:proofErr w:type="spellEnd"/>
      <w:r w:rsidRPr="00216660">
        <w:t xml:space="preserve"> незагрязненные, отходы бумаги и картона от канцелярской деятельности</w:t>
      </w:r>
      <w:proofErr w:type="gramEnd"/>
      <w:r w:rsidRPr="00216660">
        <w:t xml:space="preserve"> и делопроизводства, срыв бумаги и картона, отходы печатной продукции (черно-белая печать), отходы печатной продукции (цветная печать), бумажные фильтры неиспользованные, брак, прочие незагрязненные отходы бумаги и картона, прочие отходы бумаги незагрязненные, прочие отходы картона незагрязненные, прочие отходы </w:t>
      </w:r>
      <w:proofErr w:type="spellStart"/>
      <w:r w:rsidRPr="00216660">
        <w:t>гофрокартона</w:t>
      </w:r>
      <w:proofErr w:type="spellEnd"/>
      <w:r w:rsidRPr="00216660">
        <w:t xml:space="preserve"> незагрязненные.</w:t>
      </w:r>
    </w:p>
    <w:p w:rsidR="00084842" w:rsidRPr="00216660" w:rsidRDefault="00084842" w:rsidP="00084842">
      <w:pPr>
        <w:pStyle w:val="ab"/>
        <w:numPr>
          <w:ilvl w:val="0"/>
          <w:numId w:val="32"/>
        </w:numPr>
        <w:spacing w:before="0" w:beforeAutospacing="0" w:after="0" w:afterAutospacing="0"/>
        <w:jc w:val="both"/>
      </w:pPr>
      <w:proofErr w:type="gramStart"/>
      <w:r w:rsidRPr="00216660">
        <w:rPr>
          <w:u w:val="single"/>
        </w:rPr>
        <w:t>Отходы черного металла:</w:t>
      </w:r>
      <w:r w:rsidRPr="00216660">
        <w:t xml:space="preserve"> лом и отходы черных металлов, свечи зажигания автомобильные отработанные, лом и отходы, содержащие чугун, лом и отходы, содержащие чугун, лом чугунный несортированный, лом чугунный в кусковой форме, тара и упаковка чугунная незагрязненная, потерявшая потребительские свойства, отходы, содержащие чугун в кусковой форме, опилки чугунные незагрязненные, стружка чугунная незагрязненная, лом и отходы, содержащие сталь, лом и отходы, содержащие сталь</w:t>
      </w:r>
      <w:proofErr w:type="gramEnd"/>
      <w:r w:rsidRPr="00216660">
        <w:t xml:space="preserve">, </w:t>
      </w:r>
      <w:proofErr w:type="gramStart"/>
      <w:r w:rsidRPr="00216660">
        <w:t xml:space="preserve">лом стальной несортированный, лом стальной в кусковой форме незагрязненный, тара и упаковка из стали незагрязненная, потерявшая потребительские свойства, провод стальной незагрязненный, потерявший потребительские свойства, отходы, содержащие сталь в кусковой форме, отходы, содержащие листовой прокат стали, опилки стальные незагрязненные, стружка стальная незагрязненная, лом и отходы, содержащие углеродистую сталь, лом стали углеродистых марок несортированный, лом стали углеродистых марок в кусковой </w:t>
      </w:r>
      <w:proofErr w:type="spellStart"/>
      <w:r w:rsidRPr="00216660">
        <w:t>форменезагрязненный</w:t>
      </w:r>
      <w:proofErr w:type="spellEnd"/>
      <w:r w:rsidRPr="00216660">
        <w:t>, тара</w:t>
      </w:r>
      <w:proofErr w:type="gramEnd"/>
      <w:r w:rsidRPr="00216660">
        <w:t xml:space="preserve"> </w:t>
      </w:r>
      <w:proofErr w:type="gramStart"/>
      <w:r w:rsidRPr="00216660">
        <w:t>и упаковка из стали углеродистых марок незагрязненная, потерявшая потребительские свойства, отходы, содержащие сталь углеродистых марок в кусковой форме, отходы, содержащие листовой прокат стали углеродистых марок, опилки стали углеродистых марок незагрязненные, стружка стали углеродистых марок незагрязненная, лом и отходы, содержащие легированную сталь, лом легированной стали несортированный, лом легированной стали в кусковой форме незагрязненный, тара и упаковка из легированной стали незагрязненная, потерявшая</w:t>
      </w:r>
      <w:proofErr w:type="gramEnd"/>
      <w:r w:rsidRPr="00216660">
        <w:t xml:space="preserve"> </w:t>
      </w:r>
      <w:proofErr w:type="gramStart"/>
      <w:r w:rsidRPr="00216660">
        <w:t>потребительские свойства, отходы, содержащие легированную сталь в кусковой форме, отходы, содержащие листовой прокат легированной стали, опилки легированной стали незагрязненные, стружка легированной стали незагрязненная, лом и отходы, содержащие оцинкованную сталь, лом оцинкованной стали несортированный, лом оцинкованной стали в кусковой форме незагрязненный, тара и упаковка из оцинкованной стали незагрязненная потерявшая потребительские свойства,  отходы, содержащие оцинкованную сталь в кусковой форме, опилки оцинкованной стали</w:t>
      </w:r>
      <w:proofErr w:type="gramEnd"/>
      <w:r w:rsidRPr="00216660">
        <w:t xml:space="preserve"> </w:t>
      </w:r>
      <w:proofErr w:type="gramStart"/>
      <w:r w:rsidRPr="00216660">
        <w:t xml:space="preserve">незагрязненные, стружка оцинкованной стали </w:t>
      </w:r>
      <w:r w:rsidRPr="00216660">
        <w:lastRenderedPageBreak/>
        <w:t>незагрязненная, лом и отходы, содержащие луженую сталь, лом луженой стали несортированный, лом луженой стали в кусковой форме незагрязненный, тара и упаковка из луженой стали незагрязненная, потерявшая потребительские свойства, отходы, содержащие луженую сталь в кусковой форме, опилки луженой стали незагрязненные, стружка луженой стали незагрязненная, отходы стальных электродов, остатки и огарки стальных сварочных электродов, лом и отходы, содержащие</w:t>
      </w:r>
      <w:proofErr w:type="gramEnd"/>
      <w:r w:rsidRPr="00216660">
        <w:t xml:space="preserve"> несортированные черные металлы, лом черных металлов несортированный, лом черных металлов в кусковой форме незагрязненный, тара и упаковка из черных металлов, незагрязненная, потерявшая потребительские свойства, железные бочки, потерявшие потребительские свойства, отходы, содержащие черные металлы в кусковой форме, опилки черных металлов незагрязненные, стружка черных металлов незагрязненная.</w:t>
      </w:r>
    </w:p>
    <w:p w:rsidR="00084842" w:rsidRPr="00216660" w:rsidRDefault="00084842" w:rsidP="00084842">
      <w:pPr>
        <w:pStyle w:val="ab"/>
        <w:numPr>
          <w:ilvl w:val="0"/>
          <w:numId w:val="32"/>
        </w:numPr>
        <w:spacing w:before="0" w:beforeAutospacing="0" w:after="0" w:afterAutospacing="0"/>
        <w:jc w:val="both"/>
      </w:pPr>
      <w:proofErr w:type="gramStart"/>
      <w:r w:rsidRPr="00216660">
        <w:rPr>
          <w:u w:val="single"/>
        </w:rPr>
        <w:t>Отходы цветного металла:</w:t>
      </w:r>
      <w:r w:rsidRPr="00216660">
        <w:t xml:space="preserve"> лом и отходы цветных металлов, лом и отходы, содержащие цветные металлы, лом и отходы, содержащие алюминий,  лом алюминия несортированный, лом алюминия в кусковой форме незагрязненный, тара и упаковка из алюминия незагрязненная, потерявшая потребительские свойства и брак, провод алюминиевый незагрязненный, потерявший потребительские свойства, отходы, содержащие алюминий в кусковой форме, отходы, содержащие алюминиевую фольгу, отходы, содержащие листовой прокат алюминия</w:t>
      </w:r>
      <w:proofErr w:type="gramEnd"/>
      <w:r w:rsidRPr="00216660">
        <w:t xml:space="preserve">, </w:t>
      </w:r>
      <w:proofErr w:type="gramStart"/>
      <w:r w:rsidRPr="00216660">
        <w:t>опилки алюминиевые незагрязненные, стружка алюминиевая незагрязненная, лом и отходы, содержащие свинец, лом свинца несортированный, лом свинца в кусковой форме незагрязненный, отходы, содержащие свинец в кусковой форме, опилки свинцовые незагрязненные, стружка свинцовая незагрязненная, свинцовые пластины отработанных аккумуляторов, лом и отходы, содержащие медь, лом меди несортированный, лом меди в кусковой форме незагрязненный, провод медный незагрязненный, потерявший потребительские свойства, отходы, содержащие медь, несортированные</w:t>
      </w:r>
      <w:proofErr w:type="gramEnd"/>
      <w:r w:rsidRPr="00216660">
        <w:t xml:space="preserve">, </w:t>
      </w:r>
      <w:proofErr w:type="gramStart"/>
      <w:r w:rsidRPr="00216660">
        <w:t>отходы, содержащие медь в кусковой форме, отходы, содержащие листовой прокат меди, стружка медная незагрязненная, лом и отходы, содержащие цинк, лом цинка несортированный, лом цинка в кусковой форме незагрязненный, отходы, содержащие цинк, несортированные, отходы, содержащие цинк в кусковой форме, отходы, содержащие листовой прокат цинка, стружка цинка незагрязненная, лом и отходы, содержащие никель, лом никеля несортированный, лом никеля в кусковой форме незагрязненный</w:t>
      </w:r>
      <w:proofErr w:type="gramEnd"/>
      <w:r w:rsidRPr="00216660">
        <w:t xml:space="preserve">, </w:t>
      </w:r>
      <w:proofErr w:type="gramStart"/>
      <w:r w:rsidRPr="00216660">
        <w:t>отходы, содержащие никель в кусковой форме, опилки никеля незагрязненные, стружка никеля незагрязненная, лом и отходы, содержащие олово, лом олова несортированный, лом олова в кусковой форме незагрязненный, тара и упаковка из олова незагрязненная, потерявшая потребительские свойства и брак, отходы, содержащие олово, несортированные, отходы, содержащие олово в кусковой форме, отходы, содержащие листовой прокат олова, опилки оловянные незагрязненные, стружка оловянная незагрязненная,  лом и</w:t>
      </w:r>
      <w:proofErr w:type="gramEnd"/>
      <w:r w:rsidRPr="00216660">
        <w:t xml:space="preserve"> </w:t>
      </w:r>
      <w:proofErr w:type="gramStart"/>
      <w:r w:rsidRPr="00216660">
        <w:t>отходы, содержащие титан, лом титана в кусковой форме незагрязненный, отходы, содержащие титан в кусковой форме, стружка титана незагрязненная, лом и отходы, содержащие хром, отходы, содержащие хром, несортированные, отходы, содержащие хром в кусковой форме, опилки хрома незагрязненные, стружка хрома незагрязненная, лом и отходы цветных металлов с примесями или загрязненные, лом и отходы алюминия с примесями или загрязненные, лом и отходы свинца</w:t>
      </w:r>
      <w:proofErr w:type="gramEnd"/>
      <w:r w:rsidRPr="00216660">
        <w:t xml:space="preserve"> </w:t>
      </w:r>
      <w:proofErr w:type="gramStart"/>
      <w:r w:rsidRPr="00216660">
        <w:t>с примесями или загрязненные, лом и отходы меди с примесями или загрязненные, лом и отходы цинка с примесями или загрязненные, лом и отходы никеля с примесями или загрязненные, лом и отходы олова с примесями или загрязненные, лом и отходы титана с примесями или загрязненные, лом и отходы хрома с примесями или загрязненные, лом и отходы сплавов цветных металлов, лом и</w:t>
      </w:r>
      <w:proofErr w:type="gramEnd"/>
      <w:r w:rsidRPr="00216660">
        <w:t xml:space="preserve"> </w:t>
      </w:r>
      <w:proofErr w:type="gramStart"/>
      <w:r w:rsidRPr="00216660">
        <w:t xml:space="preserve">отходы, содержащие сплавы цветных металлов,  лом и отходы, содержащие медные </w:t>
      </w:r>
      <w:r w:rsidRPr="00216660">
        <w:lastRenderedPageBreak/>
        <w:t>сплавы, лом медных сплавов несортированный, лом медных сплавов в кусковой форме, отходы, содержащие медные сплавы в кусковой форме, отходы, содержащие листовой прокат медных сплавов,  опилки медных сплавов незагрязненные, стружка медных сплавов незагрязненная, лом и отходы, содержащие бронзу, лом бронзы несортированный, лом бронзы в кусковой форме, отходы, содержащие бронзу в кусковой</w:t>
      </w:r>
      <w:proofErr w:type="gramEnd"/>
      <w:r w:rsidRPr="00216660">
        <w:t xml:space="preserve"> </w:t>
      </w:r>
      <w:proofErr w:type="gramStart"/>
      <w:r w:rsidRPr="00216660">
        <w:t>форме, отходы, содержащие листовой прокат бронзы, опилки бронзы незагрязненные, стружка бронзы незагрязненная, лом и отходы, содержащие латунь, лом латуни несортированный, лом латуни в кусковой форме, отходы, содержащие латунь в кусковой форме, отходы, содержащие листовой прокат латуни, опилки латуни незагрязненные, пыль латуни незагрязненная, скрап латуни незагрязненный, стружка латуни незагрязненная, лом и отходы сплавов цветных металлов с примесями или загрязненные, лом и</w:t>
      </w:r>
      <w:proofErr w:type="gramEnd"/>
      <w:r w:rsidRPr="00216660">
        <w:t xml:space="preserve"> отходы медных сплавов с примесями или загрязненные, лом и отходы бронзы с примесями или загрязненные, лом и отходы латуни с примесями или загрязненные, лом и отходы цветных металлов и сплавов несортированный.</w:t>
      </w:r>
    </w:p>
    <w:p w:rsidR="00084842" w:rsidRPr="00216660" w:rsidRDefault="00084842" w:rsidP="00084842">
      <w:pPr>
        <w:pStyle w:val="ab"/>
        <w:numPr>
          <w:ilvl w:val="0"/>
          <w:numId w:val="32"/>
        </w:numPr>
        <w:spacing w:before="0" w:beforeAutospacing="0" w:after="0" w:afterAutospacing="0"/>
        <w:jc w:val="both"/>
      </w:pPr>
      <w:proofErr w:type="gramStart"/>
      <w:r w:rsidRPr="00216660">
        <w:rPr>
          <w:u w:val="single"/>
        </w:rPr>
        <w:t>Ртутьсодержащие отходы:</w:t>
      </w:r>
      <w:r w:rsidRPr="00216660">
        <w:t xml:space="preserve"> отходы, содержащие ртуть, изделия, устройства, приборы, потерявшие потребительские свойства, содержащие ртуть, ртутные лампы, люминесцентные ртутьсодержащие трубки отработанные и брак, ртутные вентили (игнитроны и иное) отработанные и брак, ртутные термометры отработанные и брак.</w:t>
      </w:r>
      <w:proofErr w:type="gramEnd"/>
    </w:p>
    <w:p w:rsidR="00084842" w:rsidRPr="00216660" w:rsidRDefault="00084842" w:rsidP="00084842">
      <w:pPr>
        <w:pStyle w:val="ab"/>
        <w:numPr>
          <w:ilvl w:val="0"/>
          <w:numId w:val="32"/>
        </w:numPr>
        <w:spacing w:before="0" w:beforeAutospacing="0" w:after="0" w:afterAutospacing="0"/>
        <w:jc w:val="both"/>
      </w:pPr>
      <w:proofErr w:type="gramStart"/>
      <w:r w:rsidRPr="00216660">
        <w:rPr>
          <w:u w:val="single"/>
        </w:rPr>
        <w:t>Отработанные масла:</w:t>
      </w:r>
      <w:r w:rsidRPr="00216660">
        <w:t xml:space="preserve"> отходы синтетических и минеральных масел, синтетические и минеральные масла отработанные, масла моторные отработанные, масла автомобильные отработанные, масла дизельные отработанные, масла авиационные отработанные, масла индустриальные отработанные, масла трансмиссионные отработанные, масла трансформаторные отработанные, не содержащие галогены, </w:t>
      </w:r>
      <w:proofErr w:type="spellStart"/>
      <w:r w:rsidRPr="00216660">
        <w:t>полихлорированные</w:t>
      </w:r>
      <w:proofErr w:type="spellEnd"/>
      <w:r w:rsidRPr="00216660">
        <w:t xml:space="preserve"> дифенилы и </w:t>
      </w:r>
      <w:proofErr w:type="spellStart"/>
      <w:r w:rsidRPr="00216660">
        <w:t>терфенилы</w:t>
      </w:r>
      <w:proofErr w:type="spellEnd"/>
      <w:r w:rsidRPr="00216660">
        <w:t>, масла компрессорные отработанные, масла турбинные отработанные, масла гидравлические отработанные, не содержащие галогены.</w:t>
      </w:r>
      <w:proofErr w:type="gramEnd"/>
    </w:p>
    <w:p w:rsidR="00084842" w:rsidRPr="00216660" w:rsidRDefault="00084842" w:rsidP="00084842">
      <w:pPr>
        <w:pStyle w:val="ab"/>
        <w:numPr>
          <w:ilvl w:val="0"/>
          <w:numId w:val="32"/>
        </w:numPr>
        <w:spacing w:before="0" w:beforeAutospacing="0" w:after="0" w:afterAutospacing="0"/>
        <w:jc w:val="both"/>
      </w:pPr>
      <w:proofErr w:type="spellStart"/>
      <w:proofErr w:type="gramStart"/>
      <w:r w:rsidRPr="00216660">
        <w:rPr>
          <w:u w:val="single"/>
        </w:rPr>
        <w:t>Нефтешламы</w:t>
      </w:r>
      <w:proofErr w:type="spellEnd"/>
      <w:r w:rsidRPr="00216660">
        <w:rPr>
          <w:u w:val="single"/>
        </w:rPr>
        <w:t>:</w:t>
      </w:r>
      <w:r w:rsidRPr="00216660">
        <w:t xml:space="preserve"> синтетические и минеральные масла, потерявшие потребительские свойства, остатки моторных масел, потерявших потребительские свойства, остатки автомобильных масел, потерявших потребительские свойства, остатки дизельных масел, потерявших потребительские свойства, остатки авиационных масел, потерявших потребительские свойства, остатки индустриальных масел, потерявших потребительские свойства, остатки трансмиссионных масел, потерявших потребительские свойства, остатки трансформаторных масел, не содержащие галогены, </w:t>
      </w:r>
      <w:proofErr w:type="spellStart"/>
      <w:r w:rsidRPr="00216660">
        <w:t>полихлорированные</w:t>
      </w:r>
      <w:proofErr w:type="spellEnd"/>
      <w:r w:rsidRPr="00216660">
        <w:t xml:space="preserve"> дифенилы и </w:t>
      </w:r>
      <w:proofErr w:type="spellStart"/>
      <w:r w:rsidRPr="00216660">
        <w:t>терфенилы</w:t>
      </w:r>
      <w:proofErr w:type="spellEnd"/>
      <w:r w:rsidRPr="00216660">
        <w:t xml:space="preserve"> и потерявших потребительские свойства, остатки компрессорных</w:t>
      </w:r>
      <w:proofErr w:type="gramEnd"/>
      <w:r w:rsidRPr="00216660">
        <w:t xml:space="preserve"> </w:t>
      </w:r>
      <w:proofErr w:type="gramStart"/>
      <w:r w:rsidRPr="00216660">
        <w:t xml:space="preserve">масел, потерявших потребительские свойства, остатки турбинных масел, потерявших потребительские свойства, остатки гидравлических масел, не содержащих галогены и потерявших потребительские свойства, остатки смазочно-охлаждающих масел для механической обработки, потерявших потребительские свойства, остатки дизельного топлива, потерявшего потребительские свойства, шламы нефти и нефтепродуктов, шлам </w:t>
      </w:r>
      <w:proofErr w:type="spellStart"/>
      <w:r w:rsidRPr="00216660">
        <w:t>нефтеотделительных</w:t>
      </w:r>
      <w:proofErr w:type="spellEnd"/>
      <w:r w:rsidRPr="00216660">
        <w:t xml:space="preserve"> установок, шлам шлифовальный маслосодержащий, шлам очистки трубопроводов и емкостей (бочек, контейнеров, цистерн, гудронаторов) от нефти и нефтепродуктов, шлам очистки</w:t>
      </w:r>
      <w:proofErr w:type="gramEnd"/>
      <w:r w:rsidRPr="00216660">
        <w:t xml:space="preserve"> трубопроводов и емкостей (бочек, контейнеров, цистерн, гудронаторов) от нефти, отходы при добыче нефти и газа</w:t>
      </w:r>
    </w:p>
    <w:p w:rsidR="00084842" w:rsidRPr="00216660" w:rsidRDefault="00084842" w:rsidP="00084842">
      <w:pPr>
        <w:pStyle w:val="ab"/>
        <w:numPr>
          <w:ilvl w:val="0"/>
          <w:numId w:val="32"/>
        </w:numPr>
        <w:spacing w:before="0" w:beforeAutospacing="0" w:after="0" w:afterAutospacing="0"/>
        <w:jc w:val="both"/>
      </w:pPr>
      <w:proofErr w:type="gramStart"/>
      <w:r w:rsidRPr="00216660">
        <w:rPr>
          <w:u w:val="single"/>
        </w:rPr>
        <w:t>Отходы полимерных материалов:</w:t>
      </w:r>
      <w:r w:rsidRPr="00216660">
        <w:t xml:space="preserve"> отходы полимерных материалов, затвердевшие отходы пластмасс, отходы твердых сложных полиэфиров, шнуры синтетические, потерявшие потребительские свойства, отходы формовочных масс (</w:t>
      </w:r>
      <w:proofErr w:type="spellStart"/>
      <w:r w:rsidRPr="00216660">
        <w:t>тёрмбреактивной</w:t>
      </w:r>
      <w:proofErr w:type="spellEnd"/>
      <w:r w:rsidRPr="00216660">
        <w:t xml:space="preserve"> пластмассы) затвердевшие, шланги пластмассовые, потерявшие потребительские свойства, пластмассовая незагрязненная тара, </w:t>
      </w:r>
      <w:r w:rsidRPr="00216660">
        <w:lastRenderedPageBreak/>
        <w:t>потерявшая потребительские свойства, отходы пластмассовой (синтетической) пленки, незагрязненной, отходы затвердевшего полиэтилена, отходы полиэтилена в виде лома, литников, отходы полиэтилена в виде пленки, полиэтиленовая тара, поврежденная, отходы затвердевшего полипропилена</w:t>
      </w:r>
      <w:proofErr w:type="gramEnd"/>
      <w:r w:rsidRPr="00216660">
        <w:t xml:space="preserve">, отходы полипропилена в виде лома, литников, отходы полипропилена </w:t>
      </w:r>
      <w:proofErr w:type="gramStart"/>
      <w:r w:rsidRPr="00216660">
        <w:t>к</w:t>
      </w:r>
      <w:proofErr w:type="gramEnd"/>
      <w:r w:rsidRPr="00216660">
        <w:t xml:space="preserve"> </w:t>
      </w:r>
      <w:proofErr w:type="gramStart"/>
      <w:r w:rsidRPr="00216660">
        <w:t>виде</w:t>
      </w:r>
      <w:proofErr w:type="gramEnd"/>
      <w:r w:rsidRPr="00216660">
        <w:t xml:space="preserve"> пленки, отходы затвердевших </w:t>
      </w:r>
      <w:proofErr w:type="spellStart"/>
      <w:r w:rsidRPr="00216660">
        <w:t>эгролов</w:t>
      </w:r>
      <w:proofErr w:type="spellEnd"/>
      <w:r w:rsidRPr="00216660">
        <w:t xml:space="preserve"> (пластмасс на основе эфиров целлюлозы), отходы твердых сополимеров стирола, отходы твердого </w:t>
      </w:r>
      <w:proofErr w:type="spellStart"/>
      <w:r w:rsidRPr="00216660">
        <w:t>акрилонитрилбутадиенстирола</w:t>
      </w:r>
      <w:proofErr w:type="spellEnd"/>
      <w:r w:rsidRPr="00216660">
        <w:t xml:space="preserve"> (пластик АБС), отходы целлулоида, отходы целлофана, отходы полиэтилентерефталата (в том числе пленки на его базе), отходы смеси затвердевших разнородных пластмасс.</w:t>
      </w:r>
    </w:p>
    <w:p w:rsidR="00084842" w:rsidRPr="00216660" w:rsidRDefault="00084842" w:rsidP="00084842">
      <w:pPr>
        <w:pStyle w:val="ab"/>
        <w:numPr>
          <w:ilvl w:val="0"/>
          <w:numId w:val="32"/>
        </w:numPr>
        <w:spacing w:before="0" w:beforeAutospacing="0" w:after="0" w:afterAutospacing="0"/>
        <w:jc w:val="both"/>
      </w:pPr>
      <w:proofErr w:type="gramStart"/>
      <w:r w:rsidRPr="00216660">
        <w:rPr>
          <w:u w:val="single"/>
        </w:rPr>
        <w:t>Отходы РТИ:</w:t>
      </w:r>
      <w:r w:rsidRPr="00216660">
        <w:t xml:space="preserve"> отходы резины, включая старые шины, твердые отходы резины, резиновые изделия незагрязненные, потерявшие потребительские свойства, обрезки резины, отходы гранулированной резины, резиновая крошка, резиновый скрап, шины пневматические отработанные, камеры пневматические отработанные, покрышки отработанные, покрышки с тканевым кордом отработанные, покрышки с металлическим кордом отработанные, резинометаллические отходы (в том числе изделия отработанные и брак), резинометаллические отходы, резинометаллические изделия, отработанные.</w:t>
      </w:r>
      <w:proofErr w:type="gramEnd"/>
    </w:p>
    <w:p w:rsidR="00084842" w:rsidRPr="00216660" w:rsidRDefault="00084842" w:rsidP="00084842">
      <w:pPr>
        <w:pStyle w:val="ab"/>
        <w:numPr>
          <w:ilvl w:val="0"/>
          <w:numId w:val="32"/>
        </w:numPr>
        <w:spacing w:before="0" w:beforeAutospacing="0" w:after="0" w:afterAutospacing="0"/>
        <w:jc w:val="both"/>
      </w:pPr>
      <w:r w:rsidRPr="00216660">
        <w:rPr>
          <w:u w:val="single"/>
        </w:rPr>
        <w:t>Отработанные аккумуляторы:</w:t>
      </w:r>
      <w:r w:rsidRPr="00216660">
        <w:t xml:space="preserve"> электрическое оборудование, приборы, устройства и их части, отходы аккумуляторов, аккумуляторы свинцовые, отработанные и брак, аккумуляторы свинцовые отработанные неповрежденные, с не слитым электролитом, аккумуляторы свинцовые отработанные </w:t>
      </w:r>
      <w:proofErr w:type="spellStart"/>
      <w:r w:rsidRPr="00216660">
        <w:t>неразобранные</w:t>
      </w:r>
      <w:proofErr w:type="spellEnd"/>
      <w:r w:rsidRPr="00216660">
        <w:t>, со слитым электролитом.</w:t>
      </w:r>
    </w:p>
    <w:p w:rsidR="00084842" w:rsidRPr="00216660" w:rsidRDefault="00084842" w:rsidP="00084842">
      <w:pPr>
        <w:pStyle w:val="ab"/>
        <w:numPr>
          <w:ilvl w:val="0"/>
          <w:numId w:val="32"/>
        </w:numPr>
        <w:spacing w:before="0" w:beforeAutospacing="0" w:after="0" w:afterAutospacing="0"/>
        <w:jc w:val="both"/>
      </w:pPr>
      <w:r w:rsidRPr="00216660">
        <w:rPr>
          <w:u w:val="single"/>
        </w:rPr>
        <w:t>Отработанный электролит:</w:t>
      </w:r>
      <w:r w:rsidRPr="00216660">
        <w:t xml:space="preserve"> отходы неорганических кислот, кислоты аккумуляторные, отработанные, кислота аккумуляторная серная отработанная.</w:t>
      </w:r>
    </w:p>
    <w:p w:rsidR="00084842" w:rsidRPr="00216660" w:rsidRDefault="00084842" w:rsidP="00084842">
      <w:pPr>
        <w:pStyle w:val="ab"/>
        <w:numPr>
          <w:ilvl w:val="0"/>
          <w:numId w:val="32"/>
        </w:numPr>
        <w:spacing w:before="0" w:beforeAutospacing="0" w:after="0" w:afterAutospacing="0"/>
        <w:jc w:val="both"/>
      </w:pPr>
      <w:r w:rsidRPr="00216660">
        <w:rPr>
          <w:u w:val="single"/>
        </w:rPr>
        <w:t>Текстиль:</w:t>
      </w:r>
      <w:r w:rsidRPr="00216660">
        <w:t xml:space="preserve"> отходы текстильного производства, производства волокон, отходы целлюлозного волокна, отходы смешанного волокна, </w:t>
      </w:r>
      <w:proofErr w:type="spellStart"/>
      <w:r w:rsidRPr="00216660">
        <w:t>обрезь</w:t>
      </w:r>
      <w:proofErr w:type="spellEnd"/>
      <w:r w:rsidRPr="00216660">
        <w:t xml:space="preserve"> валяльно-войлочной продукции, отходы тканей, старая одежда, обрезки и обрывки тканей шерстяных, обрезки и обрывки тканей льняных, обрезки и обрывки тканей хлопчатобумажных, обрезки и обрывки тканей смешанных.</w:t>
      </w:r>
    </w:p>
    <w:p w:rsidR="00084842" w:rsidRPr="00216660" w:rsidRDefault="00084842" w:rsidP="00084842">
      <w:pPr>
        <w:pStyle w:val="ab"/>
        <w:numPr>
          <w:ilvl w:val="0"/>
          <w:numId w:val="32"/>
        </w:numPr>
        <w:spacing w:before="0" w:beforeAutospacing="0" w:after="0" w:afterAutospacing="0"/>
        <w:jc w:val="both"/>
      </w:pPr>
      <w:proofErr w:type="spellStart"/>
      <w:r w:rsidRPr="00216660">
        <w:rPr>
          <w:u w:val="single"/>
        </w:rPr>
        <w:t>Стеклобой</w:t>
      </w:r>
      <w:proofErr w:type="spellEnd"/>
      <w:r w:rsidRPr="00216660">
        <w:rPr>
          <w:u w:val="single"/>
        </w:rPr>
        <w:t>:</w:t>
      </w:r>
      <w:r w:rsidRPr="00216660">
        <w:t xml:space="preserve"> стеклянные отходы, стеклянный бой незагрязненный (исключая бой стекла электронно-лучевых трубок и люминесцентных ламп).</w:t>
      </w:r>
    </w:p>
    <w:p w:rsidR="00084842" w:rsidRPr="00216660" w:rsidRDefault="00084842" w:rsidP="00084842">
      <w:pPr>
        <w:pStyle w:val="ab"/>
        <w:numPr>
          <w:ilvl w:val="0"/>
          <w:numId w:val="32"/>
        </w:numPr>
        <w:spacing w:before="0" w:beforeAutospacing="0" w:after="0" w:afterAutospacing="0"/>
        <w:jc w:val="both"/>
      </w:pPr>
      <w:proofErr w:type="gramStart"/>
      <w:r w:rsidRPr="00216660">
        <w:rPr>
          <w:u w:val="single"/>
        </w:rPr>
        <w:t>Отходы содержания животных и птиц:</w:t>
      </w:r>
      <w:r w:rsidRPr="00216660">
        <w:t xml:space="preserve"> помет птичий, помет куриный свежий, помет куриный перепревший, навоз, навоз от крупного рогатого скота свежий, навоз от крупного рогатого скота перепревший, навоз конский свежий, навоз конский перепревший, отходы костей животных и птицы, отходы костей животных, отходы костей птицы, отходы щетины, отходы внутренностей животных и птицы, отходы внутренностей крупного рогатого скота, отходы внутренностей мелкого рогатого скота</w:t>
      </w:r>
      <w:proofErr w:type="gramEnd"/>
      <w:r w:rsidRPr="00216660">
        <w:t xml:space="preserve">, </w:t>
      </w:r>
      <w:proofErr w:type="gramStart"/>
      <w:r w:rsidRPr="00216660">
        <w:t>отходы внутренностей птицы, отходы мяса, кожи, прочие части тушки несортированные от убоя домашней птицы, отходы мяса животных и птицы, отходы крови животных и птицы, отходы перьев и пуха, содержимое желудка и кишок (</w:t>
      </w:r>
      <w:proofErr w:type="spellStart"/>
      <w:r w:rsidRPr="00216660">
        <w:t>каныга</w:t>
      </w:r>
      <w:proofErr w:type="spellEnd"/>
      <w:r w:rsidRPr="00216660">
        <w:t>), отходы от убоя диких животных, отходы мяса, кожи, прочие части туши несортированные от убоя домашних животных, отходы конского волоса, отходы рогов и копыт, отходы скорлупы яичной, скорлупа</w:t>
      </w:r>
      <w:proofErr w:type="gramEnd"/>
      <w:r w:rsidRPr="00216660">
        <w:t xml:space="preserve"> </w:t>
      </w:r>
      <w:proofErr w:type="gramStart"/>
      <w:r w:rsidRPr="00216660">
        <w:t>от куриных яиц, отходы от переработки мяса животных, отходы кишок от переработки мяса животных, отходы от производства консервов из мяса животных, отходы желатина, отходы от переработки мяса птиц, отходы от производства консервов из мяса птиц, отходы шкур, мехов и кожи, отходы шкур, мездра, спилок сырой при обработке шкур, спилок желатиновый при обработке шкур, шкуры необработанные некондиционные, а также их остатки</w:t>
      </w:r>
      <w:proofErr w:type="gramEnd"/>
      <w:r w:rsidRPr="00216660">
        <w:t xml:space="preserve"> и обрезки, отходы мехов.</w:t>
      </w:r>
    </w:p>
    <w:p w:rsidR="00084842" w:rsidRPr="00216660" w:rsidRDefault="00084842" w:rsidP="00084842">
      <w:pPr>
        <w:pStyle w:val="ab"/>
        <w:numPr>
          <w:ilvl w:val="0"/>
          <w:numId w:val="32"/>
        </w:numPr>
        <w:spacing w:before="0" w:beforeAutospacing="0" w:after="0" w:afterAutospacing="0"/>
        <w:jc w:val="both"/>
      </w:pPr>
      <w:r w:rsidRPr="00216660">
        <w:rPr>
          <w:u w:val="single"/>
        </w:rPr>
        <w:t xml:space="preserve"> Отходы добывающей промышленности:</w:t>
      </w:r>
      <w:r w:rsidRPr="00216660">
        <w:t xml:space="preserve"> отходы при добыче торфа, отходы при добыче рудных полезных ископаемых, отходы при добыче нерудных полезных ископаемых, прочие отходы добывающей промышленности.</w:t>
      </w:r>
    </w:p>
    <w:p w:rsidR="00084842" w:rsidRPr="00216660" w:rsidRDefault="00084842" w:rsidP="00084842">
      <w:pPr>
        <w:pStyle w:val="ab"/>
        <w:numPr>
          <w:ilvl w:val="0"/>
          <w:numId w:val="32"/>
        </w:numPr>
        <w:spacing w:before="0" w:beforeAutospacing="0" w:after="0" w:afterAutospacing="0"/>
        <w:jc w:val="both"/>
      </w:pPr>
      <w:r w:rsidRPr="00216660">
        <w:rPr>
          <w:u w:val="single"/>
        </w:rPr>
        <w:lastRenderedPageBreak/>
        <w:t>Отходы химического происхождения:</w:t>
      </w:r>
      <w:r w:rsidRPr="00216660">
        <w:t xml:space="preserve"> отходы химического происхождения, отходы оксидов, </w:t>
      </w:r>
      <w:proofErr w:type="spellStart"/>
      <w:r w:rsidRPr="00216660">
        <w:t>гидрооксидов</w:t>
      </w:r>
      <w:proofErr w:type="spellEnd"/>
      <w:r w:rsidRPr="00216660">
        <w:t>, солей, гальванические шламы, отходы кислот, щелочей, концентратов.</w:t>
      </w:r>
    </w:p>
    <w:p w:rsidR="00C859C2" w:rsidRPr="00216660" w:rsidRDefault="00C859C2" w:rsidP="00045B32">
      <w:pPr>
        <w:jc w:val="both"/>
        <w:rPr>
          <w:sz w:val="24"/>
          <w:szCs w:val="24"/>
        </w:rPr>
      </w:pPr>
    </w:p>
    <w:p w:rsidR="00F66045" w:rsidRPr="00216660" w:rsidRDefault="00F66045" w:rsidP="00045B32">
      <w:pPr>
        <w:jc w:val="both"/>
        <w:rPr>
          <w:sz w:val="24"/>
          <w:szCs w:val="24"/>
        </w:rPr>
      </w:pPr>
    </w:p>
    <w:p w:rsidR="00FB4DC2" w:rsidRPr="00216660" w:rsidRDefault="00FB4DC2" w:rsidP="00045B32">
      <w:pPr>
        <w:ind w:firstLine="709"/>
        <w:jc w:val="both"/>
        <w:rPr>
          <w:b/>
          <w:bCs/>
          <w:sz w:val="24"/>
          <w:szCs w:val="24"/>
        </w:rPr>
      </w:pPr>
      <w:r w:rsidRPr="00216660">
        <w:rPr>
          <w:b/>
          <w:iCs/>
          <w:sz w:val="24"/>
          <w:szCs w:val="24"/>
        </w:rPr>
        <w:t>7</w:t>
      </w:r>
      <w:r w:rsidRPr="00216660">
        <w:rPr>
          <w:b/>
          <w:i/>
          <w:iCs/>
          <w:sz w:val="24"/>
          <w:szCs w:val="24"/>
        </w:rPr>
        <w:t xml:space="preserve">.5. </w:t>
      </w:r>
      <w:r w:rsidRPr="00216660">
        <w:rPr>
          <w:b/>
          <w:bCs/>
          <w:sz w:val="24"/>
          <w:szCs w:val="24"/>
        </w:rPr>
        <w:t>Защита от электромагнитного излучения.</w:t>
      </w:r>
    </w:p>
    <w:p w:rsidR="00FB4DC2" w:rsidRPr="00216660" w:rsidRDefault="00FB4DC2" w:rsidP="00045B32">
      <w:pPr>
        <w:ind w:firstLine="709"/>
        <w:jc w:val="both"/>
        <w:rPr>
          <w:b/>
          <w:sz w:val="24"/>
          <w:szCs w:val="24"/>
        </w:rPr>
      </w:pPr>
    </w:p>
    <w:p w:rsidR="005A4158" w:rsidRPr="00216660" w:rsidRDefault="005A4158" w:rsidP="005A4158">
      <w:pPr>
        <w:ind w:firstLine="709"/>
        <w:jc w:val="both"/>
        <w:rPr>
          <w:sz w:val="24"/>
          <w:szCs w:val="24"/>
        </w:rPr>
      </w:pPr>
      <w:r w:rsidRPr="00216660">
        <w:rPr>
          <w:sz w:val="24"/>
          <w:szCs w:val="24"/>
        </w:rPr>
        <w:t>Основные требования по обеспечению защиты населения от воздействия электрического поля изложены в «Санитарных нормах  и правилах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5A4158" w:rsidRPr="00216660" w:rsidRDefault="005A4158" w:rsidP="005A4158">
      <w:pPr>
        <w:ind w:firstLine="709"/>
        <w:contextualSpacing/>
        <w:jc w:val="both"/>
        <w:rPr>
          <w:sz w:val="24"/>
          <w:szCs w:val="24"/>
        </w:rPr>
      </w:pPr>
      <w:r w:rsidRPr="00216660">
        <w:rPr>
          <w:sz w:val="24"/>
          <w:szCs w:val="24"/>
        </w:rPr>
        <w:t>Предельно  допустимые уровни напряженности электрического  поля:</w:t>
      </w:r>
    </w:p>
    <w:p w:rsidR="005A4158" w:rsidRPr="00216660" w:rsidRDefault="005A4158" w:rsidP="005A4158">
      <w:pPr>
        <w:ind w:firstLine="709"/>
        <w:contextualSpacing/>
        <w:jc w:val="both"/>
        <w:rPr>
          <w:sz w:val="24"/>
          <w:szCs w:val="24"/>
        </w:rPr>
      </w:pPr>
      <w:r w:rsidRPr="00216660">
        <w:rPr>
          <w:sz w:val="24"/>
          <w:szCs w:val="24"/>
        </w:rPr>
        <w:t>-для территорий зоны жилой застройки составляют 1 кВ/м;</w:t>
      </w:r>
    </w:p>
    <w:p w:rsidR="005A4158" w:rsidRPr="00216660" w:rsidRDefault="005A4158" w:rsidP="005A4158">
      <w:pPr>
        <w:ind w:firstLine="709"/>
        <w:contextualSpacing/>
        <w:jc w:val="both"/>
        <w:rPr>
          <w:sz w:val="24"/>
          <w:szCs w:val="24"/>
        </w:rPr>
      </w:pPr>
      <w:proofErr w:type="gramStart"/>
      <w:r w:rsidRPr="00216660">
        <w:rPr>
          <w:sz w:val="24"/>
          <w:szCs w:val="24"/>
        </w:rPr>
        <w:t>-в населенной местности, вне зоны жилой застройки (земли городов в пределах городской черты в границах их перспективного развития на 10 лет, пригородные и зеленые зоны, курорты, земли поселков городского типа, в пределах поселковой черты и сельских населенных пунктов, в пределах черты этих пунктов), а также на территории огородов и садов – 5 кВ/м;</w:t>
      </w:r>
      <w:proofErr w:type="gramEnd"/>
    </w:p>
    <w:p w:rsidR="005A4158" w:rsidRPr="00216660" w:rsidRDefault="005A4158" w:rsidP="005A4158">
      <w:pPr>
        <w:ind w:firstLine="709"/>
        <w:contextualSpacing/>
        <w:jc w:val="both"/>
        <w:rPr>
          <w:sz w:val="24"/>
          <w:szCs w:val="24"/>
        </w:rPr>
      </w:pPr>
      <w:r w:rsidRPr="00216660">
        <w:rPr>
          <w:sz w:val="24"/>
          <w:szCs w:val="24"/>
        </w:rPr>
        <w:t>-в ненаселенной местности (незастроенные местности, хотя бы и часто посещаемые людьми, доступные для транспорта и сельскохозяйственные угодья) – 15 кВ/м.</w:t>
      </w:r>
    </w:p>
    <w:p w:rsidR="005A4158" w:rsidRPr="00216660" w:rsidRDefault="005A4158" w:rsidP="005A4158">
      <w:pPr>
        <w:ind w:firstLine="709"/>
        <w:contextualSpacing/>
        <w:jc w:val="both"/>
        <w:rPr>
          <w:sz w:val="24"/>
          <w:szCs w:val="24"/>
        </w:rPr>
      </w:pPr>
      <w:r w:rsidRPr="00216660">
        <w:rPr>
          <w:sz w:val="24"/>
          <w:szCs w:val="24"/>
        </w:rPr>
        <w:t xml:space="preserve">В целях защиты населения от воздействия электрического поля </w:t>
      </w:r>
      <w:proofErr w:type="gramStart"/>
      <w:r w:rsidRPr="00216660">
        <w:rPr>
          <w:sz w:val="24"/>
          <w:szCs w:val="24"/>
        </w:rPr>
        <w:t>ВЛ</w:t>
      </w:r>
      <w:proofErr w:type="gramEnd"/>
      <w:r w:rsidRPr="00216660">
        <w:rPr>
          <w:sz w:val="24"/>
          <w:szCs w:val="24"/>
        </w:rPr>
        <w:t xml:space="preserve"> устанавливаются санитарно-защитные зоны. Санитарно-защитной зоной </w:t>
      </w:r>
      <w:proofErr w:type="gramStart"/>
      <w:r w:rsidRPr="00216660">
        <w:rPr>
          <w:sz w:val="24"/>
          <w:szCs w:val="24"/>
        </w:rPr>
        <w:t>ВЛ</w:t>
      </w:r>
      <w:proofErr w:type="gramEnd"/>
      <w:r w:rsidRPr="00216660">
        <w:rPr>
          <w:sz w:val="24"/>
          <w:szCs w:val="24"/>
        </w:rPr>
        <w:t xml:space="preserve"> является территория вдоль трассы ВЛ, в которой напряженность электрического поля превышает 1 кВ/м.</w:t>
      </w:r>
    </w:p>
    <w:p w:rsidR="005A4158" w:rsidRPr="00216660" w:rsidRDefault="005A4158" w:rsidP="005A4158">
      <w:pPr>
        <w:ind w:firstLine="709"/>
        <w:contextualSpacing/>
        <w:jc w:val="both"/>
        <w:rPr>
          <w:sz w:val="24"/>
          <w:szCs w:val="24"/>
        </w:rPr>
      </w:pPr>
      <w:r w:rsidRPr="00216660">
        <w:rPr>
          <w:sz w:val="24"/>
          <w:szCs w:val="24"/>
        </w:rPr>
        <w:t xml:space="preserve">В целях защиты населения от воздействия электрического поля </w:t>
      </w:r>
      <w:proofErr w:type="gramStart"/>
      <w:r w:rsidRPr="00216660">
        <w:rPr>
          <w:sz w:val="24"/>
          <w:szCs w:val="24"/>
        </w:rPr>
        <w:t>ВЛ</w:t>
      </w:r>
      <w:proofErr w:type="gramEnd"/>
      <w:r w:rsidRPr="00216660">
        <w:rPr>
          <w:sz w:val="24"/>
          <w:szCs w:val="24"/>
        </w:rPr>
        <w:t xml:space="preserve">, устанавливаются охранные зоны вдоль воздушных линий электропередачи в виде земельного участка или воздушного пространства, ограниченных вертикальными плоскостями, отстоящими по обеим сторонам от крайних проводов при </w:t>
      </w:r>
      <w:proofErr w:type="spellStart"/>
      <w:r w:rsidRPr="00216660">
        <w:rPr>
          <w:sz w:val="24"/>
          <w:szCs w:val="24"/>
        </w:rPr>
        <w:t>неотклоненном</w:t>
      </w:r>
      <w:proofErr w:type="spellEnd"/>
      <w:r w:rsidRPr="00216660">
        <w:rPr>
          <w:sz w:val="24"/>
          <w:szCs w:val="24"/>
        </w:rPr>
        <w:t xml:space="preserve"> их положении на расстоянии, м:</w:t>
      </w:r>
    </w:p>
    <w:p w:rsidR="005A4158" w:rsidRPr="00216660" w:rsidRDefault="005A4158" w:rsidP="005A4158">
      <w:pPr>
        <w:ind w:firstLine="709"/>
        <w:contextualSpacing/>
        <w:jc w:val="both"/>
        <w:rPr>
          <w:sz w:val="24"/>
          <w:szCs w:val="24"/>
        </w:rPr>
      </w:pPr>
      <w:r w:rsidRPr="00216660">
        <w:rPr>
          <w:sz w:val="24"/>
          <w:szCs w:val="24"/>
        </w:rPr>
        <w:t xml:space="preserve">10-при </w:t>
      </w:r>
      <w:proofErr w:type="gramStart"/>
      <w:r w:rsidRPr="00216660">
        <w:rPr>
          <w:sz w:val="24"/>
          <w:szCs w:val="24"/>
        </w:rPr>
        <w:t>напряжении</w:t>
      </w:r>
      <w:proofErr w:type="gramEnd"/>
      <w:r w:rsidRPr="00216660">
        <w:rPr>
          <w:sz w:val="24"/>
          <w:szCs w:val="24"/>
        </w:rPr>
        <w:t xml:space="preserve"> до 20 кВ;</w:t>
      </w:r>
    </w:p>
    <w:p w:rsidR="005A4158" w:rsidRPr="00216660" w:rsidRDefault="005A4158" w:rsidP="005A4158">
      <w:pPr>
        <w:ind w:firstLine="709"/>
        <w:contextualSpacing/>
        <w:jc w:val="both"/>
        <w:rPr>
          <w:sz w:val="24"/>
          <w:szCs w:val="24"/>
        </w:rPr>
      </w:pPr>
      <w:r w:rsidRPr="00216660">
        <w:rPr>
          <w:sz w:val="24"/>
          <w:szCs w:val="24"/>
        </w:rPr>
        <w:t xml:space="preserve">15-при </w:t>
      </w:r>
      <w:proofErr w:type="gramStart"/>
      <w:r w:rsidRPr="00216660">
        <w:rPr>
          <w:sz w:val="24"/>
          <w:szCs w:val="24"/>
        </w:rPr>
        <w:t>напряжении</w:t>
      </w:r>
      <w:proofErr w:type="gramEnd"/>
      <w:r w:rsidRPr="00216660">
        <w:rPr>
          <w:sz w:val="24"/>
          <w:szCs w:val="24"/>
        </w:rPr>
        <w:t xml:space="preserve"> до 35 кВ;</w:t>
      </w:r>
    </w:p>
    <w:p w:rsidR="005A4158" w:rsidRPr="00216660" w:rsidRDefault="005A4158" w:rsidP="005A4158">
      <w:pPr>
        <w:ind w:firstLine="709"/>
        <w:contextualSpacing/>
        <w:jc w:val="both"/>
        <w:rPr>
          <w:sz w:val="24"/>
          <w:szCs w:val="24"/>
        </w:rPr>
      </w:pPr>
      <w:r w:rsidRPr="00216660">
        <w:rPr>
          <w:sz w:val="24"/>
          <w:szCs w:val="24"/>
        </w:rPr>
        <w:t xml:space="preserve">20-при </w:t>
      </w:r>
      <w:proofErr w:type="gramStart"/>
      <w:r w:rsidRPr="00216660">
        <w:rPr>
          <w:sz w:val="24"/>
          <w:szCs w:val="24"/>
        </w:rPr>
        <w:t>напряжении</w:t>
      </w:r>
      <w:proofErr w:type="gramEnd"/>
      <w:r w:rsidRPr="00216660">
        <w:rPr>
          <w:sz w:val="24"/>
          <w:szCs w:val="24"/>
        </w:rPr>
        <w:t xml:space="preserve"> до 110 кВ;</w:t>
      </w:r>
    </w:p>
    <w:p w:rsidR="005A4158" w:rsidRPr="00216660" w:rsidRDefault="005A4158" w:rsidP="005A4158">
      <w:pPr>
        <w:ind w:firstLine="709"/>
        <w:contextualSpacing/>
        <w:jc w:val="both"/>
        <w:rPr>
          <w:sz w:val="24"/>
          <w:szCs w:val="24"/>
        </w:rPr>
      </w:pPr>
      <w:r w:rsidRPr="00216660">
        <w:rPr>
          <w:sz w:val="24"/>
          <w:szCs w:val="24"/>
        </w:rPr>
        <w:t xml:space="preserve">Сельскохозяйственные угодья, находящиеся в санитарно-защитных зонах </w:t>
      </w:r>
      <w:proofErr w:type="gramStart"/>
      <w:r w:rsidRPr="00216660">
        <w:rPr>
          <w:sz w:val="24"/>
          <w:szCs w:val="24"/>
        </w:rPr>
        <w:t>ВЛ</w:t>
      </w:r>
      <w:proofErr w:type="gramEnd"/>
      <w:r w:rsidRPr="00216660">
        <w:rPr>
          <w:sz w:val="24"/>
          <w:szCs w:val="24"/>
        </w:rPr>
        <w:t>, рекомендуется использовать под выращивание сельскохозяйственных культур, не требующих ручной обработки.</w:t>
      </w:r>
    </w:p>
    <w:p w:rsidR="00F66045" w:rsidRPr="00216660" w:rsidRDefault="00F66045" w:rsidP="00045B32">
      <w:pPr>
        <w:jc w:val="both"/>
        <w:rPr>
          <w:sz w:val="24"/>
          <w:szCs w:val="24"/>
        </w:rPr>
      </w:pPr>
    </w:p>
    <w:p w:rsidR="00C32524" w:rsidRPr="00216660" w:rsidRDefault="00C32524" w:rsidP="00045B32">
      <w:pPr>
        <w:ind w:firstLine="708"/>
        <w:jc w:val="both"/>
        <w:rPr>
          <w:b/>
          <w:bCs/>
          <w:sz w:val="24"/>
          <w:szCs w:val="24"/>
        </w:rPr>
      </w:pPr>
    </w:p>
    <w:p w:rsidR="008D429E" w:rsidRPr="00216660" w:rsidRDefault="008D429E" w:rsidP="00045B32">
      <w:pPr>
        <w:ind w:firstLine="708"/>
        <w:jc w:val="both"/>
        <w:rPr>
          <w:b/>
          <w:bCs/>
          <w:sz w:val="24"/>
          <w:szCs w:val="24"/>
        </w:rPr>
      </w:pPr>
    </w:p>
    <w:p w:rsidR="008D429E" w:rsidRPr="00216660" w:rsidRDefault="008D429E" w:rsidP="00045B32">
      <w:pPr>
        <w:ind w:firstLine="708"/>
        <w:jc w:val="both"/>
        <w:rPr>
          <w:b/>
          <w:bCs/>
          <w:sz w:val="24"/>
          <w:szCs w:val="24"/>
        </w:rPr>
      </w:pPr>
    </w:p>
    <w:p w:rsidR="008D429E" w:rsidRPr="00216660" w:rsidRDefault="008D429E" w:rsidP="00045B32">
      <w:pPr>
        <w:ind w:firstLine="708"/>
        <w:jc w:val="both"/>
        <w:rPr>
          <w:b/>
          <w:bCs/>
          <w:sz w:val="24"/>
          <w:szCs w:val="24"/>
        </w:rPr>
      </w:pPr>
    </w:p>
    <w:p w:rsidR="008D429E" w:rsidRPr="00216660" w:rsidRDefault="008D429E" w:rsidP="00045B32">
      <w:pPr>
        <w:ind w:firstLine="708"/>
        <w:jc w:val="both"/>
        <w:rPr>
          <w:b/>
          <w:bCs/>
          <w:sz w:val="24"/>
          <w:szCs w:val="24"/>
        </w:rPr>
      </w:pPr>
    </w:p>
    <w:p w:rsidR="008D429E" w:rsidRPr="00216660" w:rsidRDefault="008D429E" w:rsidP="00045B32">
      <w:pPr>
        <w:ind w:firstLine="708"/>
        <w:jc w:val="both"/>
        <w:rPr>
          <w:b/>
          <w:bCs/>
          <w:sz w:val="24"/>
          <w:szCs w:val="24"/>
        </w:rPr>
      </w:pPr>
    </w:p>
    <w:p w:rsidR="008D429E" w:rsidRPr="00216660" w:rsidRDefault="008D429E" w:rsidP="00045B32">
      <w:pPr>
        <w:ind w:firstLine="708"/>
        <w:jc w:val="both"/>
        <w:rPr>
          <w:b/>
          <w:bCs/>
          <w:sz w:val="24"/>
          <w:szCs w:val="24"/>
        </w:rPr>
      </w:pPr>
    </w:p>
    <w:p w:rsidR="008D429E" w:rsidRPr="00216660" w:rsidRDefault="008D429E" w:rsidP="00045B32">
      <w:pPr>
        <w:ind w:firstLine="708"/>
        <w:jc w:val="both"/>
        <w:rPr>
          <w:b/>
          <w:bCs/>
          <w:sz w:val="24"/>
          <w:szCs w:val="24"/>
        </w:rPr>
      </w:pPr>
    </w:p>
    <w:p w:rsidR="008D429E" w:rsidRPr="00216660" w:rsidRDefault="008D429E" w:rsidP="00045B32">
      <w:pPr>
        <w:ind w:firstLine="708"/>
        <w:jc w:val="both"/>
        <w:rPr>
          <w:b/>
          <w:bCs/>
          <w:sz w:val="24"/>
          <w:szCs w:val="24"/>
        </w:rPr>
      </w:pPr>
    </w:p>
    <w:p w:rsidR="008D429E" w:rsidRPr="00216660" w:rsidRDefault="008D429E" w:rsidP="00045B32">
      <w:pPr>
        <w:ind w:firstLine="708"/>
        <w:jc w:val="both"/>
        <w:rPr>
          <w:b/>
          <w:bCs/>
          <w:sz w:val="24"/>
          <w:szCs w:val="24"/>
        </w:rPr>
      </w:pPr>
    </w:p>
    <w:p w:rsidR="008D429E" w:rsidRPr="00216660" w:rsidRDefault="008D429E" w:rsidP="00045B32">
      <w:pPr>
        <w:ind w:firstLine="708"/>
        <w:jc w:val="both"/>
        <w:rPr>
          <w:b/>
          <w:bCs/>
          <w:sz w:val="24"/>
          <w:szCs w:val="24"/>
        </w:rPr>
      </w:pPr>
    </w:p>
    <w:p w:rsidR="008D429E" w:rsidRPr="00216660" w:rsidRDefault="008D429E" w:rsidP="00045B32">
      <w:pPr>
        <w:ind w:firstLine="708"/>
        <w:jc w:val="both"/>
        <w:rPr>
          <w:b/>
          <w:bCs/>
          <w:sz w:val="24"/>
          <w:szCs w:val="24"/>
        </w:rPr>
      </w:pPr>
    </w:p>
    <w:p w:rsidR="008D429E" w:rsidRPr="00216660" w:rsidRDefault="008D429E" w:rsidP="00045B32">
      <w:pPr>
        <w:ind w:firstLine="708"/>
        <w:jc w:val="both"/>
        <w:rPr>
          <w:b/>
          <w:bCs/>
          <w:sz w:val="24"/>
          <w:szCs w:val="24"/>
        </w:rPr>
      </w:pPr>
    </w:p>
    <w:p w:rsidR="008D429E" w:rsidRPr="00216660" w:rsidRDefault="008D429E" w:rsidP="00045B32">
      <w:pPr>
        <w:ind w:firstLine="708"/>
        <w:jc w:val="both"/>
        <w:rPr>
          <w:b/>
          <w:bCs/>
          <w:sz w:val="24"/>
          <w:szCs w:val="24"/>
        </w:rPr>
      </w:pPr>
    </w:p>
    <w:p w:rsidR="008D429E" w:rsidRPr="00216660" w:rsidRDefault="008D429E" w:rsidP="00045B32">
      <w:pPr>
        <w:ind w:firstLine="708"/>
        <w:jc w:val="both"/>
        <w:rPr>
          <w:b/>
          <w:bCs/>
          <w:sz w:val="24"/>
          <w:szCs w:val="24"/>
        </w:rPr>
      </w:pPr>
    </w:p>
    <w:p w:rsidR="008D429E" w:rsidRPr="00216660" w:rsidRDefault="008D429E" w:rsidP="00045B32">
      <w:pPr>
        <w:ind w:firstLine="708"/>
        <w:jc w:val="both"/>
        <w:rPr>
          <w:b/>
          <w:bCs/>
          <w:sz w:val="24"/>
          <w:szCs w:val="24"/>
        </w:rPr>
      </w:pPr>
    </w:p>
    <w:p w:rsidR="008D429E" w:rsidRPr="00216660" w:rsidRDefault="008D429E" w:rsidP="00045B32">
      <w:pPr>
        <w:ind w:firstLine="708"/>
        <w:jc w:val="both"/>
        <w:rPr>
          <w:b/>
          <w:bCs/>
          <w:sz w:val="24"/>
          <w:szCs w:val="24"/>
        </w:rPr>
      </w:pPr>
    </w:p>
    <w:p w:rsidR="008D429E" w:rsidRPr="00216660" w:rsidRDefault="008D429E" w:rsidP="00045B32">
      <w:pPr>
        <w:ind w:firstLine="708"/>
        <w:jc w:val="both"/>
        <w:rPr>
          <w:b/>
          <w:bCs/>
          <w:sz w:val="24"/>
          <w:szCs w:val="24"/>
        </w:rPr>
      </w:pPr>
    </w:p>
    <w:p w:rsidR="001C4FB0" w:rsidRPr="00216660" w:rsidRDefault="001C4FB0" w:rsidP="001C4FB0">
      <w:pPr>
        <w:jc w:val="both"/>
        <w:rPr>
          <w:b/>
          <w:bCs/>
          <w:sz w:val="24"/>
          <w:szCs w:val="24"/>
        </w:rPr>
      </w:pPr>
    </w:p>
    <w:p w:rsidR="00FB4DC2" w:rsidRPr="00216660" w:rsidRDefault="00FB4DC2" w:rsidP="00045B32">
      <w:pPr>
        <w:ind w:firstLine="708"/>
        <w:jc w:val="both"/>
        <w:rPr>
          <w:sz w:val="24"/>
          <w:szCs w:val="24"/>
        </w:rPr>
      </w:pPr>
      <w:r w:rsidRPr="00216660">
        <w:rPr>
          <w:b/>
          <w:bCs/>
          <w:sz w:val="24"/>
          <w:szCs w:val="24"/>
        </w:rPr>
        <w:lastRenderedPageBreak/>
        <w:t xml:space="preserve">Глава </w:t>
      </w:r>
      <w:r w:rsidRPr="00216660">
        <w:rPr>
          <w:b/>
          <w:bCs/>
          <w:sz w:val="24"/>
          <w:szCs w:val="24"/>
          <w:lang w:val="en-US"/>
        </w:rPr>
        <w:t>VIII</w:t>
      </w:r>
      <w:r w:rsidRPr="00216660">
        <w:rPr>
          <w:b/>
          <w:bCs/>
          <w:sz w:val="24"/>
          <w:szCs w:val="24"/>
        </w:rPr>
        <w:t>. Первая очередь строительства</w:t>
      </w:r>
    </w:p>
    <w:p w:rsidR="00FB4DC2" w:rsidRPr="00216660" w:rsidRDefault="00FB4DC2" w:rsidP="00045B32">
      <w:pPr>
        <w:ind w:firstLine="709"/>
        <w:jc w:val="both"/>
        <w:rPr>
          <w:sz w:val="24"/>
          <w:szCs w:val="24"/>
        </w:rPr>
      </w:pPr>
    </w:p>
    <w:p w:rsidR="00FB4DC2" w:rsidRPr="00216660" w:rsidRDefault="00FB4DC2" w:rsidP="00045B32">
      <w:pPr>
        <w:ind w:firstLine="709"/>
        <w:jc w:val="both"/>
        <w:rPr>
          <w:sz w:val="24"/>
          <w:szCs w:val="24"/>
        </w:rPr>
      </w:pPr>
      <w:r w:rsidRPr="00216660">
        <w:rPr>
          <w:sz w:val="24"/>
          <w:szCs w:val="24"/>
        </w:rPr>
        <w:t xml:space="preserve">В первую очередь строительства включены жилые кварталы, примыкающие к существующим, всего </w:t>
      </w:r>
      <w:r w:rsidR="00EB604E" w:rsidRPr="00216660">
        <w:rPr>
          <w:sz w:val="24"/>
          <w:szCs w:val="24"/>
        </w:rPr>
        <w:t>24,06</w:t>
      </w:r>
      <w:r w:rsidR="00E42E78" w:rsidRPr="00216660">
        <w:rPr>
          <w:sz w:val="24"/>
          <w:szCs w:val="24"/>
        </w:rPr>
        <w:t xml:space="preserve"> </w:t>
      </w:r>
      <w:r w:rsidRPr="00216660">
        <w:rPr>
          <w:sz w:val="24"/>
          <w:szCs w:val="24"/>
        </w:rPr>
        <w:t>тыс.кв</w:t>
      </w:r>
      <w:proofErr w:type="gramStart"/>
      <w:r w:rsidRPr="00216660">
        <w:rPr>
          <w:sz w:val="24"/>
          <w:szCs w:val="24"/>
        </w:rPr>
        <w:t>.м</w:t>
      </w:r>
      <w:proofErr w:type="gramEnd"/>
      <w:r w:rsidRPr="00216660">
        <w:rPr>
          <w:sz w:val="24"/>
          <w:szCs w:val="24"/>
        </w:rPr>
        <w:t xml:space="preserve"> общей площади жилья.</w:t>
      </w:r>
    </w:p>
    <w:p w:rsidR="00FB4DC2" w:rsidRPr="00216660" w:rsidRDefault="00FB4DC2" w:rsidP="00045B32">
      <w:pPr>
        <w:ind w:firstLine="709"/>
        <w:jc w:val="both"/>
        <w:rPr>
          <w:sz w:val="24"/>
          <w:szCs w:val="24"/>
        </w:rPr>
      </w:pPr>
      <w:r w:rsidRPr="00216660">
        <w:rPr>
          <w:sz w:val="24"/>
          <w:szCs w:val="24"/>
        </w:rPr>
        <w:t xml:space="preserve">На первую очередь предлагается включить объекты повседневного обслуживания. </w:t>
      </w:r>
    </w:p>
    <w:p w:rsidR="00B23EEB" w:rsidRPr="00216660" w:rsidRDefault="00B23EEB" w:rsidP="00045B32">
      <w:pPr>
        <w:ind w:firstLine="709"/>
        <w:jc w:val="both"/>
        <w:rPr>
          <w:i/>
          <w:iCs/>
          <w:sz w:val="24"/>
          <w:szCs w:val="24"/>
          <w:u w:val="single"/>
        </w:rPr>
      </w:pPr>
    </w:p>
    <w:p w:rsidR="00FB4DC2" w:rsidRPr="00216660" w:rsidRDefault="00FB4DC2" w:rsidP="00045B32">
      <w:pPr>
        <w:ind w:firstLine="709"/>
        <w:jc w:val="both"/>
        <w:rPr>
          <w:sz w:val="24"/>
          <w:szCs w:val="24"/>
        </w:rPr>
      </w:pPr>
      <w:r w:rsidRPr="00216660">
        <w:rPr>
          <w:i/>
          <w:iCs/>
          <w:sz w:val="24"/>
          <w:szCs w:val="24"/>
          <w:u w:val="single"/>
        </w:rPr>
        <w:t xml:space="preserve">Объёмы нового строительства </w:t>
      </w:r>
    </w:p>
    <w:p w:rsidR="00FB4DC2" w:rsidRPr="00216660" w:rsidRDefault="00FB4DC2" w:rsidP="00045B32">
      <w:pPr>
        <w:ind w:firstLine="709"/>
        <w:jc w:val="right"/>
        <w:rPr>
          <w:sz w:val="24"/>
          <w:szCs w:val="24"/>
        </w:rPr>
      </w:pPr>
      <w:r w:rsidRPr="00216660">
        <w:rPr>
          <w:sz w:val="24"/>
          <w:szCs w:val="24"/>
        </w:rPr>
        <w:t>таблица а)</w:t>
      </w:r>
    </w:p>
    <w:tbl>
      <w:tblPr>
        <w:tblStyle w:val="ad"/>
        <w:tblW w:w="5000" w:type="pct"/>
        <w:tblLook w:val="04A0"/>
      </w:tblPr>
      <w:tblGrid>
        <w:gridCol w:w="5068"/>
        <w:gridCol w:w="5069"/>
      </w:tblGrid>
      <w:tr w:rsidR="002F44BD" w:rsidRPr="00216660" w:rsidTr="000F111C">
        <w:tc>
          <w:tcPr>
            <w:tcW w:w="2500" w:type="pct"/>
            <w:hideMark/>
          </w:tcPr>
          <w:p w:rsidR="002F44BD" w:rsidRPr="00216660" w:rsidRDefault="002F44BD" w:rsidP="00045B32">
            <w:pPr>
              <w:jc w:val="center"/>
              <w:rPr>
                <w:b/>
                <w:sz w:val="24"/>
                <w:szCs w:val="24"/>
              </w:rPr>
            </w:pPr>
            <w:r w:rsidRPr="00216660">
              <w:rPr>
                <w:b/>
              </w:rPr>
              <w:t>Территории</w:t>
            </w:r>
          </w:p>
        </w:tc>
        <w:tc>
          <w:tcPr>
            <w:tcW w:w="2500" w:type="pct"/>
            <w:hideMark/>
          </w:tcPr>
          <w:p w:rsidR="002F44BD" w:rsidRPr="00216660" w:rsidRDefault="002F44BD" w:rsidP="00045B32">
            <w:pPr>
              <w:spacing w:before="100" w:beforeAutospacing="1" w:after="100" w:afterAutospacing="1"/>
              <w:jc w:val="center"/>
              <w:rPr>
                <w:b/>
                <w:sz w:val="24"/>
                <w:szCs w:val="24"/>
              </w:rPr>
            </w:pPr>
            <w:r w:rsidRPr="00216660">
              <w:rPr>
                <w:b/>
              </w:rPr>
              <w:t>1 очередь строительства</w:t>
            </w:r>
            <w:r w:rsidRPr="00216660">
              <w:rPr>
                <w:b/>
                <w:sz w:val="24"/>
                <w:szCs w:val="24"/>
              </w:rPr>
              <w:t xml:space="preserve"> </w:t>
            </w:r>
            <w:r w:rsidRPr="00216660">
              <w:rPr>
                <w:b/>
              </w:rPr>
              <w:t>тыс.кв</w:t>
            </w:r>
            <w:proofErr w:type="gramStart"/>
            <w:r w:rsidRPr="00216660">
              <w:rPr>
                <w:b/>
              </w:rPr>
              <w:t>.м</w:t>
            </w:r>
            <w:proofErr w:type="gramEnd"/>
            <w:r w:rsidRPr="00216660">
              <w:rPr>
                <w:b/>
              </w:rPr>
              <w:t>/</w:t>
            </w:r>
            <w:proofErr w:type="spellStart"/>
            <w:r w:rsidRPr="00216660">
              <w:rPr>
                <w:b/>
              </w:rPr>
              <w:t>квартир,шт</w:t>
            </w:r>
            <w:proofErr w:type="spellEnd"/>
            <w:r w:rsidRPr="00216660">
              <w:rPr>
                <w:b/>
              </w:rPr>
              <w:t>.</w:t>
            </w:r>
          </w:p>
        </w:tc>
      </w:tr>
      <w:tr w:rsidR="002F44BD" w:rsidRPr="00216660" w:rsidTr="00722C43">
        <w:trPr>
          <w:trHeight w:val="307"/>
        </w:trPr>
        <w:tc>
          <w:tcPr>
            <w:tcW w:w="2500" w:type="pct"/>
            <w:hideMark/>
          </w:tcPr>
          <w:p w:rsidR="002F44BD" w:rsidRPr="00216660" w:rsidRDefault="002F44BD" w:rsidP="00045B32">
            <w:pPr>
              <w:spacing w:before="100" w:beforeAutospacing="1" w:after="100" w:afterAutospacing="1"/>
              <w:jc w:val="center"/>
              <w:rPr>
                <w:b/>
                <w:sz w:val="24"/>
                <w:szCs w:val="24"/>
              </w:rPr>
            </w:pPr>
            <w:r w:rsidRPr="00216660">
              <w:rPr>
                <w:b/>
              </w:rPr>
              <w:t xml:space="preserve">Всего </w:t>
            </w:r>
            <w:proofErr w:type="gramStart"/>
            <w:r w:rsidRPr="00216660">
              <w:rPr>
                <w:b/>
              </w:rPr>
              <w:t>по</w:t>
            </w:r>
            <w:proofErr w:type="gramEnd"/>
            <w:r w:rsidRPr="00216660">
              <w:rPr>
                <w:b/>
              </w:rPr>
              <w:t xml:space="preserve"> с/с</w:t>
            </w:r>
          </w:p>
        </w:tc>
        <w:tc>
          <w:tcPr>
            <w:tcW w:w="2500" w:type="pct"/>
            <w:hideMark/>
          </w:tcPr>
          <w:p w:rsidR="002F44BD" w:rsidRPr="00216660" w:rsidRDefault="00EB604E" w:rsidP="00755616">
            <w:pPr>
              <w:spacing w:before="100" w:beforeAutospacing="1" w:after="100" w:afterAutospacing="1"/>
              <w:jc w:val="center"/>
            </w:pPr>
            <w:r w:rsidRPr="00216660">
              <w:t>24,06/701</w:t>
            </w:r>
          </w:p>
        </w:tc>
      </w:tr>
    </w:tbl>
    <w:p w:rsidR="00FB4DC2" w:rsidRPr="00216660" w:rsidRDefault="00FB4DC2" w:rsidP="00045B32">
      <w:pPr>
        <w:jc w:val="both"/>
        <w:rPr>
          <w:sz w:val="24"/>
          <w:szCs w:val="24"/>
        </w:rPr>
      </w:pPr>
    </w:p>
    <w:p w:rsidR="00FB4DC2" w:rsidRPr="00216660" w:rsidRDefault="00FB4DC2" w:rsidP="00045B32">
      <w:pPr>
        <w:ind w:firstLine="709"/>
        <w:jc w:val="both"/>
        <w:rPr>
          <w:sz w:val="24"/>
          <w:szCs w:val="24"/>
        </w:rPr>
      </w:pPr>
      <w:r w:rsidRPr="00216660">
        <w:rPr>
          <w:sz w:val="24"/>
          <w:szCs w:val="24"/>
        </w:rPr>
        <w:t>Стоимость строительства конкретных объектов уточняется на последующих стадиях проектирования, после разработки рабочих проектов.</w:t>
      </w:r>
    </w:p>
    <w:p w:rsidR="00FB4DC2" w:rsidRPr="00216660" w:rsidRDefault="00FB4DC2" w:rsidP="00045B32">
      <w:pPr>
        <w:ind w:firstLine="709"/>
        <w:jc w:val="both"/>
        <w:rPr>
          <w:b/>
          <w:sz w:val="24"/>
          <w:szCs w:val="24"/>
        </w:rPr>
      </w:pPr>
    </w:p>
    <w:p w:rsidR="00C32524" w:rsidRPr="00216660" w:rsidRDefault="00C32524"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045B32">
      <w:pPr>
        <w:ind w:firstLine="709"/>
        <w:jc w:val="both"/>
        <w:rPr>
          <w:b/>
          <w:sz w:val="24"/>
          <w:szCs w:val="24"/>
        </w:rPr>
      </w:pPr>
    </w:p>
    <w:p w:rsidR="00F66045" w:rsidRPr="00216660" w:rsidRDefault="00F66045" w:rsidP="00F66045">
      <w:pPr>
        <w:jc w:val="both"/>
        <w:rPr>
          <w:b/>
          <w:sz w:val="24"/>
          <w:szCs w:val="24"/>
        </w:rPr>
      </w:pPr>
    </w:p>
    <w:p w:rsidR="00FB4DC2" w:rsidRPr="00216660" w:rsidRDefault="00FB4DC2" w:rsidP="00045B32">
      <w:pPr>
        <w:ind w:firstLine="709"/>
        <w:jc w:val="both"/>
        <w:rPr>
          <w:b/>
          <w:sz w:val="24"/>
          <w:szCs w:val="24"/>
        </w:rPr>
      </w:pPr>
      <w:r w:rsidRPr="00216660">
        <w:rPr>
          <w:b/>
          <w:sz w:val="24"/>
          <w:szCs w:val="24"/>
        </w:rPr>
        <w:lastRenderedPageBreak/>
        <w:t xml:space="preserve">Глава </w:t>
      </w:r>
      <w:r w:rsidRPr="00216660">
        <w:rPr>
          <w:b/>
          <w:sz w:val="24"/>
          <w:szCs w:val="24"/>
          <w:lang w:val="en-US"/>
        </w:rPr>
        <w:t>IX</w:t>
      </w:r>
      <w:r w:rsidRPr="00216660">
        <w:rPr>
          <w:b/>
          <w:sz w:val="24"/>
          <w:szCs w:val="24"/>
        </w:rPr>
        <w:t>. Пожарная безопасность. Инженерно-технические мероприятия ГО и ЧС.</w:t>
      </w:r>
    </w:p>
    <w:p w:rsidR="00E45CBE" w:rsidRPr="00216660" w:rsidRDefault="00E45CBE" w:rsidP="00045B32">
      <w:pPr>
        <w:ind w:firstLine="709"/>
        <w:jc w:val="both"/>
        <w:rPr>
          <w:b/>
          <w:sz w:val="24"/>
          <w:szCs w:val="24"/>
        </w:rPr>
      </w:pPr>
    </w:p>
    <w:p w:rsidR="006661B6" w:rsidRPr="00216660" w:rsidRDefault="006661B6" w:rsidP="006661B6">
      <w:pPr>
        <w:pStyle w:val="ab"/>
        <w:spacing w:before="0" w:beforeAutospacing="0" w:after="0" w:afterAutospacing="0"/>
        <w:ind w:firstLine="709"/>
        <w:jc w:val="both"/>
      </w:pPr>
      <w:r w:rsidRPr="00216660">
        <w:t xml:space="preserve">В составе градостроительной документации разрабатывается отдельным томом под грифом «Секретно» по утвержденному Главным управлением МЧС РФ по РБ задании на проектирование специальный раздел проекта «Инженерно-технические мероприятия гражданской обороны. Мероприятия по предупреждению чрезвычайных ситуаций». Вопрос </w:t>
      </w:r>
      <w:proofErr w:type="gramStart"/>
      <w:r w:rsidRPr="00216660">
        <w:t>формирования зон комплексной системы экстренного оповещения населения</w:t>
      </w:r>
      <w:proofErr w:type="gramEnd"/>
      <w:r w:rsidRPr="00216660">
        <w:t xml:space="preserve"> об угрозе возникновения или о возникновении чрезвычайных ситуаций рассматривается в данном разделе проекта в соответствии со стадией проектирования. Раздел проекта «ИТМ ГОЧС» согласовывается Главным управлением МЧС РФ по РБ.</w:t>
      </w:r>
    </w:p>
    <w:p w:rsidR="006661B6" w:rsidRPr="00216660" w:rsidRDefault="006661B6" w:rsidP="006661B6">
      <w:pPr>
        <w:ind w:firstLine="709"/>
        <w:jc w:val="both"/>
        <w:rPr>
          <w:sz w:val="24"/>
          <w:szCs w:val="24"/>
        </w:rPr>
      </w:pPr>
      <w:r w:rsidRPr="00216660">
        <w:rPr>
          <w:sz w:val="24"/>
          <w:szCs w:val="24"/>
        </w:rPr>
        <w:t xml:space="preserve">При разработке данного проекта учтены все необходимые требования пожарной безопасности, установленные Федеральным законом «О пожарной безопасности» от 21.12.1994г. № 69-Фз, а также Техническим регламентом о требованиях пожарной безопасности от 22.07.2008г. № 123-ФЗ и </w:t>
      </w:r>
      <w:proofErr w:type="spellStart"/>
      <w:r w:rsidRPr="00216660">
        <w:rPr>
          <w:sz w:val="24"/>
          <w:szCs w:val="24"/>
        </w:rPr>
        <w:t>СНиП</w:t>
      </w:r>
      <w:proofErr w:type="spellEnd"/>
      <w:r w:rsidRPr="00216660">
        <w:rPr>
          <w:sz w:val="24"/>
          <w:szCs w:val="24"/>
        </w:rPr>
        <w:t xml:space="preserve"> 2.07.01-89* «Градостроительство. Планировка и застройка </w:t>
      </w:r>
      <w:proofErr w:type="gramStart"/>
      <w:r w:rsidRPr="00216660">
        <w:rPr>
          <w:sz w:val="24"/>
          <w:szCs w:val="24"/>
        </w:rPr>
        <w:t>городских</w:t>
      </w:r>
      <w:proofErr w:type="gramEnd"/>
      <w:r w:rsidRPr="00216660">
        <w:rPr>
          <w:sz w:val="24"/>
          <w:szCs w:val="24"/>
        </w:rPr>
        <w:t xml:space="preserve"> и сельских поселений», РНГП РБ  «Градостроительство. Планировка и застройка городских округов, городских и сельских поселений Республики Башкортостан». А именно:</w:t>
      </w:r>
    </w:p>
    <w:p w:rsidR="006661B6" w:rsidRPr="00216660" w:rsidRDefault="006661B6" w:rsidP="006661B6">
      <w:pPr>
        <w:ind w:firstLine="709"/>
        <w:jc w:val="both"/>
        <w:rPr>
          <w:sz w:val="24"/>
          <w:szCs w:val="24"/>
        </w:rPr>
      </w:pPr>
      <w:r w:rsidRPr="00216660">
        <w:rPr>
          <w:sz w:val="24"/>
          <w:szCs w:val="24"/>
        </w:rPr>
        <w:t>- соблюдены противопожарные расстояния между зданиями и сооружениями;</w:t>
      </w:r>
    </w:p>
    <w:p w:rsidR="006661B6" w:rsidRPr="00216660" w:rsidRDefault="006661B6" w:rsidP="006661B6">
      <w:pPr>
        <w:ind w:firstLine="709"/>
        <w:jc w:val="both"/>
        <w:rPr>
          <w:sz w:val="24"/>
          <w:szCs w:val="24"/>
        </w:rPr>
      </w:pPr>
      <w:r w:rsidRPr="00216660">
        <w:rPr>
          <w:sz w:val="24"/>
          <w:szCs w:val="24"/>
        </w:rPr>
        <w:t xml:space="preserve">- предусмотрена возможность проезда пожарных машин к жилым и общественным зданиям, доступ пожарных с </w:t>
      </w:r>
      <w:proofErr w:type="spellStart"/>
      <w:r w:rsidRPr="00216660">
        <w:rPr>
          <w:sz w:val="24"/>
          <w:szCs w:val="24"/>
        </w:rPr>
        <w:t>автолестниц</w:t>
      </w:r>
      <w:proofErr w:type="spellEnd"/>
      <w:r w:rsidRPr="00216660">
        <w:rPr>
          <w:sz w:val="24"/>
          <w:szCs w:val="24"/>
        </w:rPr>
        <w:t xml:space="preserve"> и автоподъемников;</w:t>
      </w:r>
    </w:p>
    <w:p w:rsidR="006661B6" w:rsidRPr="00216660" w:rsidRDefault="006661B6" w:rsidP="006661B6">
      <w:pPr>
        <w:ind w:firstLine="709"/>
        <w:jc w:val="both"/>
        <w:rPr>
          <w:sz w:val="24"/>
          <w:szCs w:val="24"/>
        </w:rPr>
      </w:pPr>
      <w:r w:rsidRPr="00216660">
        <w:rPr>
          <w:sz w:val="24"/>
          <w:szCs w:val="24"/>
        </w:rPr>
        <w:t xml:space="preserve">- на территории сел имеются источники наружного противопожарного водоснабжения, это река </w:t>
      </w:r>
      <w:proofErr w:type="spellStart"/>
      <w:r w:rsidRPr="00216660">
        <w:rPr>
          <w:sz w:val="24"/>
          <w:szCs w:val="24"/>
        </w:rPr>
        <w:t>Орья</w:t>
      </w:r>
      <w:proofErr w:type="spellEnd"/>
      <w:r w:rsidRPr="00216660">
        <w:rPr>
          <w:sz w:val="24"/>
          <w:szCs w:val="24"/>
        </w:rPr>
        <w:t>, к которой должны быть предусмотрены подъезды для забора воды пожарными машинами;</w:t>
      </w:r>
    </w:p>
    <w:p w:rsidR="006661B6" w:rsidRPr="00216660" w:rsidRDefault="006661B6" w:rsidP="006661B6">
      <w:pPr>
        <w:ind w:firstLine="709"/>
        <w:jc w:val="both"/>
        <w:rPr>
          <w:sz w:val="24"/>
          <w:szCs w:val="24"/>
        </w:rPr>
      </w:pPr>
      <w:r w:rsidRPr="00216660">
        <w:rPr>
          <w:sz w:val="24"/>
          <w:szCs w:val="24"/>
        </w:rPr>
        <w:t>- пожарная часть расположена в населенном пункте Янаул и соответствует техническому регламенту по нормативному времени прибытия (33-40 мин. для сельской местности</w:t>
      </w:r>
      <w:r w:rsidRPr="00216660">
        <w:rPr>
          <w:i/>
          <w:sz w:val="24"/>
          <w:szCs w:val="24"/>
        </w:rPr>
        <w:t>)</w:t>
      </w:r>
      <w:r w:rsidRPr="00216660">
        <w:rPr>
          <w:sz w:val="24"/>
          <w:szCs w:val="24"/>
        </w:rPr>
        <w:t xml:space="preserve">. </w:t>
      </w:r>
    </w:p>
    <w:p w:rsidR="006661B6" w:rsidRPr="00216660" w:rsidRDefault="006661B6" w:rsidP="006661B6">
      <w:pPr>
        <w:ind w:firstLine="709"/>
        <w:jc w:val="both"/>
        <w:rPr>
          <w:sz w:val="24"/>
          <w:szCs w:val="24"/>
        </w:rPr>
      </w:pPr>
      <w:r w:rsidRPr="00216660">
        <w:rPr>
          <w:sz w:val="24"/>
          <w:szCs w:val="24"/>
        </w:rPr>
        <w:t>- ширина проездов для пожарной техники должна составлять не менее 6 метров</w:t>
      </w:r>
    </w:p>
    <w:p w:rsidR="006661B6" w:rsidRPr="00216660" w:rsidRDefault="006661B6" w:rsidP="006661B6">
      <w:pPr>
        <w:ind w:firstLine="709"/>
        <w:jc w:val="both"/>
        <w:rPr>
          <w:sz w:val="24"/>
          <w:szCs w:val="24"/>
        </w:rPr>
      </w:pPr>
      <w:r w:rsidRPr="00216660">
        <w:rPr>
          <w:sz w:val="24"/>
          <w:szCs w:val="24"/>
        </w:rPr>
        <w:t>-тупиковые проезды должны заканчиваться площадками для разворота пожарной техники размером не менее 15Х15 метров. Максимальная протяженность тупикового проезда не должна превышать 150 метров.</w:t>
      </w:r>
    </w:p>
    <w:p w:rsidR="006661B6" w:rsidRPr="00216660" w:rsidRDefault="006661B6" w:rsidP="006661B6">
      <w:pPr>
        <w:ind w:firstLine="709"/>
        <w:jc w:val="both"/>
        <w:rPr>
          <w:sz w:val="24"/>
          <w:szCs w:val="24"/>
        </w:rPr>
      </w:pPr>
      <w:r w:rsidRPr="00216660">
        <w:rPr>
          <w:sz w:val="24"/>
          <w:szCs w:val="24"/>
        </w:rPr>
        <w:t>- противопожарное расстояние от границ застройки сельских поселений с одно-, двухэтажной индивидуальной застройкой до лесных массивов должно  быть не менее 15 метров.</w:t>
      </w:r>
    </w:p>
    <w:p w:rsidR="006661B6" w:rsidRPr="00216660" w:rsidRDefault="006661B6" w:rsidP="006661B6">
      <w:pPr>
        <w:ind w:firstLine="708"/>
        <w:jc w:val="both"/>
        <w:rPr>
          <w:sz w:val="24"/>
          <w:szCs w:val="24"/>
        </w:rPr>
      </w:pPr>
      <w:r w:rsidRPr="00216660">
        <w:rPr>
          <w:sz w:val="24"/>
          <w:szCs w:val="24"/>
        </w:rPr>
        <w:t>Предусмотрена защита от удара молнии проектируемых объектов.</w:t>
      </w:r>
    </w:p>
    <w:p w:rsidR="006661B6" w:rsidRPr="00216660" w:rsidRDefault="006661B6" w:rsidP="006661B6">
      <w:pPr>
        <w:ind w:firstLine="709"/>
        <w:jc w:val="both"/>
        <w:rPr>
          <w:sz w:val="24"/>
          <w:szCs w:val="24"/>
          <w:u w:val="single"/>
        </w:rPr>
      </w:pPr>
      <w:r w:rsidRPr="00216660">
        <w:rPr>
          <w:bCs/>
          <w:sz w:val="24"/>
          <w:szCs w:val="24"/>
          <w:u w:val="single"/>
        </w:rPr>
        <w:t>Инженерно-технические мероприятия ГО и ЧС.</w:t>
      </w:r>
    </w:p>
    <w:p w:rsidR="006661B6" w:rsidRPr="00216660" w:rsidRDefault="006661B6" w:rsidP="006661B6">
      <w:pPr>
        <w:pStyle w:val="ab"/>
        <w:spacing w:before="0" w:beforeAutospacing="0" w:after="0" w:afterAutospacing="0"/>
        <w:ind w:firstLine="567"/>
        <w:jc w:val="both"/>
      </w:pPr>
      <w:bookmarkStart w:id="0" w:name="cmark95"/>
      <w:bookmarkStart w:id="1" w:name="cmark94"/>
      <w:bookmarkEnd w:id="0"/>
      <w:bookmarkEnd w:id="1"/>
      <w:r w:rsidRPr="00216660">
        <w:t>Опасное геологическое явление -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 (землетрясение, вулканическое извержение, обвалы, оползни).</w:t>
      </w:r>
    </w:p>
    <w:p w:rsidR="006661B6" w:rsidRPr="00216660" w:rsidRDefault="006661B6" w:rsidP="006661B6">
      <w:pPr>
        <w:pStyle w:val="ab"/>
        <w:spacing w:before="0" w:beforeAutospacing="0" w:after="0" w:afterAutospacing="0"/>
        <w:ind w:firstLine="567"/>
        <w:jc w:val="both"/>
      </w:pPr>
      <w:r w:rsidRPr="00216660">
        <w:t>Выделение областей, районов или отдельных участков местности на поверхности Земли по степени потенциальной сейсмической опасности осуществляется на базе комплексного анализа геологических и геофизических данных. По сейсмическому районированию территория Федоровского района не относится к сейсмически опасным районам.</w:t>
      </w:r>
    </w:p>
    <w:p w:rsidR="006661B6" w:rsidRPr="00216660" w:rsidRDefault="006661B6" w:rsidP="006661B6">
      <w:pPr>
        <w:pStyle w:val="ab"/>
        <w:spacing w:before="0" w:beforeAutospacing="0" w:after="0" w:afterAutospacing="0"/>
        <w:ind w:firstLine="567"/>
        <w:jc w:val="both"/>
      </w:pPr>
      <w:r w:rsidRPr="00216660">
        <w:rPr>
          <w:u w:val="single"/>
        </w:rPr>
        <w:t>Опасные гидрологические явления и процессы</w:t>
      </w:r>
    </w:p>
    <w:p w:rsidR="006661B6" w:rsidRPr="00216660" w:rsidRDefault="006661B6" w:rsidP="006661B6">
      <w:pPr>
        <w:pStyle w:val="ab"/>
        <w:spacing w:before="0" w:beforeAutospacing="0" w:after="0" w:afterAutospacing="0"/>
        <w:ind w:firstLine="567"/>
        <w:jc w:val="both"/>
      </w:pPr>
      <w:bookmarkStart w:id="2" w:name="cmark105"/>
      <w:bookmarkStart w:id="3" w:name="cmark104"/>
      <w:bookmarkEnd w:id="2"/>
      <w:bookmarkEnd w:id="3"/>
      <w:r w:rsidRPr="00216660">
        <w:t>Опасное гидрологическое явление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 (наводнение, половодье, паводок, затор, затопление, подтопление, сель).</w:t>
      </w:r>
    </w:p>
    <w:p w:rsidR="006661B6" w:rsidRPr="00216660" w:rsidRDefault="006661B6" w:rsidP="006661B6">
      <w:pPr>
        <w:pStyle w:val="ab"/>
        <w:spacing w:before="0" w:beforeAutospacing="0" w:after="0" w:afterAutospacing="0"/>
        <w:ind w:firstLine="567"/>
        <w:jc w:val="both"/>
      </w:pPr>
      <w:r w:rsidRPr="00216660">
        <w:t xml:space="preserve">На территории </w:t>
      </w:r>
      <w:r w:rsidR="0051628D" w:rsidRPr="00216660">
        <w:t>Янаульского</w:t>
      </w:r>
      <w:r w:rsidRPr="00216660">
        <w:t xml:space="preserve"> района расположены малые реки. Риск возникновения ЧС связанной с подтоплением </w:t>
      </w:r>
      <w:proofErr w:type="gramStart"/>
      <w:r w:rsidRPr="00216660">
        <w:t>на большей части территории</w:t>
      </w:r>
      <w:proofErr w:type="gramEnd"/>
      <w:r w:rsidRPr="00216660">
        <w:t xml:space="preserve"> маловероятен. </w:t>
      </w:r>
    </w:p>
    <w:p w:rsidR="006661B6" w:rsidRPr="00216660" w:rsidRDefault="006661B6" w:rsidP="006661B6">
      <w:pPr>
        <w:pStyle w:val="ab"/>
        <w:spacing w:before="0" w:beforeAutospacing="0" w:after="0" w:afterAutospacing="0"/>
        <w:ind w:firstLine="567"/>
        <w:jc w:val="both"/>
      </w:pPr>
      <w:r w:rsidRPr="00216660">
        <w:rPr>
          <w:u w:val="single"/>
        </w:rPr>
        <w:t>Опасные метеорологические явления и процессы.</w:t>
      </w:r>
    </w:p>
    <w:p w:rsidR="006661B6" w:rsidRPr="00216660" w:rsidRDefault="006661B6" w:rsidP="006661B6">
      <w:pPr>
        <w:pStyle w:val="ab"/>
        <w:spacing w:before="0" w:beforeAutospacing="0" w:after="0" w:afterAutospacing="0"/>
        <w:ind w:firstLine="567"/>
        <w:jc w:val="both"/>
      </w:pPr>
      <w:bookmarkStart w:id="4" w:name="cmark107"/>
      <w:bookmarkStart w:id="5" w:name="cmark106"/>
      <w:bookmarkEnd w:id="4"/>
      <w:bookmarkEnd w:id="5"/>
      <w:proofErr w:type="gramStart"/>
      <w:r w:rsidRPr="00216660">
        <w:lastRenderedPageBreak/>
        <w:t xml:space="preserve">Опасное метеорологическое явление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 (сильный ветер, вихрь, ураган, смерч, шквал, продолжительный дождь, гроза, ливень, град, снег, гололед, заморозок, сильный снегопад, сильная метель, туман, пыльная буря, засуха, природные пожары). </w:t>
      </w:r>
      <w:proofErr w:type="gramEnd"/>
    </w:p>
    <w:p w:rsidR="006661B6" w:rsidRPr="00216660" w:rsidRDefault="006661B6" w:rsidP="006661B6">
      <w:pPr>
        <w:pStyle w:val="af"/>
        <w:jc w:val="both"/>
        <w:rPr>
          <w:rFonts w:ascii="Times New Roman" w:hAnsi="Times New Roman" w:cs="Times New Roman"/>
          <w:color w:val="auto"/>
          <w:sz w:val="24"/>
          <w:szCs w:val="24"/>
        </w:rPr>
      </w:pPr>
      <w:r w:rsidRPr="00216660">
        <w:rPr>
          <w:rFonts w:ascii="Times New Roman" w:hAnsi="Times New Roman" w:cs="Times New Roman"/>
          <w:color w:val="auto"/>
          <w:sz w:val="24"/>
          <w:szCs w:val="24"/>
        </w:rPr>
        <w:t xml:space="preserve">         Территории, подверженные риску возникновения лесных пожаров:</w:t>
      </w:r>
      <w:r w:rsidRPr="00216660">
        <w:rPr>
          <w:rFonts w:ascii="Times New Roman" w:hAnsi="Times New Roman" w:cs="Times New Roman"/>
          <w:color w:val="auto"/>
        </w:rPr>
        <w:t xml:space="preserve"> </w:t>
      </w:r>
      <w:r w:rsidRPr="00216660">
        <w:rPr>
          <w:rFonts w:ascii="Times New Roman" w:hAnsi="Times New Roman" w:cs="Times New Roman"/>
          <w:color w:val="auto"/>
          <w:sz w:val="24"/>
          <w:szCs w:val="24"/>
        </w:rPr>
        <w:t>исходя из среднестатистических показателей, угроза возникновения природных пожаров ожидается в апреле, мае, сентябре и октябре месяцах, но за последние годы не были зарегистрированы.</w:t>
      </w:r>
    </w:p>
    <w:p w:rsidR="006661B6" w:rsidRPr="00216660" w:rsidRDefault="006661B6" w:rsidP="006661B6">
      <w:pPr>
        <w:pStyle w:val="af"/>
        <w:jc w:val="both"/>
        <w:rPr>
          <w:rFonts w:ascii="Arial" w:hAnsi="Arial" w:cs="Arial"/>
          <w:b/>
          <w:bCs/>
          <w:color w:val="auto"/>
          <w:sz w:val="24"/>
          <w:szCs w:val="24"/>
        </w:rPr>
      </w:pPr>
      <w:r w:rsidRPr="00216660">
        <w:rPr>
          <w:rFonts w:ascii="Arial" w:hAnsi="Arial" w:cs="Arial"/>
          <w:b/>
          <w:bCs/>
          <w:color w:val="auto"/>
          <w:sz w:val="24"/>
          <w:szCs w:val="24"/>
        </w:rPr>
        <w:t xml:space="preserve">         </w:t>
      </w:r>
      <w:r w:rsidRPr="00216660">
        <w:rPr>
          <w:rFonts w:ascii="Times New Roman" w:hAnsi="Times New Roman" w:cs="Times New Roman"/>
          <w:bCs/>
          <w:color w:val="auto"/>
          <w:sz w:val="24"/>
          <w:szCs w:val="24"/>
          <w:u w:val="single"/>
        </w:rPr>
        <w:t>Мероприятия по защите территории района от стихийных бедствий техногенного характера.</w:t>
      </w:r>
    </w:p>
    <w:p w:rsidR="006661B6" w:rsidRPr="00216660" w:rsidRDefault="006661B6" w:rsidP="006661B6">
      <w:pPr>
        <w:pStyle w:val="ab"/>
        <w:spacing w:before="0" w:beforeAutospacing="0" w:after="0" w:afterAutospacing="0"/>
        <w:ind w:firstLine="709"/>
        <w:jc w:val="both"/>
      </w:pPr>
      <w:r w:rsidRPr="00216660">
        <w:t>На территории района наиболее возможными проявлениями стихийных бедствий техногенного характера являются аварии на основных производственных предприятиях, на трассах нефтепроводов, магистральных трубопроводах, газопроводов высокого и низкого давления, газораспределительных пунктов, пересечения с основными автотранспортными магистралями района:</w:t>
      </w:r>
    </w:p>
    <w:p w:rsidR="006661B6" w:rsidRPr="00216660" w:rsidRDefault="006661B6" w:rsidP="006661B6">
      <w:pPr>
        <w:pStyle w:val="ab"/>
        <w:spacing w:before="0" w:beforeAutospacing="0" w:after="0" w:afterAutospacing="0"/>
        <w:ind w:firstLine="709"/>
        <w:jc w:val="both"/>
      </w:pPr>
      <w:r w:rsidRPr="00216660">
        <w:t>- при авариях на нефтепроводах, магистральных трубопроводах возможно загрязнение почв нефтепродуктами и другими транспортируемыми продуктами.</w:t>
      </w:r>
    </w:p>
    <w:p w:rsidR="006661B6" w:rsidRPr="00216660" w:rsidRDefault="006661B6" w:rsidP="006661B6">
      <w:pPr>
        <w:pStyle w:val="ab"/>
        <w:spacing w:before="0" w:beforeAutospacing="0" w:after="0" w:afterAutospacing="0"/>
        <w:ind w:firstLine="709"/>
        <w:jc w:val="both"/>
      </w:pPr>
      <w:r w:rsidRPr="00216660">
        <w:t>- при авариях, связанных с перевозкой СДЯВ на автодорогах  возможно загрязнение окружающей среды на месте аварии;</w:t>
      </w:r>
    </w:p>
    <w:p w:rsidR="006661B6" w:rsidRPr="00216660" w:rsidRDefault="006661B6" w:rsidP="006661B6">
      <w:pPr>
        <w:pStyle w:val="ab"/>
        <w:spacing w:before="0" w:beforeAutospacing="0" w:after="0" w:afterAutospacing="0"/>
        <w:ind w:firstLine="709"/>
        <w:jc w:val="both"/>
      </w:pPr>
      <w:r w:rsidRPr="00216660">
        <w:t>- при пожаре и взрыве на автозаправочных станциях население не попадает в зону поражения;</w:t>
      </w:r>
    </w:p>
    <w:p w:rsidR="006661B6" w:rsidRPr="00216660" w:rsidRDefault="006661B6" w:rsidP="006661B6">
      <w:pPr>
        <w:pStyle w:val="ab"/>
        <w:spacing w:before="0" w:beforeAutospacing="0" w:after="0" w:afterAutospacing="0"/>
        <w:ind w:firstLine="709"/>
        <w:jc w:val="both"/>
      </w:pPr>
      <w:r w:rsidRPr="00216660">
        <w:t>- при авариях на газораспределительных пунктах, газопроводах - в зимнее время возможно нарушение теплоснабжения большинства жилых домов района и райцентра, поражения населения при взрывах газа в домах и т.д.</w:t>
      </w:r>
    </w:p>
    <w:p w:rsidR="006661B6" w:rsidRPr="00216660" w:rsidRDefault="006661B6" w:rsidP="006661B6">
      <w:pPr>
        <w:ind w:firstLine="709"/>
        <w:jc w:val="both"/>
        <w:rPr>
          <w:sz w:val="24"/>
          <w:szCs w:val="24"/>
        </w:rPr>
      </w:pPr>
      <w:r w:rsidRPr="00216660">
        <w:rPr>
          <w:sz w:val="24"/>
          <w:szCs w:val="24"/>
        </w:rPr>
        <w:t>Основными мероприятиями по защите территории района от стихийных бедствий техногенного характера являются:</w:t>
      </w:r>
    </w:p>
    <w:p w:rsidR="006661B6" w:rsidRPr="00216660" w:rsidRDefault="006661B6" w:rsidP="006661B6">
      <w:pPr>
        <w:ind w:firstLine="709"/>
        <w:jc w:val="both"/>
        <w:rPr>
          <w:sz w:val="24"/>
          <w:szCs w:val="24"/>
        </w:rPr>
      </w:pPr>
      <w:r w:rsidRPr="00216660">
        <w:rPr>
          <w:sz w:val="24"/>
          <w:szCs w:val="24"/>
        </w:rPr>
        <w:t>-разработка и проведение профилактических мероприятий для предприятий, организаций, учреждений и всего населения;</w:t>
      </w:r>
    </w:p>
    <w:p w:rsidR="006661B6" w:rsidRPr="00216660" w:rsidRDefault="006661B6" w:rsidP="006661B6">
      <w:pPr>
        <w:ind w:firstLine="709"/>
        <w:jc w:val="both"/>
        <w:rPr>
          <w:sz w:val="24"/>
          <w:szCs w:val="24"/>
        </w:rPr>
      </w:pPr>
      <w:r w:rsidRPr="00216660">
        <w:rPr>
          <w:sz w:val="24"/>
          <w:szCs w:val="24"/>
        </w:rPr>
        <w:t>-подготовка сил и сре</w:t>
      </w:r>
      <w:proofErr w:type="gramStart"/>
      <w:r w:rsidRPr="00216660">
        <w:rPr>
          <w:sz w:val="24"/>
          <w:szCs w:val="24"/>
        </w:rPr>
        <w:t>дств дл</w:t>
      </w:r>
      <w:proofErr w:type="gramEnd"/>
      <w:r w:rsidRPr="00216660">
        <w:rPr>
          <w:sz w:val="24"/>
          <w:szCs w:val="24"/>
        </w:rPr>
        <w:t>я защиты от стихийных бедствий техногенного характера;</w:t>
      </w:r>
    </w:p>
    <w:p w:rsidR="006661B6" w:rsidRPr="00216660" w:rsidRDefault="006661B6" w:rsidP="006661B6">
      <w:pPr>
        <w:ind w:firstLine="709"/>
        <w:jc w:val="both"/>
        <w:rPr>
          <w:sz w:val="24"/>
          <w:szCs w:val="24"/>
        </w:rPr>
      </w:pPr>
      <w:r w:rsidRPr="00216660">
        <w:rPr>
          <w:sz w:val="24"/>
          <w:szCs w:val="24"/>
        </w:rPr>
        <w:t>-своевременное обнаружение очагов опасности, определение его границ, локализация и ликвидация последствий;</w:t>
      </w:r>
    </w:p>
    <w:p w:rsidR="006661B6" w:rsidRPr="00216660" w:rsidRDefault="006661B6" w:rsidP="006661B6">
      <w:pPr>
        <w:ind w:firstLine="709"/>
        <w:jc w:val="both"/>
        <w:rPr>
          <w:sz w:val="24"/>
          <w:szCs w:val="24"/>
        </w:rPr>
      </w:pPr>
      <w:r w:rsidRPr="00216660">
        <w:rPr>
          <w:sz w:val="24"/>
          <w:szCs w:val="24"/>
        </w:rPr>
        <w:t>-содержание в надлежащем состоянии дорог, мостов и переходов, используемых для предупреждения, защиты и ликвидации последствий стихийных бедствий;</w:t>
      </w:r>
    </w:p>
    <w:p w:rsidR="006661B6" w:rsidRPr="00216660" w:rsidRDefault="006661B6" w:rsidP="006661B6">
      <w:pPr>
        <w:ind w:firstLine="709"/>
        <w:jc w:val="both"/>
        <w:rPr>
          <w:sz w:val="24"/>
          <w:szCs w:val="24"/>
        </w:rPr>
      </w:pPr>
      <w:r w:rsidRPr="00216660">
        <w:rPr>
          <w:sz w:val="24"/>
          <w:szCs w:val="24"/>
        </w:rPr>
        <w:t>-поддержание в постоянной технической исправности и готовности техники;</w:t>
      </w:r>
    </w:p>
    <w:p w:rsidR="006661B6" w:rsidRPr="00216660" w:rsidRDefault="006661B6" w:rsidP="006661B6">
      <w:pPr>
        <w:ind w:firstLine="709"/>
        <w:jc w:val="both"/>
        <w:rPr>
          <w:sz w:val="24"/>
          <w:szCs w:val="24"/>
        </w:rPr>
      </w:pPr>
      <w:r w:rsidRPr="00216660">
        <w:rPr>
          <w:sz w:val="24"/>
          <w:szCs w:val="24"/>
        </w:rPr>
        <w:t>-санитарная обработка населения и обеззараживание техники, защита рабочих и служащих от АХОВ (</w:t>
      </w:r>
      <w:proofErr w:type="spellStart"/>
      <w:r w:rsidRPr="00216660">
        <w:rPr>
          <w:sz w:val="24"/>
          <w:szCs w:val="24"/>
        </w:rPr>
        <w:t>аварийно-химически-опасные</w:t>
      </w:r>
      <w:proofErr w:type="spellEnd"/>
      <w:r w:rsidRPr="00216660">
        <w:rPr>
          <w:sz w:val="24"/>
          <w:szCs w:val="24"/>
        </w:rPr>
        <w:t xml:space="preserve"> вещества);</w:t>
      </w:r>
    </w:p>
    <w:p w:rsidR="006661B6" w:rsidRPr="00216660" w:rsidRDefault="006661B6" w:rsidP="006661B6">
      <w:pPr>
        <w:ind w:firstLine="709"/>
        <w:jc w:val="both"/>
        <w:rPr>
          <w:sz w:val="24"/>
          <w:szCs w:val="24"/>
        </w:rPr>
      </w:pPr>
      <w:r w:rsidRPr="00216660">
        <w:rPr>
          <w:sz w:val="24"/>
          <w:szCs w:val="24"/>
        </w:rPr>
        <w:t xml:space="preserve">-снабжение населения средствами, снижающими или предупреждающими действие поражающих факторов и своевременное оказание медицинской помощи </w:t>
      </w:r>
      <w:proofErr w:type="gramStart"/>
      <w:r w:rsidRPr="00216660">
        <w:rPr>
          <w:sz w:val="24"/>
          <w:szCs w:val="24"/>
        </w:rPr>
        <w:t>пораженным</w:t>
      </w:r>
      <w:proofErr w:type="gramEnd"/>
      <w:r w:rsidRPr="00216660">
        <w:rPr>
          <w:sz w:val="24"/>
          <w:szCs w:val="24"/>
        </w:rPr>
        <w:t>;</w:t>
      </w:r>
    </w:p>
    <w:p w:rsidR="006661B6" w:rsidRPr="00216660" w:rsidRDefault="006661B6" w:rsidP="006661B6">
      <w:pPr>
        <w:ind w:firstLine="709"/>
        <w:jc w:val="both"/>
        <w:rPr>
          <w:sz w:val="24"/>
          <w:szCs w:val="24"/>
        </w:rPr>
      </w:pPr>
      <w:r w:rsidRPr="00216660">
        <w:rPr>
          <w:sz w:val="24"/>
          <w:szCs w:val="24"/>
        </w:rPr>
        <w:t xml:space="preserve">-организация лабораторного </w:t>
      </w:r>
      <w:proofErr w:type="gramStart"/>
      <w:r w:rsidRPr="00216660">
        <w:rPr>
          <w:sz w:val="24"/>
          <w:szCs w:val="24"/>
        </w:rPr>
        <w:t>контроля за</w:t>
      </w:r>
      <w:proofErr w:type="gramEnd"/>
      <w:r w:rsidRPr="00216660">
        <w:rPr>
          <w:sz w:val="24"/>
          <w:szCs w:val="24"/>
        </w:rPr>
        <w:t xml:space="preserve"> зараженностью объектов внешней среды;</w:t>
      </w:r>
    </w:p>
    <w:p w:rsidR="006661B6" w:rsidRPr="00216660" w:rsidRDefault="006661B6" w:rsidP="006661B6">
      <w:pPr>
        <w:ind w:firstLine="709"/>
        <w:jc w:val="both"/>
        <w:rPr>
          <w:sz w:val="24"/>
          <w:szCs w:val="24"/>
        </w:rPr>
      </w:pPr>
      <w:r w:rsidRPr="00216660">
        <w:rPr>
          <w:sz w:val="24"/>
          <w:szCs w:val="24"/>
        </w:rPr>
        <w:t>-устройство ограждающих земляных валов, ограничивающих растекание горючей жидкости вокруг емкостей с горючими веществами;</w:t>
      </w:r>
    </w:p>
    <w:p w:rsidR="006661B6" w:rsidRPr="00216660" w:rsidRDefault="006661B6" w:rsidP="006661B6">
      <w:pPr>
        <w:ind w:firstLine="709"/>
        <w:jc w:val="both"/>
        <w:rPr>
          <w:sz w:val="24"/>
          <w:szCs w:val="24"/>
        </w:rPr>
      </w:pPr>
      <w:r w:rsidRPr="00216660">
        <w:rPr>
          <w:sz w:val="24"/>
          <w:szCs w:val="24"/>
        </w:rPr>
        <w:t>-эвакуация сельскохозяйственных животных из хозяйств, расположенных в зонах возможных сильных поражений;</w:t>
      </w:r>
    </w:p>
    <w:p w:rsidR="006661B6" w:rsidRPr="00216660" w:rsidRDefault="006661B6" w:rsidP="006661B6">
      <w:pPr>
        <w:ind w:firstLine="709"/>
        <w:jc w:val="both"/>
        <w:rPr>
          <w:sz w:val="24"/>
          <w:szCs w:val="24"/>
        </w:rPr>
      </w:pPr>
      <w:r w:rsidRPr="00216660">
        <w:rPr>
          <w:sz w:val="24"/>
          <w:szCs w:val="24"/>
        </w:rPr>
        <w:t>-защита сельскохозяйственных растений от заражения радиоактивными, химическими веществами.</w:t>
      </w:r>
    </w:p>
    <w:p w:rsidR="00F66045" w:rsidRPr="00216660" w:rsidRDefault="00F66045" w:rsidP="00045B32">
      <w:pPr>
        <w:ind w:firstLine="709"/>
        <w:jc w:val="both"/>
        <w:rPr>
          <w:sz w:val="24"/>
          <w:szCs w:val="24"/>
        </w:rPr>
      </w:pPr>
    </w:p>
    <w:p w:rsidR="00F66045" w:rsidRPr="00216660" w:rsidRDefault="00F66045" w:rsidP="00045B32">
      <w:pPr>
        <w:ind w:firstLine="709"/>
        <w:jc w:val="both"/>
        <w:rPr>
          <w:sz w:val="24"/>
          <w:szCs w:val="24"/>
        </w:rPr>
      </w:pPr>
    </w:p>
    <w:p w:rsidR="00EB604E" w:rsidRPr="00216660" w:rsidRDefault="00EB604E" w:rsidP="00045B32">
      <w:pPr>
        <w:ind w:firstLine="709"/>
        <w:jc w:val="both"/>
        <w:rPr>
          <w:sz w:val="24"/>
          <w:szCs w:val="24"/>
        </w:rPr>
      </w:pPr>
    </w:p>
    <w:p w:rsidR="00EB604E" w:rsidRPr="00216660" w:rsidRDefault="00EB604E" w:rsidP="00045B32">
      <w:pPr>
        <w:ind w:firstLine="709"/>
        <w:jc w:val="both"/>
        <w:rPr>
          <w:sz w:val="24"/>
          <w:szCs w:val="24"/>
        </w:rPr>
      </w:pPr>
    </w:p>
    <w:p w:rsidR="00EB604E" w:rsidRPr="00216660" w:rsidRDefault="00EB604E" w:rsidP="00045B32">
      <w:pPr>
        <w:ind w:firstLine="709"/>
        <w:jc w:val="both"/>
        <w:rPr>
          <w:sz w:val="24"/>
          <w:szCs w:val="24"/>
        </w:rPr>
      </w:pPr>
    </w:p>
    <w:p w:rsidR="00EB604E" w:rsidRPr="00216660" w:rsidRDefault="00EB604E" w:rsidP="00045B32">
      <w:pPr>
        <w:ind w:firstLine="709"/>
        <w:jc w:val="both"/>
        <w:rPr>
          <w:sz w:val="24"/>
          <w:szCs w:val="24"/>
        </w:rPr>
      </w:pPr>
    </w:p>
    <w:p w:rsidR="00F66045" w:rsidRPr="00216660" w:rsidRDefault="00F66045" w:rsidP="00045B32">
      <w:pPr>
        <w:ind w:firstLine="709"/>
        <w:jc w:val="both"/>
        <w:rPr>
          <w:sz w:val="24"/>
          <w:szCs w:val="24"/>
        </w:rPr>
      </w:pPr>
    </w:p>
    <w:p w:rsidR="006904EC" w:rsidRPr="00216660" w:rsidRDefault="006904EC" w:rsidP="006904EC">
      <w:pPr>
        <w:ind w:firstLine="709"/>
        <w:jc w:val="both"/>
        <w:rPr>
          <w:b/>
          <w:bCs/>
          <w:color w:val="000000" w:themeColor="text1"/>
          <w:sz w:val="24"/>
          <w:szCs w:val="24"/>
        </w:rPr>
      </w:pPr>
      <w:r w:rsidRPr="00216660">
        <w:rPr>
          <w:b/>
          <w:bCs/>
          <w:color w:val="000000" w:themeColor="text1"/>
          <w:sz w:val="24"/>
          <w:szCs w:val="24"/>
        </w:rPr>
        <w:lastRenderedPageBreak/>
        <w:t>Глава Х. Основные технико-экономические показатели</w:t>
      </w:r>
    </w:p>
    <w:p w:rsidR="006904EC" w:rsidRPr="00216660" w:rsidRDefault="006904EC" w:rsidP="006904EC">
      <w:pPr>
        <w:ind w:firstLine="709"/>
        <w:jc w:val="both"/>
        <w:rPr>
          <w:b/>
          <w:bCs/>
          <w:color w:val="000000" w:themeColor="text1"/>
          <w:sz w:val="24"/>
          <w:szCs w:val="24"/>
        </w:rPr>
      </w:pPr>
    </w:p>
    <w:tbl>
      <w:tblPr>
        <w:tblStyle w:val="ad"/>
        <w:tblW w:w="5000" w:type="pct"/>
        <w:tblLook w:val="04A0"/>
      </w:tblPr>
      <w:tblGrid>
        <w:gridCol w:w="710"/>
        <w:gridCol w:w="3142"/>
        <w:gridCol w:w="1419"/>
        <w:gridCol w:w="2433"/>
        <w:gridCol w:w="2433"/>
      </w:tblGrid>
      <w:tr w:rsidR="006904EC" w:rsidRPr="00216660" w:rsidTr="004C1689">
        <w:tc>
          <w:tcPr>
            <w:tcW w:w="350" w:type="pct"/>
            <w:hideMark/>
          </w:tcPr>
          <w:p w:rsidR="006904EC" w:rsidRPr="00216660" w:rsidRDefault="006904EC" w:rsidP="004C1689">
            <w:pPr>
              <w:jc w:val="center"/>
            </w:pPr>
            <w:r w:rsidRPr="00216660">
              <w:rPr>
                <w:shd w:val="clear" w:color="auto" w:fill="FFFFFF"/>
              </w:rPr>
              <w:t xml:space="preserve">№ </w:t>
            </w:r>
            <w:proofErr w:type="spellStart"/>
            <w:r w:rsidRPr="00216660">
              <w:rPr>
                <w:shd w:val="clear" w:color="auto" w:fill="FFFFFF"/>
              </w:rPr>
              <w:t>№</w:t>
            </w:r>
            <w:proofErr w:type="spellEnd"/>
          </w:p>
        </w:tc>
        <w:tc>
          <w:tcPr>
            <w:tcW w:w="1550" w:type="pct"/>
            <w:hideMark/>
          </w:tcPr>
          <w:p w:rsidR="006904EC" w:rsidRPr="00216660" w:rsidRDefault="006904EC" w:rsidP="004C1689">
            <w:pPr>
              <w:jc w:val="center"/>
            </w:pPr>
            <w:r w:rsidRPr="00216660">
              <w:rPr>
                <w:shd w:val="clear" w:color="auto" w:fill="FFFFFF"/>
              </w:rPr>
              <w:t>Показатели</w:t>
            </w:r>
          </w:p>
        </w:tc>
        <w:tc>
          <w:tcPr>
            <w:tcW w:w="700" w:type="pct"/>
            <w:hideMark/>
          </w:tcPr>
          <w:p w:rsidR="006904EC" w:rsidRPr="00216660" w:rsidRDefault="006904EC" w:rsidP="004C1689">
            <w:pPr>
              <w:jc w:val="center"/>
            </w:pPr>
            <w:r w:rsidRPr="00216660">
              <w:rPr>
                <w:shd w:val="clear" w:color="auto" w:fill="FFFFFF"/>
              </w:rPr>
              <w:t>Единица измерения</w:t>
            </w:r>
          </w:p>
        </w:tc>
        <w:tc>
          <w:tcPr>
            <w:tcW w:w="1200" w:type="pct"/>
            <w:hideMark/>
          </w:tcPr>
          <w:p w:rsidR="006904EC" w:rsidRPr="00216660" w:rsidRDefault="006904EC" w:rsidP="004C1689">
            <w:pPr>
              <w:jc w:val="center"/>
            </w:pPr>
            <w:r w:rsidRPr="00216660">
              <w:rPr>
                <w:shd w:val="clear" w:color="auto" w:fill="FFFFFF"/>
              </w:rPr>
              <w:t>Сущ.</w:t>
            </w:r>
          </w:p>
          <w:p w:rsidR="006904EC" w:rsidRPr="00216660" w:rsidRDefault="006904EC" w:rsidP="004C1689">
            <w:pPr>
              <w:jc w:val="center"/>
            </w:pPr>
          </w:p>
        </w:tc>
        <w:tc>
          <w:tcPr>
            <w:tcW w:w="1200" w:type="pct"/>
            <w:hideMark/>
          </w:tcPr>
          <w:p w:rsidR="006904EC" w:rsidRPr="00216660" w:rsidRDefault="006904EC" w:rsidP="004C1689">
            <w:pPr>
              <w:jc w:val="center"/>
            </w:pPr>
            <w:r w:rsidRPr="00216660">
              <w:rPr>
                <w:shd w:val="clear" w:color="auto" w:fill="FFFFFF"/>
              </w:rPr>
              <w:t>Расчётный срок</w:t>
            </w:r>
          </w:p>
          <w:p w:rsidR="006904EC" w:rsidRPr="00216660" w:rsidRDefault="006904EC" w:rsidP="004C1689">
            <w:pPr>
              <w:jc w:val="center"/>
            </w:pPr>
            <w:r w:rsidRPr="00216660">
              <w:rPr>
                <w:shd w:val="clear" w:color="auto" w:fill="FFFFFF"/>
              </w:rPr>
              <w:t>2035г.</w:t>
            </w:r>
          </w:p>
          <w:p w:rsidR="006904EC" w:rsidRPr="00216660" w:rsidRDefault="006904EC" w:rsidP="004C1689">
            <w:pPr>
              <w:jc w:val="center"/>
            </w:pPr>
          </w:p>
          <w:p w:rsidR="006904EC" w:rsidRPr="00216660" w:rsidRDefault="006904EC" w:rsidP="004C1689">
            <w:pPr>
              <w:jc w:val="center"/>
            </w:pPr>
          </w:p>
        </w:tc>
      </w:tr>
      <w:tr w:rsidR="006904EC" w:rsidRPr="00216660" w:rsidTr="004C1689">
        <w:trPr>
          <w:trHeight w:val="195"/>
        </w:trPr>
        <w:tc>
          <w:tcPr>
            <w:tcW w:w="350" w:type="pct"/>
            <w:hideMark/>
          </w:tcPr>
          <w:p w:rsidR="006904EC" w:rsidRPr="00216660" w:rsidRDefault="006904EC" w:rsidP="004C1689">
            <w:pPr>
              <w:spacing w:line="195" w:lineRule="atLeast"/>
              <w:jc w:val="center"/>
            </w:pPr>
            <w:r w:rsidRPr="00216660">
              <w:rPr>
                <w:shd w:val="clear" w:color="auto" w:fill="FFFFFF"/>
              </w:rPr>
              <w:t>1</w:t>
            </w:r>
          </w:p>
        </w:tc>
        <w:tc>
          <w:tcPr>
            <w:tcW w:w="1550" w:type="pct"/>
            <w:hideMark/>
          </w:tcPr>
          <w:p w:rsidR="006904EC" w:rsidRPr="00216660" w:rsidRDefault="006904EC" w:rsidP="004C1689">
            <w:pPr>
              <w:spacing w:line="195" w:lineRule="atLeast"/>
              <w:jc w:val="center"/>
            </w:pPr>
            <w:r w:rsidRPr="00216660">
              <w:rPr>
                <w:shd w:val="clear" w:color="auto" w:fill="FFFFFF"/>
              </w:rPr>
              <w:t>2</w:t>
            </w:r>
          </w:p>
        </w:tc>
        <w:tc>
          <w:tcPr>
            <w:tcW w:w="700" w:type="pct"/>
            <w:hideMark/>
          </w:tcPr>
          <w:p w:rsidR="006904EC" w:rsidRPr="00216660" w:rsidRDefault="006904EC" w:rsidP="004C1689">
            <w:pPr>
              <w:spacing w:line="195" w:lineRule="atLeast"/>
              <w:jc w:val="center"/>
            </w:pPr>
            <w:r w:rsidRPr="00216660">
              <w:rPr>
                <w:shd w:val="clear" w:color="auto" w:fill="FFFFFF"/>
              </w:rPr>
              <w:t>3</w:t>
            </w:r>
          </w:p>
        </w:tc>
        <w:tc>
          <w:tcPr>
            <w:tcW w:w="1200" w:type="pct"/>
            <w:hideMark/>
          </w:tcPr>
          <w:p w:rsidR="006904EC" w:rsidRPr="00216660" w:rsidRDefault="006904EC" w:rsidP="004C1689">
            <w:pPr>
              <w:spacing w:line="195" w:lineRule="atLeast"/>
              <w:jc w:val="center"/>
            </w:pPr>
            <w:r w:rsidRPr="00216660">
              <w:rPr>
                <w:shd w:val="clear" w:color="auto" w:fill="FFFFFF"/>
              </w:rPr>
              <w:t>4</w:t>
            </w:r>
          </w:p>
        </w:tc>
        <w:tc>
          <w:tcPr>
            <w:tcW w:w="1200" w:type="pct"/>
            <w:hideMark/>
          </w:tcPr>
          <w:p w:rsidR="006904EC" w:rsidRPr="00216660" w:rsidRDefault="006904EC" w:rsidP="004C1689">
            <w:pPr>
              <w:spacing w:line="195" w:lineRule="atLeast"/>
              <w:jc w:val="center"/>
            </w:pPr>
            <w:r w:rsidRPr="00216660">
              <w:rPr>
                <w:shd w:val="clear" w:color="auto" w:fill="FFFFFF"/>
              </w:rPr>
              <w:t>5</w:t>
            </w:r>
          </w:p>
        </w:tc>
      </w:tr>
      <w:tr w:rsidR="006904EC" w:rsidRPr="00216660" w:rsidTr="004C1689">
        <w:tc>
          <w:tcPr>
            <w:tcW w:w="350" w:type="pct"/>
            <w:hideMark/>
          </w:tcPr>
          <w:p w:rsidR="006904EC" w:rsidRPr="00216660" w:rsidRDefault="006904EC" w:rsidP="004C1689">
            <w:pPr>
              <w:jc w:val="center"/>
            </w:pPr>
            <w:r w:rsidRPr="00216660">
              <w:rPr>
                <w:b/>
                <w:bCs/>
                <w:shd w:val="clear" w:color="auto" w:fill="FFFFFF"/>
              </w:rPr>
              <w:t>1</w:t>
            </w:r>
          </w:p>
        </w:tc>
        <w:tc>
          <w:tcPr>
            <w:tcW w:w="1550" w:type="pct"/>
            <w:hideMark/>
          </w:tcPr>
          <w:p w:rsidR="006904EC" w:rsidRPr="00216660" w:rsidRDefault="006904EC" w:rsidP="004C1689">
            <w:r w:rsidRPr="00216660">
              <w:rPr>
                <w:b/>
                <w:bCs/>
                <w:shd w:val="clear" w:color="auto" w:fill="FFFFFF"/>
              </w:rPr>
              <w:t>Территория в границах сельсовета всего, в том</w:t>
            </w:r>
          </w:p>
          <w:p w:rsidR="006904EC" w:rsidRPr="00216660" w:rsidRDefault="006904EC" w:rsidP="004C1689">
            <w:proofErr w:type="gramStart"/>
            <w:r w:rsidRPr="00216660">
              <w:rPr>
                <w:b/>
                <w:bCs/>
                <w:shd w:val="clear" w:color="auto" w:fill="FFFFFF"/>
              </w:rPr>
              <w:t>числе</w:t>
            </w:r>
            <w:proofErr w:type="gramEnd"/>
            <w:r w:rsidRPr="00216660">
              <w:rPr>
                <w:b/>
                <w:bCs/>
                <w:shd w:val="clear" w:color="auto" w:fill="FFFFFF"/>
              </w:rPr>
              <w:t xml:space="preserve"> по функциональному использованию:</w:t>
            </w:r>
          </w:p>
        </w:tc>
        <w:tc>
          <w:tcPr>
            <w:tcW w:w="700" w:type="pct"/>
            <w:hideMark/>
          </w:tcPr>
          <w:p w:rsidR="006904EC" w:rsidRPr="00216660" w:rsidRDefault="006904EC" w:rsidP="004C1689">
            <w:pPr>
              <w:jc w:val="center"/>
            </w:pPr>
            <w:proofErr w:type="gramStart"/>
            <w:r w:rsidRPr="00216660">
              <w:rPr>
                <w:b/>
                <w:bCs/>
                <w:shd w:val="clear" w:color="auto" w:fill="FFFFFF"/>
              </w:rPr>
              <w:t>га</w:t>
            </w:r>
            <w:proofErr w:type="gramEnd"/>
            <w:r w:rsidRPr="00216660">
              <w:rPr>
                <w:b/>
                <w:bCs/>
                <w:shd w:val="clear" w:color="auto" w:fill="FFFFFF"/>
              </w:rPr>
              <w:t>/%</w:t>
            </w:r>
          </w:p>
        </w:tc>
        <w:tc>
          <w:tcPr>
            <w:tcW w:w="1200" w:type="pct"/>
            <w:hideMark/>
          </w:tcPr>
          <w:p w:rsidR="006904EC" w:rsidRPr="00216660" w:rsidRDefault="006904EC" w:rsidP="004C1689">
            <w:pPr>
              <w:jc w:val="center"/>
            </w:pPr>
            <w:r w:rsidRPr="00216660">
              <w:rPr>
                <w:b/>
                <w:bCs/>
                <w:shd w:val="clear" w:color="auto" w:fill="FFFFFF"/>
              </w:rPr>
              <w:t>41315,18/</w:t>
            </w:r>
          </w:p>
          <w:p w:rsidR="006904EC" w:rsidRPr="00216660" w:rsidRDefault="006904EC" w:rsidP="004C1689">
            <w:pPr>
              <w:jc w:val="center"/>
            </w:pPr>
            <w:r w:rsidRPr="00216660">
              <w:rPr>
                <w:b/>
                <w:bCs/>
                <w:shd w:val="clear" w:color="auto" w:fill="FFFFFF"/>
              </w:rPr>
              <w:t>100,0</w:t>
            </w:r>
          </w:p>
        </w:tc>
        <w:tc>
          <w:tcPr>
            <w:tcW w:w="1200" w:type="pct"/>
            <w:hideMark/>
          </w:tcPr>
          <w:p w:rsidR="006904EC" w:rsidRPr="00216660" w:rsidRDefault="006904EC" w:rsidP="004C1689">
            <w:pPr>
              <w:jc w:val="center"/>
            </w:pPr>
            <w:r w:rsidRPr="00216660">
              <w:rPr>
                <w:b/>
                <w:bCs/>
                <w:shd w:val="clear" w:color="auto" w:fill="FFFFFF"/>
              </w:rPr>
              <w:t>41315,18/</w:t>
            </w:r>
          </w:p>
          <w:p w:rsidR="006904EC" w:rsidRPr="00216660" w:rsidRDefault="006904EC" w:rsidP="004C1689">
            <w:pPr>
              <w:jc w:val="center"/>
            </w:pPr>
            <w:r w:rsidRPr="00216660">
              <w:rPr>
                <w:b/>
                <w:bCs/>
                <w:shd w:val="clear" w:color="auto" w:fill="FFFFFF"/>
              </w:rPr>
              <w:t>100,0</w:t>
            </w:r>
          </w:p>
        </w:tc>
      </w:tr>
      <w:tr w:rsidR="006904EC" w:rsidRPr="00216660" w:rsidTr="004C1689">
        <w:tc>
          <w:tcPr>
            <w:tcW w:w="350" w:type="pct"/>
            <w:hideMark/>
          </w:tcPr>
          <w:p w:rsidR="006904EC" w:rsidRPr="00216660" w:rsidRDefault="006904EC" w:rsidP="004C1689">
            <w:pPr>
              <w:jc w:val="center"/>
            </w:pPr>
            <w:r w:rsidRPr="00216660">
              <w:rPr>
                <w:shd w:val="clear" w:color="auto" w:fill="FFFFFF"/>
              </w:rPr>
              <w:t>1.1</w:t>
            </w:r>
          </w:p>
        </w:tc>
        <w:tc>
          <w:tcPr>
            <w:tcW w:w="1550" w:type="pct"/>
            <w:hideMark/>
          </w:tcPr>
          <w:p w:rsidR="006904EC" w:rsidRPr="00216660" w:rsidRDefault="006904EC" w:rsidP="004C1689">
            <w:r w:rsidRPr="00216660">
              <w:rPr>
                <w:u w:val="single"/>
                <w:shd w:val="clear" w:color="auto" w:fill="FFFFFF"/>
              </w:rPr>
              <w:t>Территории населённых пунктов всего,</w:t>
            </w:r>
          </w:p>
          <w:p w:rsidR="006904EC" w:rsidRPr="00216660" w:rsidRDefault="006904EC" w:rsidP="004C1689">
            <w:r w:rsidRPr="00216660">
              <w:rPr>
                <w:shd w:val="clear" w:color="auto" w:fill="FFFFFF"/>
              </w:rPr>
              <w:t>из них:</w:t>
            </w:r>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pPr>
            <w:r w:rsidRPr="00216660">
              <w:rPr>
                <w:shd w:val="clear" w:color="auto" w:fill="FFFFFF"/>
              </w:rPr>
              <w:t>910,64/</w:t>
            </w:r>
          </w:p>
          <w:p w:rsidR="006904EC" w:rsidRPr="00216660" w:rsidRDefault="006904EC" w:rsidP="004C1689">
            <w:pPr>
              <w:jc w:val="center"/>
            </w:pPr>
            <w:r w:rsidRPr="00216660">
              <w:rPr>
                <w:shd w:val="clear" w:color="auto" w:fill="FFFFFF"/>
              </w:rPr>
              <w:t>2,20</w:t>
            </w:r>
          </w:p>
        </w:tc>
        <w:tc>
          <w:tcPr>
            <w:tcW w:w="1200" w:type="pct"/>
            <w:hideMark/>
          </w:tcPr>
          <w:p w:rsidR="006904EC" w:rsidRPr="00216660" w:rsidRDefault="006904EC" w:rsidP="004C1689">
            <w:pPr>
              <w:jc w:val="center"/>
            </w:pPr>
            <w:r w:rsidRPr="00216660">
              <w:rPr>
                <w:shd w:val="clear" w:color="auto" w:fill="FFFFFF"/>
              </w:rPr>
              <w:t>926,92/</w:t>
            </w:r>
          </w:p>
          <w:p w:rsidR="006904EC" w:rsidRPr="00216660" w:rsidRDefault="006904EC" w:rsidP="004C1689">
            <w:pPr>
              <w:jc w:val="center"/>
            </w:pPr>
            <w:r w:rsidRPr="00216660">
              <w:rPr>
                <w:shd w:val="clear" w:color="auto" w:fill="FFFFFF"/>
              </w:rPr>
              <w:t>2,25</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1.1.1</w:t>
            </w:r>
          </w:p>
        </w:tc>
        <w:tc>
          <w:tcPr>
            <w:tcW w:w="1550" w:type="pct"/>
            <w:hideMark/>
          </w:tcPr>
          <w:p w:rsidR="006904EC" w:rsidRPr="00216660" w:rsidRDefault="006904EC" w:rsidP="004C1689">
            <w:r w:rsidRPr="00216660">
              <w:rPr>
                <w:rFonts w:eastAsiaTheme="minorHAnsi"/>
                <w:lang w:eastAsia="en-US"/>
              </w:rPr>
              <w:t xml:space="preserve">д. </w:t>
            </w:r>
            <w:proofErr w:type="spellStart"/>
            <w:r w:rsidRPr="00216660">
              <w:rPr>
                <w:rFonts w:eastAsiaTheme="minorHAnsi"/>
                <w:lang w:eastAsia="en-US"/>
              </w:rPr>
              <w:t>Акылбай</w:t>
            </w:r>
            <w:proofErr w:type="spellEnd"/>
          </w:p>
        </w:tc>
        <w:tc>
          <w:tcPr>
            <w:tcW w:w="700" w:type="pct"/>
            <w:hideMark/>
          </w:tcPr>
          <w:p w:rsidR="006904EC" w:rsidRPr="00216660" w:rsidRDefault="006904EC" w:rsidP="004C1689">
            <w:pPr>
              <w:jc w:val="center"/>
            </w:pPr>
            <w:r w:rsidRPr="00216660">
              <w:rPr>
                <w:i/>
                <w:iCs/>
                <w:shd w:val="clear" w:color="auto" w:fill="FFFFFF"/>
              </w:rPr>
              <w:t>га</w:t>
            </w:r>
          </w:p>
        </w:tc>
        <w:tc>
          <w:tcPr>
            <w:tcW w:w="1200" w:type="pct"/>
            <w:hideMark/>
          </w:tcPr>
          <w:p w:rsidR="006904EC" w:rsidRPr="00216660" w:rsidRDefault="006904EC" w:rsidP="004C1689">
            <w:pPr>
              <w:jc w:val="center"/>
            </w:pPr>
            <w:r w:rsidRPr="00216660">
              <w:rPr>
                <w:i/>
                <w:iCs/>
                <w:shd w:val="clear" w:color="auto" w:fill="FFFFFF"/>
              </w:rPr>
              <w:t>81,43</w:t>
            </w:r>
          </w:p>
        </w:tc>
        <w:tc>
          <w:tcPr>
            <w:tcW w:w="1200" w:type="pct"/>
            <w:hideMark/>
          </w:tcPr>
          <w:p w:rsidR="006904EC" w:rsidRPr="00216660" w:rsidRDefault="006904EC" w:rsidP="004C1689">
            <w:pPr>
              <w:jc w:val="center"/>
            </w:pPr>
            <w:r w:rsidRPr="00216660">
              <w:rPr>
                <w:i/>
                <w:iCs/>
                <w:shd w:val="clear" w:color="auto" w:fill="FFFFFF"/>
              </w:rPr>
              <w:t>81,43</w:t>
            </w:r>
          </w:p>
        </w:tc>
      </w:tr>
      <w:tr w:rsidR="006904EC" w:rsidRPr="00216660" w:rsidTr="004C1689">
        <w:tc>
          <w:tcPr>
            <w:tcW w:w="350" w:type="pct"/>
            <w:hideMark/>
          </w:tcPr>
          <w:p w:rsidR="006904EC" w:rsidRPr="00216660" w:rsidRDefault="006904EC" w:rsidP="004C1689">
            <w:pPr>
              <w:jc w:val="center"/>
            </w:pPr>
          </w:p>
        </w:tc>
        <w:tc>
          <w:tcPr>
            <w:tcW w:w="1550" w:type="pct"/>
            <w:hideMark/>
          </w:tcPr>
          <w:p w:rsidR="006904EC" w:rsidRPr="00216660" w:rsidRDefault="006904EC" w:rsidP="004C1689">
            <w:r w:rsidRPr="00216660">
              <w:rPr>
                <w:i/>
                <w:iCs/>
                <w:shd w:val="clear" w:color="auto" w:fill="FFFFFF"/>
              </w:rPr>
              <w:t>в том числе новые жилые кварталы на расчётный срок</w:t>
            </w:r>
          </w:p>
        </w:tc>
        <w:tc>
          <w:tcPr>
            <w:tcW w:w="700" w:type="pct"/>
            <w:hideMark/>
          </w:tcPr>
          <w:p w:rsidR="006904EC" w:rsidRPr="00216660" w:rsidRDefault="006904EC" w:rsidP="004C1689">
            <w:pPr>
              <w:jc w:val="center"/>
            </w:pPr>
            <w:r w:rsidRPr="00216660">
              <w:rPr>
                <w:i/>
                <w:iCs/>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w:t>
            </w:r>
          </w:p>
        </w:tc>
        <w:tc>
          <w:tcPr>
            <w:tcW w:w="1200" w:type="pct"/>
            <w:hideMark/>
          </w:tcPr>
          <w:p w:rsidR="006904EC" w:rsidRPr="00216660" w:rsidRDefault="006904EC" w:rsidP="004C1689">
            <w:pPr>
              <w:jc w:val="center"/>
              <w:rPr>
                <w:i/>
              </w:rPr>
            </w:pPr>
            <w:r w:rsidRPr="00216660">
              <w:rPr>
                <w:i/>
              </w:rPr>
              <w:t>4,96</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1.1.2</w:t>
            </w:r>
          </w:p>
        </w:tc>
        <w:tc>
          <w:tcPr>
            <w:tcW w:w="1550" w:type="pct"/>
            <w:hideMark/>
          </w:tcPr>
          <w:p w:rsidR="006904EC" w:rsidRPr="00216660" w:rsidRDefault="006904EC" w:rsidP="004C1689">
            <w:r w:rsidRPr="00216660">
              <w:rPr>
                <w:rFonts w:eastAsiaTheme="minorHAnsi"/>
                <w:lang w:eastAsia="en-US"/>
              </w:rPr>
              <w:t xml:space="preserve">д. </w:t>
            </w:r>
            <w:proofErr w:type="spellStart"/>
            <w:r w:rsidRPr="00216660">
              <w:rPr>
                <w:rFonts w:eastAsiaTheme="minorHAnsi"/>
                <w:lang w:eastAsia="en-US"/>
              </w:rPr>
              <w:t>Бадряш-Актау</w:t>
            </w:r>
            <w:proofErr w:type="spellEnd"/>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45,94</w:t>
            </w:r>
          </w:p>
        </w:tc>
        <w:tc>
          <w:tcPr>
            <w:tcW w:w="1200" w:type="pct"/>
            <w:hideMark/>
          </w:tcPr>
          <w:p w:rsidR="006904EC" w:rsidRPr="00216660" w:rsidRDefault="006904EC" w:rsidP="004C1689">
            <w:pPr>
              <w:jc w:val="center"/>
            </w:pPr>
            <w:r w:rsidRPr="00216660">
              <w:rPr>
                <w:i/>
                <w:iCs/>
                <w:shd w:val="clear" w:color="auto" w:fill="FFFFFF"/>
              </w:rPr>
              <w:t>52,05</w:t>
            </w:r>
          </w:p>
        </w:tc>
      </w:tr>
      <w:tr w:rsidR="006904EC" w:rsidRPr="00216660" w:rsidTr="004C1689">
        <w:tc>
          <w:tcPr>
            <w:tcW w:w="350" w:type="pct"/>
            <w:hideMark/>
          </w:tcPr>
          <w:p w:rsidR="006904EC" w:rsidRPr="00216660" w:rsidRDefault="006904EC" w:rsidP="004C1689">
            <w:pPr>
              <w:jc w:val="center"/>
            </w:pPr>
          </w:p>
        </w:tc>
        <w:tc>
          <w:tcPr>
            <w:tcW w:w="1550" w:type="pct"/>
            <w:hideMark/>
          </w:tcPr>
          <w:p w:rsidR="006904EC" w:rsidRPr="00216660" w:rsidRDefault="006904EC" w:rsidP="004C1689">
            <w:r w:rsidRPr="00216660">
              <w:rPr>
                <w:i/>
                <w:iCs/>
                <w:shd w:val="clear" w:color="auto" w:fill="FFFFFF"/>
              </w:rPr>
              <w:t>в том числе новые жилые кварталы на расчётный срок</w:t>
            </w:r>
          </w:p>
        </w:tc>
        <w:tc>
          <w:tcPr>
            <w:tcW w:w="700" w:type="pct"/>
            <w:hideMark/>
          </w:tcPr>
          <w:p w:rsidR="006904EC" w:rsidRPr="00216660" w:rsidRDefault="006904EC" w:rsidP="004C1689">
            <w:pPr>
              <w:jc w:val="center"/>
            </w:pPr>
            <w:r w:rsidRPr="00216660">
              <w:rPr>
                <w:i/>
                <w:iCs/>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6,11</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1.1.3</w:t>
            </w:r>
          </w:p>
        </w:tc>
        <w:tc>
          <w:tcPr>
            <w:tcW w:w="1550" w:type="pct"/>
            <w:hideMark/>
          </w:tcPr>
          <w:p w:rsidR="006904EC" w:rsidRPr="00216660" w:rsidRDefault="006904EC" w:rsidP="004C1689">
            <w:r w:rsidRPr="00216660">
              <w:rPr>
                <w:rFonts w:eastAsiaTheme="minorHAnsi"/>
                <w:lang w:eastAsia="en-US"/>
              </w:rPr>
              <w:t xml:space="preserve">д. </w:t>
            </w:r>
            <w:proofErr w:type="spellStart"/>
            <w:r w:rsidRPr="00216660">
              <w:rPr>
                <w:rFonts w:eastAsiaTheme="minorHAnsi"/>
                <w:lang w:eastAsia="en-US"/>
              </w:rPr>
              <w:t>Байсарово</w:t>
            </w:r>
            <w:proofErr w:type="spellEnd"/>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54,89</w:t>
            </w:r>
          </w:p>
        </w:tc>
        <w:tc>
          <w:tcPr>
            <w:tcW w:w="1200" w:type="pct"/>
            <w:hideMark/>
          </w:tcPr>
          <w:p w:rsidR="006904EC" w:rsidRPr="00216660" w:rsidRDefault="006904EC" w:rsidP="004C1689">
            <w:pPr>
              <w:jc w:val="center"/>
            </w:pPr>
            <w:r w:rsidRPr="00216660">
              <w:rPr>
                <w:i/>
                <w:iCs/>
                <w:shd w:val="clear" w:color="auto" w:fill="FFFFFF"/>
              </w:rPr>
              <w:t>54,89</w:t>
            </w:r>
          </w:p>
        </w:tc>
      </w:tr>
      <w:tr w:rsidR="006904EC" w:rsidRPr="00216660" w:rsidTr="004C1689">
        <w:tc>
          <w:tcPr>
            <w:tcW w:w="350" w:type="pct"/>
            <w:hideMark/>
          </w:tcPr>
          <w:p w:rsidR="006904EC" w:rsidRPr="00216660" w:rsidRDefault="006904EC" w:rsidP="004C1689">
            <w:pPr>
              <w:jc w:val="center"/>
            </w:pPr>
          </w:p>
        </w:tc>
        <w:tc>
          <w:tcPr>
            <w:tcW w:w="1550" w:type="pct"/>
            <w:hideMark/>
          </w:tcPr>
          <w:p w:rsidR="006904EC" w:rsidRPr="00216660" w:rsidRDefault="006904EC" w:rsidP="004C1689">
            <w:r w:rsidRPr="00216660">
              <w:rPr>
                <w:i/>
                <w:iCs/>
                <w:shd w:val="clear" w:color="auto" w:fill="FFFFFF"/>
              </w:rPr>
              <w:t>в том числе новые жилые кварталы на расчётный срок</w:t>
            </w:r>
          </w:p>
        </w:tc>
        <w:tc>
          <w:tcPr>
            <w:tcW w:w="700" w:type="pct"/>
            <w:hideMark/>
          </w:tcPr>
          <w:p w:rsidR="006904EC" w:rsidRPr="00216660" w:rsidRDefault="006904EC" w:rsidP="004C1689">
            <w:pPr>
              <w:jc w:val="center"/>
            </w:pPr>
            <w:r w:rsidRPr="00216660">
              <w:rPr>
                <w:i/>
                <w:iCs/>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5,12</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1.1.4</w:t>
            </w:r>
          </w:p>
        </w:tc>
        <w:tc>
          <w:tcPr>
            <w:tcW w:w="1550" w:type="pct"/>
            <w:hideMark/>
          </w:tcPr>
          <w:p w:rsidR="006904EC" w:rsidRPr="00216660" w:rsidRDefault="006904EC" w:rsidP="004C1689">
            <w:r w:rsidRPr="00216660">
              <w:rPr>
                <w:rFonts w:eastAsiaTheme="minorHAnsi"/>
                <w:lang w:eastAsia="en-US"/>
              </w:rPr>
              <w:t xml:space="preserve">д. </w:t>
            </w:r>
            <w:proofErr w:type="spellStart"/>
            <w:r w:rsidRPr="00216660">
              <w:rPr>
                <w:rFonts w:eastAsiaTheme="minorHAnsi"/>
                <w:lang w:eastAsia="en-US"/>
              </w:rPr>
              <w:t>Чангакуль</w:t>
            </w:r>
            <w:proofErr w:type="spellEnd"/>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100,80</w:t>
            </w:r>
          </w:p>
        </w:tc>
        <w:tc>
          <w:tcPr>
            <w:tcW w:w="1200" w:type="pct"/>
            <w:hideMark/>
          </w:tcPr>
          <w:p w:rsidR="006904EC" w:rsidRPr="00216660" w:rsidRDefault="006904EC" w:rsidP="004C1689">
            <w:pPr>
              <w:jc w:val="center"/>
            </w:pPr>
            <w:r w:rsidRPr="00216660">
              <w:rPr>
                <w:i/>
                <w:iCs/>
                <w:shd w:val="clear" w:color="auto" w:fill="FFFFFF"/>
              </w:rPr>
              <w:t>105,49</w:t>
            </w:r>
          </w:p>
        </w:tc>
      </w:tr>
      <w:tr w:rsidR="006904EC" w:rsidRPr="00216660" w:rsidTr="004C1689">
        <w:tc>
          <w:tcPr>
            <w:tcW w:w="350" w:type="pct"/>
            <w:hideMark/>
          </w:tcPr>
          <w:p w:rsidR="006904EC" w:rsidRPr="00216660" w:rsidRDefault="006904EC" w:rsidP="004C1689">
            <w:pPr>
              <w:jc w:val="center"/>
            </w:pPr>
          </w:p>
        </w:tc>
        <w:tc>
          <w:tcPr>
            <w:tcW w:w="1550" w:type="pct"/>
            <w:hideMark/>
          </w:tcPr>
          <w:p w:rsidR="006904EC" w:rsidRPr="00216660" w:rsidRDefault="006904EC" w:rsidP="004C1689">
            <w:r w:rsidRPr="00216660">
              <w:rPr>
                <w:i/>
                <w:iCs/>
                <w:shd w:val="clear" w:color="auto" w:fill="FFFFFF"/>
              </w:rPr>
              <w:t>в том числе новые жилые кварталы на расчётный срок</w:t>
            </w:r>
          </w:p>
        </w:tc>
        <w:tc>
          <w:tcPr>
            <w:tcW w:w="700" w:type="pct"/>
            <w:hideMark/>
          </w:tcPr>
          <w:p w:rsidR="006904EC" w:rsidRPr="00216660" w:rsidRDefault="006904EC" w:rsidP="004C1689">
            <w:pPr>
              <w:jc w:val="center"/>
            </w:pPr>
            <w:r w:rsidRPr="00216660">
              <w:rPr>
                <w:i/>
                <w:iCs/>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4,69</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1.1.5</w:t>
            </w:r>
          </w:p>
        </w:tc>
        <w:tc>
          <w:tcPr>
            <w:tcW w:w="1550" w:type="pct"/>
            <w:hideMark/>
          </w:tcPr>
          <w:p w:rsidR="006904EC" w:rsidRPr="00216660" w:rsidRDefault="006904EC" w:rsidP="004C1689">
            <w:r w:rsidRPr="00216660">
              <w:rPr>
                <w:rFonts w:eastAsiaTheme="minorHAnsi"/>
                <w:lang w:eastAsia="en-US"/>
              </w:rPr>
              <w:t xml:space="preserve">с. </w:t>
            </w:r>
            <w:proofErr w:type="spellStart"/>
            <w:r w:rsidRPr="00216660">
              <w:rPr>
                <w:rFonts w:eastAsiaTheme="minorHAnsi"/>
                <w:lang w:eastAsia="en-US"/>
              </w:rPr>
              <w:t>Вояды</w:t>
            </w:r>
            <w:proofErr w:type="spellEnd"/>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457,49</w:t>
            </w:r>
          </w:p>
        </w:tc>
        <w:tc>
          <w:tcPr>
            <w:tcW w:w="1200" w:type="pct"/>
            <w:hideMark/>
          </w:tcPr>
          <w:p w:rsidR="006904EC" w:rsidRPr="00216660" w:rsidRDefault="006904EC" w:rsidP="004C1689">
            <w:pPr>
              <w:jc w:val="center"/>
            </w:pPr>
            <w:r w:rsidRPr="00216660">
              <w:rPr>
                <w:i/>
                <w:iCs/>
                <w:shd w:val="clear" w:color="auto" w:fill="FFFFFF"/>
              </w:rPr>
              <w:t>462,92</w:t>
            </w:r>
          </w:p>
        </w:tc>
      </w:tr>
      <w:tr w:rsidR="006904EC" w:rsidRPr="00216660" w:rsidTr="004C1689">
        <w:tc>
          <w:tcPr>
            <w:tcW w:w="350" w:type="pct"/>
            <w:hideMark/>
          </w:tcPr>
          <w:p w:rsidR="006904EC" w:rsidRPr="00216660" w:rsidRDefault="006904EC" w:rsidP="004C1689">
            <w:pPr>
              <w:jc w:val="center"/>
            </w:pPr>
          </w:p>
        </w:tc>
        <w:tc>
          <w:tcPr>
            <w:tcW w:w="1550" w:type="pct"/>
            <w:hideMark/>
          </w:tcPr>
          <w:p w:rsidR="006904EC" w:rsidRPr="00216660" w:rsidRDefault="006904EC" w:rsidP="004C1689">
            <w:r w:rsidRPr="00216660">
              <w:rPr>
                <w:i/>
                <w:iCs/>
                <w:shd w:val="clear" w:color="auto" w:fill="FFFFFF"/>
              </w:rPr>
              <w:t>в том числе новые жилые кварталы на расчётный срок</w:t>
            </w:r>
          </w:p>
        </w:tc>
        <w:tc>
          <w:tcPr>
            <w:tcW w:w="700" w:type="pct"/>
            <w:hideMark/>
          </w:tcPr>
          <w:p w:rsidR="006904EC" w:rsidRPr="00216660" w:rsidRDefault="006904EC" w:rsidP="004C1689">
            <w:pPr>
              <w:jc w:val="center"/>
            </w:pPr>
            <w:r w:rsidRPr="00216660">
              <w:rPr>
                <w:i/>
                <w:iCs/>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5,43</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1.1.6</w:t>
            </w:r>
          </w:p>
        </w:tc>
        <w:tc>
          <w:tcPr>
            <w:tcW w:w="1550" w:type="pct"/>
            <w:hideMark/>
          </w:tcPr>
          <w:p w:rsidR="006904EC" w:rsidRPr="00216660" w:rsidRDefault="006904EC" w:rsidP="004C1689">
            <w:pPr>
              <w:rPr>
                <w:rFonts w:eastAsiaTheme="minorHAnsi"/>
                <w:lang w:eastAsia="en-US"/>
              </w:rPr>
            </w:pPr>
            <w:r w:rsidRPr="00216660">
              <w:rPr>
                <w:rFonts w:eastAsiaTheme="minorHAnsi"/>
                <w:lang w:eastAsia="en-US"/>
              </w:rPr>
              <w:t>с. Карман-Актау</w:t>
            </w:r>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48,13</w:t>
            </w:r>
          </w:p>
        </w:tc>
        <w:tc>
          <w:tcPr>
            <w:tcW w:w="1200" w:type="pct"/>
            <w:hideMark/>
          </w:tcPr>
          <w:p w:rsidR="006904EC" w:rsidRPr="00216660" w:rsidRDefault="006904EC" w:rsidP="004C1689">
            <w:pPr>
              <w:jc w:val="center"/>
            </w:pPr>
            <w:r w:rsidRPr="00216660">
              <w:rPr>
                <w:i/>
                <w:iCs/>
                <w:shd w:val="clear" w:color="auto" w:fill="FFFFFF"/>
              </w:rPr>
              <w:t>51,19</w:t>
            </w:r>
          </w:p>
        </w:tc>
      </w:tr>
      <w:tr w:rsidR="006904EC" w:rsidRPr="00216660" w:rsidTr="004C1689">
        <w:tc>
          <w:tcPr>
            <w:tcW w:w="350" w:type="pct"/>
            <w:hideMark/>
          </w:tcPr>
          <w:p w:rsidR="006904EC" w:rsidRPr="00216660" w:rsidRDefault="006904EC" w:rsidP="004C1689">
            <w:pPr>
              <w:jc w:val="center"/>
            </w:pPr>
          </w:p>
        </w:tc>
        <w:tc>
          <w:tcPr>
            <w:tcW w:w="1550" w:type="pct"/>
            <w:hideMark/>
          </w:tcPr>
          <w:p w:rsidR="006904EC" w:rsidRPr="00216660" w:rsidRDefault="006904EC" w:rsidP="004C1689">
            <w:r w:rsidRPr="00216660">
              <w:rPr>
                <w:i/>
                <w:iCs/>
                <w:shd w:val="clear" w:color="auto" w:fill="FFFFFF"/>
              </w:rPr>
              <w:t>в том числе новые жилые кварталы на расчётный срок</w:t>
            </w:r>
          </w:p>
        </w:tc>
        <w:tc>
          <w:tcPr>
            <w:tcW w:w="700" w:type="pct"/>
            <w:hideMark/>
          </w:tcPr>
          <w:p w:rsidR="006904EC" w:rsidRPr="00216660" w:rsidRDefault="006904EC" w:rsidP="004C1689">
            <w:pPr>
              <w:jc w:val="center"/>
            </w:pPr>
            <w:r w:rsidRPr="00216660">
              <w:rPr>
                <w:i/>
                <w:iCs/>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2,26</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1.1.7</w:t>
            </w:r>
          </w:p>
        </w:tc>
        <w:tc>
          <w:tcPr>
            <w:tcW w:w="1550" w:type="pct"/>
            <w:hideMark/>
          </w:tcPr>
          <w:p w:rsidR="006904EC" w:rsidRPr="00216660" w:rsidRDefault="006904EC" w:rsidP="004C1689">
            <w:pPr>
              <w:rPr>
                <w:rFonts w:eastAsiaTheme="minorHAnsi"/>
                <w:lang w:eastAsia="en-US"/>
              </w:rPr>
            </w:pPr>
            <w:r w:rsidRPr="00216660">
              <w:rPr>
                <w:rFonts w:eastAsiaTheme="minorHAnsi"/>
                <w:lang w:eastAsia="en-US"/>
              </w:rPr>
              <w:t xml:space="preserve">с. </w:t>
            </w:r>
            <w:proofErr w:type="spellStart"/>
            <w:r w:rsidRPr="00216660">
              <w:rPr>
                <w:rFonts w:eastAsiaTheme="minorHAnsi"/>
                <w:lang w:eastAsia="en-US"/>
              </w:rPr>
              <w:t>Туртык</w:t>
            </w:r>
            <w:proofErr w:type="spellEnd"/>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121,96</w:t>
            </w:r>
          </w:p>
        </w:tc>
        <w:tc>
          <w:tcPr>
            <w:tcW w:w="1200" w:type="pct"/>
            <w:hideMark/>
          </w:tcPr>
          <w:p w:rsidR="006904EC" w:rsidRPr="00216660" w:rsidRDefault="006904EC" w:rsidP="004C1689">
            <w:pPr>
              <w:jc w:val="center"/>
            </w:pPr>
            <w:r w:rsidRPr="00216660">
              <w:rPr>
                <w:i/>
                <w:iCs/>
                <w:shd w:val="clear" w:color="auto" w:fill="FFFFFF"/>
              </w:rPr>
              <w:t>127,53</w:t>
            </w:r>
          </w:p>
        </w:tc>
      </w:tr>
      <w:tr w:rsidR="006904EC" w:rsidRPr="00216660" w:rsidTr="004C1689">
        <w:tc>
          <w:tcPr>
            <w:tcW w:w="350" w:type="pct"/>
            <w:hideMark/>
          </w:tcPr>
          <w:p w:rsidR="006904EC" w:rsidRPr="00216660" w:rsidRDefault="006904EC" w:rsidP="004C1689">
            <w:pPr>
              <w:jc w:val="center"/>
            </w:pPr>
          </w:p>
        </w:tc>
        <w:tc>
          <w:tcPr>
            <w:tcW w:w="1550" w:type="pct"/>
            <w:hideMark/>
          </w:tcPr>
          <w:p w:rsidR="006904EC" w:rsidRPr="00216660" w:rsidRDefault="006904EC" w:rsidP="004C1689">
            <w:r w:rsidRPr="00216660">
              <w:rPr>
                <w:i/>
                <w:iCs/>
                <w:shd w:val="clear" w:color="auto" w:fill="FFFFFF"/>
              </w:rPr>
              <w:t>в том числе новые жилые кварталы на расчётный срок</w:t>
            </w:r>
          </w:p>
        </w:tc>
        <w:tc>
          <w:tcPr>
            <w:tcW w:w="700" w:type="pct"/>
            <w:hideMark/>
          </w:tcPr>
          <w:p w:rsidR="006904EC" w:rsidRPr="00216660" w:rsidRDefault="006904EC" w:rsidP="004C1689">
            <w:pPr>
              <w:jc w:val="center"/>
            </w:pPr>
            <w:r w:rsidRPr="00216660">
              <w:rPr>
                <w:i/>
                <w:iCs/>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4,28</w:t>
            </w:r>
          </w:p>
        </w:tc>
      </w:tr>
      <w:tr w:rsidR="006904EC" w:rsidRPr="00216660" w:rsidTr="004C1689">
        <w:tc>
          <w:tcPr>
            <w:tcW w:w="350" w:type="pct"/>
            <w:hideMark/>
          </w:tcPr>
          <w:p w:rsidR="006904EC" w:rsidRPr="00216660" w:rsidRDefault="006904EC" w:rsidP="004C1689">
            <w:pPr>
              <w:jc w:val="center"/>
            </w:pPr>
            <w:r w:rsidRPr="00216660">
              <w:rPr>
                <w:shd w:val="clear" w:color="auto" w:fill="FFFFFF"/>
              </w:rPr>
              <w:t>1.2</w:t>
            </w:r>
          </w:p>
        </w:tc>
        <w:tc>
          <w:tcPr>
            <w:tcW w:w="1550" w:type="pct"/>
            <w:hideMark/>
          </w:tcPr>
          <w:p w:rsidR="006904EC" w:rsidRPr="00216660" w:rsidRDefault="006904EC" w:rsidP="004C1689">
            <w:r w:rsidRPr="00216660">
              <w:rPr>
                <w:u w:val="single"/>
                <w:shd w:val="clear" w:color="auto" w:fill="FFFFFF"/>
              </w:rPr>
              <w:t>Из территорий населённых пунктов всего новые жилые кварталы на расчётный срок</w:t>
            </w:r>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w:t>
            </w:r>
          </w:p>
        </w:tc>
        <w:tc>
          <w:tcPr>
            <w:tcW w:w="1200" w:type="pct"/>
            <w:hideMark/>
          </w:tcPr>
          <w:p w:rsidR="006904EC" w:rsidRPr="00216660" w:rsidRDefault="006904EC" w:rsidP="004C1689">
            <w:pPr>
              <w:jc w:val="center"/>
            </w:pPr>
            <w:r w:rsidRPr="00216660">
              <w:rPr>
                <w:shd w:val="clear" w:color="auto" w:fill="FFFFFF"/>
              </w:rPr>
              <w:t>24,06</w:t>
            </w:r>
          </w:p>
        </w:tc>
      </w:tr>
      <w:tr w:rsidR="006904EC" w:rsidRPr="00216660" w:rsidTr="004C1689">
        <w:tc>
          <w:tcPr>
            <w:tcW w:w="350" w:type="pct"/>
            <w:hideMark/>
          </w:tcPr>
          <w:p w:rsidR="006904EC" w:rsidRPr="00216660" w:rsidRDefault="006904EC" w:rsidP="004C1689">
            <w:pPr>
              <w:jc w:val="center"/>
            </w:pPr>
            <w:r w:rsidRPr="00216660">
              <w:rPr>
                <w:shd w:val="clear" w:color="auto" w:fill="FFFFFF"/>
              </w:rPr>
              <w:t>1.3</w:t>
            </w:r>
          </w:p>
        </w:tc>
        <w:tc>
          <w:tcPr>
            <w:tcW w:w="1550" w:type="pct"/>
            <w:hideMark/>
          </w:tcPr>
          <w:p w:rsidR="006904EC" w:rsidRPr="00216660" w:rsidRDefault="006904EC" w:rsidP="004C1689">
            <w:r w:rsidRPr="00216660">
              <w:rPr>
                <w:u w:val="single"/>
                <w:shd w:val="clear" w:color="auto" w:fill="FFFFFF"/>
              </w:rPr>
              <w:t>Территории за чертой населённых пунктов всего</w:t>
            </w:r>
            <w:r w:rsidRPr="00216660">
              <w:rPr>
                <w:shd w:val="clear" w:color="auto" w:fill="FFFFFF"/>
              </w:rPr>
              <w:t>, в том числе:</w:t>
            </w:r>
          </w:p>
        </w:tc>
        <w:tc>
          <w:tcPr>
            <w:tcW w:w="700" w:type="pct"/>
            <w:hideMark/>
          </w:tcPr>
          <w:p w:rsidR="006904EC" w:rsidRPr="00216660" w:rsidRDefault="006904EC" w:rsidP="004C1689">
            <w:pPr>
              <w:jc w:val="center"/>
            </w:pPr>
            <w:proofErr w:type="gramStart"/>
            <w:r w:rsidRPr="00216660">
              <w:rPr>
                <w:shd w:val="clear" w:color="auto" w:fill="FFFFFF"/>
              </w:rPr>
              <w:t>га</w:t>
            </w:r>
            <w:proofErr w:type="gramEnd"/>
            <w:r w:rsidRPr="00216660">
              <w:rPr>
                <w:shd w:val="clear" w:color="auto" w:fill="FFFFFF"/>
              </w:rPr>
              <w:t>/%</w:t>
            </w:r>
          </w:p>
        </w:tc>
        <w:tc>
          <w:tcPr>
            <w:tcW w:w="1200" w:type="pct"/>
            <w:hideMark/>
          </w:tcPr>
          <w:p w:rsidR="006904EC" w:rsidRPr="00216660" w:rsidRDefault="006904EC" w:rsidP="004C1689">
            <w:pPr>
              <w:jc w:val="center"/>
            </w:pPr>
            <w:r w:rsidRPr="00216660">
              <w:rPr>
                <w:shd w:val="clear" w:color="auto" w:fill="FFFFFF"/>
              </w:rPr>
              <w:t>40405,14/</w:t>
            </w:r>
          </w:p>
          <w:p w:rsidR="006904EC" w:rsidRPr="00216660" w:rsidRDefault="006904EC" w:rsidP="004C1689">
            <w:pPr>
              <w:jc w:val="center"/>
            </w:pPr>
            <w:r w:rsidRPr="00216660">
              <w:rPr>
                <w:shd w:val="clear" w:color="auto" w:fill="FFFFFF"/>
              </w:rPr>
              <w:t>97,8</w:t>
            </w:r>
          </w:p>
        </w:tc>
        <w:tc>
          <w:tcPr>
            <w:tcW w:w="1200" w:type="pct"/>
            <w:hideMark/>
          </w:tcPr>
          <w:p w:rsidR="006904EC" w:rsidRPr="00216660" w:rsidRDefault="006904EC" w:rsidP="004C1689">
            <w:pPr>
              <w:jc w:val="center"/>
            </w:pPr>
            <w:r w:rsidRPr="00216660">
              <w:rPr>
                <w:shd w:val="clear" w:color="auto" w:fill="FFFFFF"/>
              </w:rPr>
              <w:t>40384,09/</w:t>
            </w:r>
          </w:p>
          <w:p w:rsidR="006904EC" w:rsidRPr="00216660" w:rsidRDefault="006904EC" w:rsidP="004C1689">
            <w:pPr>
              <w:jc w:val="center"/>
            </w:pPr>
            <w:r w:rsidRPr="00216660">
              <w:rPr>
                <w:shd w:val="clear" w:color="auto" w:fill="FFFFFF"/>
              </w:rPr>
              <w:t>97,75</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1.3.1</w:t>
            </w:r>
          </w:p>
        </w:tc>
        <w:tc>
          <w:tcPr>
            <w:tcW w:w="1550" w:type="pct"/>
            <w:hideMark/>
          </w:tcPr>
          <w:p w:rsidR="006904EC" w:rsidRPr="00216660" w:rsidRDefault="006904EC" w:rsidP="004C1689">
            <w:r w:rsidRPr="00216660">
              <w:rPr>
                <w:i/>
                <w:iCs/>
                <w:shd w:val="clear" w:color="auto" w:fill="FFFFFF"/>
              </w:rPr>
              <w:t>-леса</w:t>
            </w:r>
          </w:p>
        </w:tc>
        <w:tc>
          <w:tcPr>
            <w:tcW w:w="700" w:type="pct"/>
            <w:hideMark/>
          </w:tcPr>
          <w:p w:rsidR="006904EC" w:rsidRPr="00216660" w:rsidRDefault="006904EC" w:rsidP="004C1689">
            <w:pPr>
              <w:jc w:val="center"/>
            </w:pPr>
            <w:r w:rsidRPr="00216660">
              <w:rPr>
                <w:i/>
                <w:iCs/>
                <w:shd w:val="clear" w:color="auto" w:fill="FFFFFF"/>
              </w:rPr>
              <w:t>га</w:t>
            </w:r>
          </w:p>
        </w:tc>
        <w:tc>
          <w:tcPr>
            <w:tcW w:w="1200" w:type="pct"/>
            <w:hideMark/>
          </w:tcPr>
          <w:p w:rsidR="006904EC" w:rsidRPr="00216660" w:rsidRDefault="006904EC" w:rsidP="004C1689">
            <w:pPr>
              <w:jc w:val="center"/>
            </w:pPr>
            <w:r w:rsidRPr="00216660">
              <w:rPr>
                <w:i/>
                <w:iCs/>
                <w:shd w:val="clear" w:color="auto" w:fill="FFFFFF"/>
              </w:rPr>
              <w:t>33377,09</w:t>
            </w:r>
          </w:p>
        </w:tc>
        <w:tc>
          <w:tcPr>
            <w:tcW w:w="1200" w:type="pct"/>
            <w:hideMark/>
          </w:tcPr>
          <w:p w:rsidR="006904EC" w:rsidRPr="00216660" w:rsidRDefault="006904EC" w:rsidP="004C1689">
            <w:pPr>
              <w:jc w:val="center"/>
            </w:pPr>
            <w:r w:rsidRPr="00216660">
              <w:rPr>
                <w:i/>
                <w:iCs/>
                <w:shd w:val="clear" w:color="auto" w:fill="FFFFFF"/>
              </w:rPr>
              <w:t>33377,09</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1.3.2</w:t>
            </w:r>
          </w:p>
        </w:tc>
        <w:tc>
          <w:tcPr>
            <w:tcW w:w="1550" w:type="pct"/>
            <w:hideMark/>
          </w:tcPr>
          <w:p w:rsidR="006904EC" w:rsidRPr="00216660" w:rsidRDefault="006904EC" w:rsidP="004C1689">
            <w:r w:rsidRPr="00216660">
              <w:rPr>
                <w:i/>
                <w:iCs/>
                <w:shd w:val="clear" w:color="auto" w:fill="FFFFFF"/>
              </w:rPr>
              <w:t>-водоёмы</w:t>
            </w:r>
          </w:p>
        </w:tc>
        <w:tc>
          <w:tcPr>
            <w:tcW w:w="700" w:type="pct"/>
            <w:hideMark/>
          </w:tcPr>
          <w:p w:rsidR="006904EC" w:rsidRPr="00216660" w:rsidRDefault="006904EC" w:rsidP="004C1689">
            <w:pPr>
              <w:jc w:val="center"/>
            </w:pPr>
            <w:r w:rsidRPr="00216660">
              <w:rPr>
                <w:i/>
                <w:iCs/>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105,75</w:t>
            </w:r>
          </w:p>
        </w:tc>
        <w:tc>
          <w:tcPr>
            <w:tcW w:w="1200" w:type="pct"/>
            <w:hideMark/>
          </w:tcPr>
          <w:p w:rsidR="006904EC" w:rsidRPr="00216660" w:rsidRDefault="006904EC" w:rsidP="004C1689">
            <w:pPr>
              <w:jc w:val="center"/>
            </w:pPr>
            <w:r w:rsidRPr="00216660">
              <w:rPr>
                <w:i/>
                <w:iCs/>
                <w:shd w:val="clear" w:color="auto" w:fill="FFFFFF"/>
              </w:rPr>
              <w:t>105,75</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1.3.3</w:t>
            </w:r>
          </w:p>
        </w:tc>
        <w:tc>
          <w:tcPr>
            <w:tcW w:w="1550" w:type="pct"/>
            <w:hideMark/>
          </w:tcPr>
          <w:p w:rsidR="006904EC" w:rsidRPr="00216660" w:rsidRDefault="006904EC" w:rsidP="004C1689">
            <w:r w:rsidRPr="00216660">
              <w:rPr>
                <w:i/>
                <w:iCs/>
                <w:shd w:val="clear" w:color="auto" w:fill="FFFFFF"/>
              </w:rPr>
              <w:t xml:space="preserve">-территории </w:t>
            </w:r>
            <w:proofErr w:type="spellStart"/>
            <w:proofErr w:type="gramStart"/>
            <w:r w:rsidRPr="00216660">
              <w:rPr>
                <w:i/>
                <w:iCs/>
                <w:shd w:val="clear" w:color="auto" w:fill="FFFFFF"/>
              </w:rPr>
              <w:t>производст-венных</w:t>
            </w:r>
            <w:proofErr w:type="spellEnd"/>
            <w:proofErr w:type="gramEnd"/>
            <w:r w:rsidRPr="00216660">
              <w:rPr>
                <w:i/>
                <w:iCs/>
                <w:shd w:val="clear" w:color="auto" w:fill="FFFFFF"/>
              </w:rPr>
              <w:t xml:space="preserve"> предприятий за чертой населённых пунктов</w:t>
            </w:r>
          </w:p>
        </w:tc>
        <w:tc>
          <w:tcPr>
            <w:tcW w:w="700" w:type="pct"/>
            <w:hideMark/>
          </w:tcPr>
          <w:p w:rsidR="006904EC" w:rsidRPr="00216660" w:rsidRDefault="006904EC" w:rsidP="004C1689">
            <w:pPr>
              <w:jc w:val="center"/>
              <w:rPr>
                <w:i/>
                <w:iCs/>
                <w:shd w:val="clear" w:color="auto" w:fill="FFFFFF"/>
              </w:rPr>
            </w:pPr>
            <w:r w:rsidRPr="00216660">
              <w:rPr>
                <w:i/>
                <w:iCs/>
                <w:shd w:val="clear" w:color="auto" w:fill="FFFFFF"/>
              </w:rPr>
              <w:t>«</w:t>
            </w:r>
          </w:p>
          <w:p w:rsidR="006904EC" w:rsidRPr="00216660" w:rsidRDefault="006904EC" w:rsidP="004C1689">
            <w:pPr>
              <w:jc w:val="center"/>
            </w:pPr>
          </w:p>
        </w:tc>
        <w:tc>
          <w:tcPr>
            <w:tcW w:w="1200" w:type="pct"/>
            <w:hideMark/>
          </w:tcPr>
          <w:p w:rsidR="006904EC" w:rsidRPr="00216660" w:rsidRDefault="006904EC" w:rsidP="004C1689">
            <w:pPr>
              <w:jc w:val="center"/>
            </w:pPr>
            <w:r w:rsidRPr="00216660">
              <w:rPr>
                <w:i/>
                <w:iCs/>
                <w:shd w:val="clear" w:color="auto" w:fill="FFFFFF"/>
              </w:rPr>
              <w:t>75,09</w:t>
            </w:r>
          </w:p>
        </w:tc>
        <w:tc>
          <w:tcPr>
            <w:tcW w:w="1200" w:type="pct"/>
            <w:hideMark/>
          </w:tcPr>
          <w:p w:rsidR="006904EC" w:rsidRPr="00216660" w:rsidRDefault="006904EC" w:rsidP="004C1689">
            <w:pPr>
              <w:jc w:val="center"/>
            </w:pPr>
            <w:r w:rsidRPr="00216660">
              <w:rPr>
                <w:i/>
                <w:iCs/>
                <w:shd w:val="clear" w:color="auto" w:fill="FFFFFF"/>
              </w:rPr>
              <w:t>75,09</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1.3.4</w:t>
            </w:r>
          </w:p>
        </w:tc>
        <w:tc>
          <w:tcPr>
            <w:tcW w:w="1550" w:type="pct"/>
            <w:hideMark/>
          </w:tcPr>
          <w:p w:rsidR="006904EC" w:rsidRPr="00216660" w:rsidRDefault="006904EC" w:rsidP="004C1689">
            <w:r w:rsidRPr="00216660">
              <w:rPr>
                <w:i/>
                <w:iCs/>
                <w:shd w:val="clear" w:color="auto" w:fill="FFFFFF"/>
              </w:rPr>
              <w:t>-кладбища за чертой населённых пунктов</w:t>
            </w:r>
          </w:p>
        </w:tc>
        <w:tc>
          <w:tcPr>
            <w:tcW w:w="700" w:type="pct"/>
            <w:hideMark/>
          </w:tcPr>
          <w:p w:rsidR="006904EC" w:rsidRPr="00216660" w:rsidRDefault="006904EC" w:rsidP="004C1689">
            <w:pPr>
              <w:jc w:val="center"/>
            </w:pPr>
            <w:r w:rsidRPr="00216660">
              <w:rPr>
                <w:i/>
                <w:iCs/>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3,77</w:t>
            </w:r>
          </w:p>
        </w:tc>
        <w:tc>
          <w:tcPr>
            <w:tcW w:w="1200" w:type="pct"/>
            <w:hideMark/>
          </w:tcPr>
          <w:p w:rsidR="006904EC" w:rsidRPr="00216660" w:rsidRDefault="006904EC" w:rsidP="004C1689">
            <w:pPr>
              <w:jc w:val="center"/>
            </w:pPr>
            <w:r w:rsidRPr="00216660">
              <w:rPr>
                <w:i/>
                <w:iCs/>
                <w:shd w:val="clear" w:color="auto" w:fill="FFFFFF"/>
              </w:rPr>
              <w:t>3,77</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1.3.5</w:t>
            </w:r>
          </w:p>
        </w:tc>
        <w:tc>
          <w:tcPr>
            <w:tcW w:w="1550" w:type="pct"/>
            <w:hideMark/>
          </w:tcPr>
          <w:p w:rsidR="006904EC" w:rsidRPr="00216660" w:rsidRDefault="006904EC" w:rsidP="004C1689">
            <w:r w:rsidRPr="00216660">
              <w:rPr>
                <w:i/>
                <w:iCs/>
                <w:shd w:val="clear" w:color="auto" w:fill="FFFFFF"/>
              </w:rPr>
              <w:t>-прочие</w:t>
            </w:r>
          </w:p>
        </w:tc>
        <w:tc>
          <w:tcPr>
            <w:tcW w:w="700" w:type="pct"/>
            <w:hideMark/>
          </w:tcPr>
          <w:p w:rsidR="006904EC" w:rsidRPr="00216660" w:rsidRDefault="006904EC" w:rsidP="004C1689">
            <w:pPr>
              <w:jc w:val="center"/>
            </w:pPr>
            <w:r w:rsidRPr="00216660">
              <w:rPr>
                <w:i/>
                <w:iCs/>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6917,93</w:t>
            </w:r>
          </w:p>
        </w:tc>
        <w:tc>
          <w:tcPr>
            <w:tcW w:w="1200" w:type="pct"/>
            <w:hideMark/>
          </w:tcPr>
          <w:p w:rsidR="006904EC" w:rsidRPr="00216660" w:rsidRDefault="006904EC" w:rsidP="004C1689">
            <w:pPr>
              <w:jc w:val="center"/>
            </w:pPr>
            <w:r w:rsidRPr="00216660">
              <w:rPr>
                <w:i/>
                <w:iCs/>
                <w:shd w:val="clear" w:color="auto" w:fill="FFFFFF"/>
              </w:rPr>
              <w:t>6822,39</w:t>
            </w:r>
          </w:p>
        </w:tc>
      </w:tr>
      <w:tr w:rsidR="006904EC" w:rsidRPr="00216660" w:rsidTr="004C1689">
        <w:tc>
          <w:tcPr>
            <w:tcW w:w="350" w:type="pct"/>
            <w:hideMark/>
          </w:tcPr>
          <w:p w:rsidR="006904EC" w:rsidRPr="00216660" w:rsidRDefault="006904EC" w:rsidP="004C1689">
            <w:pPr>
              <w:jc w:val="center"/>
            </w:pPr>
            <w:r w:rsidRPr="00216660">
              <w:rPr>
                <w:b/>
                <w:bCs/>
                <w:shd w:val="clear" w:color="auto" w:fill="FFFFFF"/>
              </w:rPr>
              <w:t>2</w:t>
            </w:r>
          </w:p>
        </w:tc>
        <w:tc>
          <w:tcPr>
            <w:tcW w:w="1550" w:type="pct"/>
            <w:hideMark/>
          </w:tcPr>
          <w:p w:rsidR="006904EC" w:rsidRPr="00216660" w:rsidRDefault="006904EC" w:rsidP="004C1689">
            <w:r w:rsidRPr="00216660">
              <w:rPr>
                <w:b/>
                <w:bCs/>
                <w:shd w:val="clear" w:color="auto" w:fill="FFFFFF"/>
              </w:rPr>
              <w:t xml:space="preserve">Население всего </w:t>
            </w:r>
            <w:proofErr w:type="gramStart"/>
            <w:r w:rsidRPr="00216660">
              <w:rPr>
                <w:b/>
                <w:bCs/>
                <w:shd w:val="clear" w:color="auto" w:fill="FFFFFF"/>
              </w:rPr>
              <w:t>по</w:t>
            </w:r>
            <w:proofErr w:type="gramEnd"/>
            <w:r w:rsidRPr="00216660">
              <w:rPr>
                <w:b/>
                <w:bCs/>
                <w:shd w:val="clear" w:color="auto" w:fill="FFFFFF"/>
              </w:rPr>
              <w:t xml:space="preserve"> с/с</w:t>
            </w:r>
          </w:p>
        </w:tc>
        <w:tc>
          <w:tcPr>
            <w:tcW w:w="700" w:type="pct"/>
            <w:hideMark/>
          </w:tcPr>
          <w:p w:rsidR="006904EC" w:rsidRPr="00216660" w:rsidRDefault="006904EC" w:rsidP="004C1689">
            <w:pPr>
              <w:jc w:val="center"/>
            </w:pPr>
            <w:r w:rsidRPr="00216660">
              <w:rPr>
                <w:b/>
                <w:bCs/>
                <w:shd w:val="clear" w:color="auto" w:fill="FFFFFF"/>
              </w:rPr>
              <w:t>тыс.</w:t>
            </w:r>
          </w:p>
          <w:p w:rsidR="006904EC" w:rsidRPr="00216660" w:rsidRDefault="006904EC" w:rsidP="004C1689">
            <w:pPr>
              <w:jc w:val="center"/>
            </w:pPr>
            <w:r w:rsidRPr="00216660">
              <w:rPr>
                <w:b/>
                <w:bCs/>
                <w:shd w:val="clear" w:color="auto" w:fill="FFFFFF"/>
              </w:rPr>
              <w:t>чел.</w:t>
            </w:r>
          </w:p>
        </w:tc>
        <w:tc>
          <w:tcPr>
            <w:tcW w:w="1200" w:type="pct"/>
            <w:hideMark/>
          </w:tcPr>
          <w:p w:rsidR="006904EC" w:rsidRPr="00216660" w:rsidRDefault="006904EC" w:rsidP="004C1689">
            <w:pPr>
              <w:jc w:val="center"/>
              <w:rPr>
                <w:b/>
              </w:rPr>
            </w:pPr>
            <w:r w:rsidRPr="00216660">
              <w:rPr>
                <w:b/>
                <w:color w:val="000000"/>
              </w:rPr>
              <w:t xml:space="preserve">0,785  </w:t>
            </w:r>
          </w:p>
        </w:tc>
        <w:tc>
          <w:tcPr>
            <w:tcW w:w="1200" w:type="pct"/>
            <w:hideMark/>
          </w:tcPr>
          <w:p w:rsidR="006904EC" w:rsidRPr="00216660" w:rsidRDefault="006904EC" w:rsidP="004C1689">
            <w:pPr>
              <w:jc w:val="center"/>
              <w:rPr>
                <w:b/>
              </w:rPr>
            </w:pPr>
            <w:r w:rsidRPr="00216660">
              <w:rPr>
                <w:b/>
                <w:color w:val="000000"/>
              </w:rPr>
              <w:t>0,862</w:t>
            </w:r>
          </w:p>
        </w:tc>
      </w:tr>
      <w:tr w:rsidR="006904EC" w:rsidRPr="00216660" w:rsidTr="004C1689">
        <w:tc>
          <w:tcPr>
            <w:tcW w:w="350" w:type="pct"/>
            <w:hideMark/>
          </w:tcPr>
          <w:p w:rsidR="006904EC" w:rsidRPr="00216660" w:rsidRDefault="006904EC" w:rsidP="004C1689">
            <w:pPr>
              <w:jc w:val="center"/>
            </w:pPr>
          </w:p>
        </w:tc>
        <w:tc>
          <w:tcPr>
            <w:tcW w:w="1550" w:type="pct"/>
            <w:hideMark/>
          </w:tcPr>
          <w:p w:rsidR="006904EC" w:rsidRPr="00216660" w:rsidRDefault="006904EC" w:rsidP="004C1689">
            <w:r w:rsidRPr="00216660">
              <w:rPr>
                <w:i/>
                <w:iCs/>
                <w:shd w:val="clear" w:color="auto" w:fill="FFFFFF"/>
              </w:rPr>
              <w:t>в том числе:</w:t>
            </w:r>
          </w:p>
        </w:tc>
        <w:tc>
          <w:tcPr>
            <w:tcW w:w="700" w:type="pct"/>
            <w:hideMark/>
          </w:tcPr>
          <w:p w:rsidR="006904EC" w:rsidRPr="00216660" w:rsidRDefault="006904EC" w:rsidP="004C1689">
            <w:pPr>
              <w:jc w:val="center"/>
            </w:pPr>
          </w:p>
        </w:tc>
        <w:tc>
          <w:tcPr>
            <w:tcW w:w="1200" w:type="pct"/>
            <w:hideMark/>
          </w:tcPr>
          <w:p w:rsidR="006904EC" w:rsidRPr="00216660" w:rsidRDefault="006904EC" w:rsidP="004C1689">
            <w:pPr>
              <w:jc w:val="center"/>
            </w:pPr>
          </w:p>
        </w:tc>
        <w:tc>
          <w:tcPr>
            <w:tcW w:w="1200" w:type="pct"/>
            <w:hideMark/>
          </w:tcPr>
          <w:p w:rsidR="006904EC" w:rsidRPr="00216660" w:rsidRDefault="006904EC" w:rsidP="004C1689">
            <w:pPr>
              <w:jc w:val="center"/>
            </w:pP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2.1</w:t>
            </w:r>
          </w:p>
        </w:tc>
        <w:tc>
          <w:tcPr>
            <w:tcW w:w="1550" w:type="pct"/>
            <w:hideMark/>
          </w:tcPr>
          <w:p w:rsidR="006904EC" w:rsidRPr="00216660" w:rsidRDefault="006904EC" w:rsidP="004C1689">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Акылбай</w:t>
            </w:r>
            <w:proofErr w:type="spellEnd"/>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pPr>
            <w:r w:rsidRPr="00216660">
              <w:rPr>
                <w:color w:val="000000"/>
              </w:rPr>
              <w:t>0,098</w:t>
            </w:r>
          </w:p>
        </w:tc>
        <w:tc>
          <w:tcPr>
            <w:tcW w:w="1200" w:type="pct"/>
            <w:hideMark/>
          </w:tcPr>
          <w:p w:rsidR="006904EC" w:rsidRPr="00216660" w:rsidRDefault="006904EC" w:rsidP="004C1689">
            <w:pPr>
              <w:jc w:val="center"/>
            </w:pPr>
            <w:r w:rsidRPr="00216660">
              <w:rPr>
                <w:color w:val="000000"/>
              </w:rPr>
              <w:t>0,109</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2.2</w:t>
            </w:r>
          </w:p>
        </w:tc>
        <w:tc>
          <w:tcPr>
            <w:tcW w:w="1550" w:type="pct"/>
            <w:hideMark/>
          </w:tcPr>
          <w:p w:rsidR="006904EC" w:rsidRPr="00216660" w:rsidRDefault="006904EC" w:rsidP="004C1689">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Бадряш-Актау</w:t>
            </w:r>
            <w:proofErr w:type="spellEnd"/>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pPr>
            <w:r w:rsidRPr="00216660">
              <w:rPr>
                <w:color w:val="000000"/>
              </w:rPr>
              <w:t>0,023</w:t>
            </w:r>
          </w:p>
        </w:tc>
        <w:tc>
          <w:tcPr>
            <w:tcW w:w="1200" w:type="pct"/>
            <w:hideMark/>
          </w:tcPr>
          <w:p w:rsidR="006904EC" w:rsidRPr="00216660" w:rsidRDefault="006904EC" w:rsidP="004C1689">
            <w:pPr>
              <w:jc w:val="center"/>
            </w:pPr>
            <w:r w:rsidRPr="00216660">
              <w:rPr>
                <w:color w:val="000000"/>
              </w:rPr>
              <w:t>0,043</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2.3</w:t>
            </w:r>
          </w:p>
        </w:tc>
        <w:tc>
          <w:tcPr>
            <w:tcW w:w="1550" w:type="pct"/>
            <w:hideMark/>
          </w:tcPr>
          <w:p w:rsidR="006904EC" w:rsidRPr="00216660" w:rsidRDefault="006904EC" w:rsidP="004C1689">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Байсарово</w:t>
            </w:r>
            <w:proofErr w:type="spellEnd"/>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pPr>
            <w:r w:rsidRPr="00216660">
              <w:rPr>
                <w:color w:val="000000"/>
              </w:rPr>
              <w:t>0,011</w:t>
            </w:r>
          </w:p>
        </w:tc>
        <w:tc>
          <w:tcPr>
            <w:tcW w:w="1200" w:type="pct"/>
            <w:hideMark/>
          </w:tcPr>
          <w:p w:rsidR="006904EC" w:rsidRPr="00216660" w:rsidRDefault="006904EC" w:rsidP="004C1689">
            <w:pPr>
              <w:jc w:val="center"/>
            </w:pPr>
            <w:r w:rsidRPr="00216660">
              <w:rPr>
                <w:color w:val="000000"/>
              </w:rPr>
              <w:t>0,022</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2.4</w:t>
            </w:r>
          </w:p>
        </w:tc>
        <w:tc>
          <w:tcPr>
            <w:tcW w:w="1550" w:type="pct"/>
            <w:hideMark/>
          </w:tcPr>
          <w:p w:rsidR="006904EC" w:rsidRPr="00216660" w:rsidRDefault="006904EC" w:rsidP="004C1689">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Чангакуль</w:t>
            </w:r>
            <w:proofErr w:type="spellEnd"/>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pPr>
            <w:r w:rsidRPr="00216660">
              <w:rPr>
                <w:color w:val="000000"/>
              </w:rPr>
              <w:t>0,050</w:t>
            </w:r>
          </w:p>
        </w:tc>
        <w:tc>
          <w:tcPr>
            <w:tcW w:w="1200" w:type="pct"/>
            <w:hideMark/>
          </w:tcPr>
          <w:p w:rsidR="006904EC" w:rsidRPr="00216660" w:rsidRDefault="006904EC" w:rsidP="004C1689">
            <w:pPr>
              <w:jc w:val="center"/>
            </w:pPr>
            <w:r w:rsidRPr="00216660">
              <w:rPr>
                <w:color w:val="000000"/>
              </w:rPr>
              <w:t>0,068</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2.5</w:t>
            </w:r>
          </w:p>
        </w:tc>
        <w:tc>
          <w:tcPr>
            <w:tcW w:w="1550" w:type="pct"/>
            <w:hideMark/>
          </w:tcPr>
          <w:p w:rsidR="006904EC" w:rsidRPr="00216660" w:rsidRDefault="006904EC" w:rsidP="004C1689">
            <w:pPr>
              <w:autoSpaceDE w:val="0"/>
              <w:autoSpaceDN w:val="0"/>
              <w:adjustRightInd w:val="0"/>
              <w:rPr>
                <w:rFonts w:eastAsiaTheme="minorHAnsi"/>
                <w:color w:val="000000"/>
                <w:lang w:eastAsia="en-US"/>
              </w:rPr>
            </w:pPr>
            <w:r w:rsidRPr="00216660">
              <w:rPr>
                <w:rFonts w:eastAsiaTheme="minorHAnsi"/>
                <w:lang w:eastAsia="en-US"/>
              </w:rPr>
              <w:t xml:space="preserve">с. </w:t>
            </w:r>
            <w:proofErr w:type="spellStart"/>
            <w:r w:rsidRPr="00216660">
              <w:rPr>
                <w:rFonts w:eastAsiaTheme="minorHAnsi"/>
                <w:lang w:eastAsia="en-US"/>
              </w:rPr>
              <w:t>Вояды</w:t>
            </w:r>
            <w:proofErr w:type="spellEnd"/>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pPr>
            <w:r w:rsidRPr="00216660">
              <w:rPr>
                <w:color w:val="000000"/>
              </w:rPr>
              <w:t>0,444</w:t>
            </w:r>
          </w:p>
        </w:tc>
        <w:tc>
          <w:tcPr>
            <w:tcW w:w="1200" w:type="pct"/>
            <w:hideMark/>
          </w:tcPr>
          <w:p w:rsidR="006904EC" w:rsidRPr="00216660" w:rsidRDefault="006904EC" w:rsidP="004C1689">
            <w:pPr>
              <w:jc w:val="center"/>
            </w:pPr>
            <w:r w:rsidRPr="00216660">
              <w:rPr>
                <w:color w:val="000000"/>
              </w:rPr>
              <w:t>0,461</w:t>
            </w:r>
          </w:p>
        </w:tc>
      </w:tr>
      <w:tr w:rsidR="006904EC" w:rsidRPr="00216660" w:rsidTr="004C1689">
        <w:tc>
          <w:tcPr>
            <w:tcW w:w="350" w:type="pct"/>
            <w:hideMark/>
          </w:tcPr>
          <w:p w:rsidR="006904EC" w:rsidRPr="00216660" w:rsidRDefault="006904EC" w:rsidP="004C1689">
            <w:pPr>
              <w:jc w:val="center"/>
              <w:rPr>
                <w:i/>
                <w:iCs/>
                <w:shd w:val="clear" w:color="auto" w:fill="FFFFFF"/>
              </w:rPr>
            </w:pPr>
            <w:r w:rsidRPr="00216660">
              <w:rPr>
                <w:i/>
                <w:iCs/>
                <w:shd w:val="clear" w:color="auto" w:fill="FFFFFF"/>
              </w:rPr>
              <w:t>2.6</w:t>
            </w:r>
          </w:p>
        </w:tc>
        <w:tc>
          <w:tcPr>
            <w:tcW w:w="1550" w:type="pct"/>
            <w:hideMark/>
          </w:tcPr>
          <w:p w:rsidR="006904EC" w:rsidRPr="00216660" w:rsidRDefault="006904EC" w:rsidP="004C1689">
            <w:pPr>
              <w:autoSpaceDE w:val="0"/>
              <w:autoSpaceDN w:val="0"/>
              <w:adjustRightInd w:val="0"/>
              <w:rPr>
                <w:rFonts w:eastAsiaTheme="minorHAnsi"/>
                <w:color w:val="000000"/>
                <w:lang w:eastAsia="en-US"/>
              </w:rPr>
            </w:pPr>
            <w:r w:rsidRPr="00216660">
              <w:rPr>
                <w:rFonts w:eastAsiaTheme="minorHAnsi"/>
                <w:lang w:eastAsia="en-US"/>
              </w:rPr>
              <w:t>с. Карман-Актау</w:t>
            </w:r>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pPr>
            <w:r w:rsidRPr="00216660">
              <w:t>0,072</w:t>
            </w:r>
          </w:p>
        </w:tc>
        <w:tc>
          <w:tcPr>
            <w:tcW w:w="1200" w:type="pct"/>
            <w:hideMark/>
          </w:tcPr>
          <w:p w:rsidR="006904EC" w:rsidRPr="00216660" w:rsidRDefault="006904EC" w:rsidP="004C1689">
            <w:pPr>
              <w:jc w:val="center"/>
            </w:pPr>
            <w:r w:rsidRPr="00216660">
              <w:t>0,072</w:t>
            </w:r>
          </w:p>
        </w:tc>
      </w:tr>
      <w:tr w:rsidR="006904EC" w:rsidRPr="00216660" w:rsidTr="004C1689">
        <w:tc>
          <w:tcPr>
            <w:tcW w:w="350" w:type="pct"/>
            <w:hideMark/>
          </w:tcPr>
          <w:p w:rsidR="006904EC" w:rsidRPr="00216660" w:rsidRDefault="006904EC" w:rsidP="004C1689">
            <w:pPr>
              <w:jc w:val="center"/>
              <w:rPr>
                <w:i/>
                <w:iCs/>
                <w:shd w:val="clear" w:color="auto" w:fill="FFFFFF"/>
              </w:rPr>
            </w:pPr>
            <w:r w:rsidRPr="00216660">
              <w:rPr>
                <w:i/>
                <w:iCs/>
                <w:shd w:val="clear" w:color="auto" w:fill="FFFFFF"/>
              </w:rPr>
              <w:t>2.7</w:t>
            </w:r>
          </w:p>
        </w:tc>
        <w:tc>
          <w:tcPr>
            <w:tcW w:w="1550" w:type="pct"/>
            <w:hideMark/>
          </w:tcPr>
          <w:p w:rsidR="006904EC" w:rsidRPr="00216660" w:rsidRDefault="006904EC" w:rsidP="004C1689">
            <w:pPr>
              <w:autoSpaceDE w:val="0"/>
              <w:autoSpaceDN w:val="0"/>
              <w:adjustRightInd w:val="0"/>
              <w:rPr>
                <w:rFonts w:eastAsiaTheme="minorHAnsi"/>
                <w:lang w:eastAsia="en-US"/>
              </w:rPr>
            </w:pPr>
            <w:r w:rsidRPr="00216660">
              <w:rPr>
                <w:rFonts w:eastAsiaTheme="minorHAnsi"/>
                <w:lang w:eastAsia="en-US"/>
              </w:rPr>
              <w:t xml:space="preserve">с. </w:t>
            </w:r>
            <w:proofErr w:type="spellStart"/>
            <w:r w:rsidRPr="00216660">
              <w:rPr>
                <w:rFonts w:eastAsiaTheme="minorHAnsi"/>
                <w:lang w:eastAsia="en-US"/>
              </w:rPr>
              <w:t>Туртык</w:t>
            </w:r>
            <w:proofErr w:type="spellEnd"/>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pPr>
            <w:r w:rsidRPr="00216660">
              <w:t>0,087</w:t>
            </w:r>
          </w:p>
        </w:tc>
        <w:tc>
          <w:tcPr>
            <w:tcW w:w="1200" w:type="pct"/>
            <w:hideMark/>
          </w:tcPr>
          <w:p w:rsidR="006904EC" w:rsidRPr="00216660" w:rsidRDefault="006904EC" w:rsidP="004C1689">
            <w:pPr>
              <w:jc w:val="center"/>
            </w:pPr>
            <w:r w:rsidRPr="00216660">
              <w:t>0,087</w:t>
            </w:r>
          </w:p>
        </w:tc>
      </w:tr>
      <w:tr w:rsidR="006904EC" w:rsidRPr="00216660" w:rsidTr="004C1689">
        <w:tc>
          <w:tcPr>
            <w:tcW w:w="350" w:type="pct"/>
            <w:hideMark/>
          </w:tcPr>
          <w:p w:rsidR="006904EC" w:rsidRPr="00216660" w:rsidRDefault="006904EC" w:rsidP="004C1689">
            <w:pPr>
              <w:jc w:val="center"/>
            </w:pPr>
            <w:r w:rsidRPr="00216660">
              <w:rPr>
                <w:b/>
                <w:bCs/>
                <w:shd w:val="clear" w:color="auto" w:fill="FFFFFF"/>
              </w:rPr>
              <w:t>3</w:t>
            </w:r>
          </w:p>
        </w:tc>
        <w:tc>
          <w:tcPr>
            <w:tcW w:w="1550" w:type="pct"/>
            <w:hideMark/>
          </w:tcPr>
          <w:p w:rsidR="006904EC" w:rsidRPr="00216660" w:rsidRDefault="006904EC" w:rsidP="004C1689">
            <w:r w:rsidRPr="00216660">
              <w:rPr>
                <w:b/>
                <w:bCs/>
                <w:shd w:val="clear" w:color="auto" w:fill="FFFFFF"/>
              </w:rPr>
              <w:t xml:space="preserve">Жилой фонд, всего </w:t>
            </w:r>
          </w:p>
          <w:p w:rsidR="006904EC" w:rsidRPr="00216660" w:rsidRDefault="006904EC" w:rsidP="004C1689">
            <w:r w:rsidRPr="00216660">
              <w:rPr>
                <w:b/>
                <w:bCs/>
                <w:shd w:val="clear" w:color="auto" w:fill="FFFFFF"/>
              </w:rPr>
              <w:t>в том числе:</w:t>
            </w:r>
          </w:p>
        </w:tc>
        <w:tc>
          <w:tcPr>
            <w:tcW w:w="700" w:type="pct"/>
            <w:hideMark/>
          </w:tcPr>
          <w:p w:rsidR="006904EC" w:rsidRPr="00216660" w:rsidRDefault="006904EC" w:rsidP="004C1689">
            <w:pPr>
              <w:jc w:val="center"/>
            </w:pPr>
            <w:r w:rsidRPr="00216660">
              <w:rPr>
                <w:b/>
                <w:bCs/>
                <w:shd w:val="clear" w:color="auto" w:fill="FFFFFF"/>
              </w:rPr>
              <w:t>тыс.кв</w:t>
            </w:r>
            <w:proofErr w:type="gramStart"/>
            <w:r w:rsidRPr="00216660">
              <w:rPr>
                <w:b/>
                <w:bCs/>
                <w:shd w:val="clear" w:color="auto" w:fill="FFFFFF"/>
              </w:rPr>
              <w:t>.м</w:t>
            </w:r>
            <w:proofErr w:type="gramEnd"/>
            <w:r w:rsidRPr="00216660">
              <w:rPr>
                <w:b/>
                <w:bCs/>
                <w:shd w:val="clear" w:color="auto" w:fill="FFFFFF"/>
              </w:rPr>
              <w:t>/</w:t>
            </w:r>
          </w:p>
          <w:p w:rsidR="006904EC" w:rsidRPr="00216660" w:rsidRDefault="006904EC" w:rsidP="004C1689">
            <w:pPr>
              <w:jc w:val="center"/>
            </w:pPr>
            <w:r w:rsidRPr="00216660">
              <w:rPr>
                <w:b/>
                <w:bCs/>
                <w:shd w:val="clear" w:color="auto" w:fill="FFFFFF"/>
              </w:rPr>
              <w:t>квартир, шт.</w:t>
            </w:r>
          </w:p>
        </w:tc>
        <w:tc>
          <w:tcPr>
            <w:tcW w:w="1200" w:type="pct"/>
            <w:hideMark/>
          </w:tcPr>
          <w:p w:rsidR="006904EC" w:rsidRPr="00216660" w:rsidRDefault="006904EC" w:rsidP="004C1689">
            <w:pPr>
              <w:jc w:val="center"/>
            </w:pPr>
            <w:r w:rsidRPr="00216660">
              <w:rPr>
                <w:b/>
                <w:bCs/>
                <w:shd w:val="clear" w:color="auto" w:fill="FFFFFF"/>
              </w:rPr>
              <w:t>21,98/</w:t>
            </w:r>
          </w:p>
          <w:p w:rsidR="006904EC" w:rsidRPr="00216660" w:rsidRDefault="006904EC" w:rsidP="004C1689">
            <w:pPr>
              <w:jc w:val="center"/>
            </w:pPr>
            <w:r w:rsidRPr="00216660">
              <w:rPr>
                <w:b/>
                <w:bCs/>
                <w:shd w:val="clear" w:color="auto" w:fill="FFFFFF"/>
              </w:rPr>
              <w:t>457</w:t>
            </w:r>
          </w:p>
        </w:tc>
        <w:tc>
          <w:tcPr>
            <w:tcW w:w="1200" w:type="pct"/>
            <w:hideMark/>
          </w:tcPr>
          <w:p w:rsidR="006904EC" w:rsidRPr="00216660" w:rsidRDefault="006904EC" w:rsidP="004C1689">
            <w:pPr>
              <w:jc w:val="center"/>
              <w:rPr>
                <w:b/>
                <w:bCs/>
                <w:shd w:val="clear" w:color="auto" w:fill="FFFFFF"/>
              </w:rPr>
            </w:pPr>
            <w:r w:rsidRPr="00216660">
              <w:rPr>
                <w:b/>
                <w:bCs/>
                <w:shd w:val="clear" w:color="auto" w:fill="FFFFFF"/>
              </w:rPr>
              <w:t>24,06/</w:t>
            </w:r>
          </w:p>
          <w:p w:rsidR="006904EC" w:rsidRPr="00216660" w:rsidRDefault="006904EC" w:rsidP="004C1689">
            <w:pPr>
              <w:jc w:val="center"/>
            </w:pPr>
            <w:r w:rsidRPr="00216660">
              <w:rPr>
                <w:b/>
                <w:bCs/>
                <w:shd w:val="clear" w:color="auto" w:fill="FFFFFF"/>
              </w:rPr>
              <w:t>701</w:t>
            </w:r>
          </w:p>
        </w:tc>
      </w:tr>
      <w:tr w:rsidR="006904EC" w:rsidRPr="00216660" w:rsidTr="004C1689">
        <w:tc>
          <w:tcPr>
            <w:tcW w:w="350" w:type="pct"/>
            <w:hideMark/>
          </w:tcPr>
          <w:p w:rsidR="006904EC" w:rsidRPr="00216660" w:rsidRDefault="006904EC" w:rsidP="004C1689">
            <w:pPr>
              <w:jc w:val="center"/>
            </w:pPr>
            <w:r w:rsidRPr="00216660">
              <w:rPr>
                <w:shd w:val="clear" w:color="auto" w:fill="FFFFFF"/>
              </w:rPr>
              <w:t>3.1</w:t>
            </w:r>
          </w:p>
        </w:tc>
        <w:tc>
          <w:tcPr>
            <w:tcW w:w="1550" w:type="pct"/>
            <w:hideMark/>
          </w:tcPr>
          <w:p w:rsidR="006904EC" w:rsidRPr="00216660" w:rsidRDefault="006904EC" w:rsidP="004C1689">
            <w:r w:rsidRPr="00216660">
              <w:rPr>
                <w:u w:val="single"/>
                <w:shd w:val="clear" w:color="auto" w:fill="FFFFFF"/>
              </w:rPr>
              <w:t xml:space="preserve">Жилой фонд по населённым </w:t>
            </w:r>
            <w:r w:rsidRPr="00216660">
              <w:rPr>
                <w:u w:val="single"/>
                <w:shd w:val="clear" w:color="auto" w:fill="FFFFFF"/>
              </w:rPr>
              <w:lastRenderedPageBreak/>
              <w:t>пунктам:</w:t>
            </w:r>
          </w:p>
        </w:tc>
        <w:tc>
          <w:tcPr>
            <w:tcW w:w="700" w:type="pct"/>
            <w:hideMark/>
          </w:tcPr>
          <w:p w:rsidR="006904EC" w:rsidRPr="00216660" w:rsidRDefault="006904EC" w:rsidP="004C1689">
            <w:pPr>
              <w:jc w:val="center"/>
            </w:pPr>
          </w:p>
        </w:tc>
        <w:tc>
          <w:tcPr>
            <w:tcW w:w="1200" w:type="pct"/>
            <w:hideMark/>
          </w:tcPr>
          <w:p w:rsidR="006904EC" w:rsidRPr="00216660" w:rsidRDefault="006904EC" w:rsidP="004C1689">
            <w:pPr>
              <w:jc w:val="center"/>
            </w:pPr>
          </w:p>
        </w:tc>
        <w:tc>
          <w:tcPr>
            <w:tcW w:w="1200" w:type="pct"/>
            <w:hideMark/>
          </w:tcPr>
          <w:p w:rsidR="006904EC" w:rsidRPr="00216660" w:rsidRDefault="006904EC" w:rsidP="004C1689">
            <w:pPr>
              <w:jc w:val="center"/>
            </w:pP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lastRenderedPageBreak/>
              <w:t>3.1.1</w:t>
            </w:r>
          </w:p>
        </w:tc>
        <w:tc>
          <w:tcPr>
            <w:tcW w:w="1550" w:type="pct"/>
            <w:hideMark/>
          </w:tcPr>
          <w:p w:rsidR="006904EC" w:rsidRPr="00216660" w:rsidRDefault="006904EC" w:rsidP="004C1689">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Акылбай</w:t>
            </w:r>
            <w:proofErr w:type="spellEnd"/>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rPr>
                <w:color w:val="000000"/>
                <w:shd w:val="clear" w:color="auto" w:fill="FFFFFF"/>
              </w:rPr>
            </w:pPr>
            <w:r w:rsidRPr="00216660">
              <w:rPr>
                <w:color w:val="000000"/>
                <w:shd w:val="clear" w:color="auto" w:fill="FFFFFF"/>
              </w:rPr>
              <w:t>2,07/</w:t>
            </w:r>
          </w:p>
          <w:p w:rsidR="006904EC" w:rsidRPr="00216660" w:rsidRDefault="006904EC" w:rsidP="004C1689">
            <w:pPr>
              <w:jc w:val="center"/>
            </w:pPr>
            <w:r w:rsidRPr="00216660">
              <w:rPr>
                <w:color w:val="000000"/>
                <w:shd w:val="clear" w:color="auto" w:fill="FFFFFF"/>
              </w:rPr>
              <w:t>51</w:t>
            </w:r>
          </w:p>
        </w:tc>
        <w:tc>
          <w:tcPr>
            <w:tcW w:w="1200" w:type="pct"/>
            <w:hideMark/>
          </w:tcPr>
          <w:p w:rsidR="006904EC" w:rsidRPr="00216660" w:rsidRDefault="006904EC" w:rsidP="004C1689">
            <w:pPr>
              <w:jc w:val="center"/>
            </w:pPr>
            <w:r w:rsidRPr="00216660">
              <w:t>4,87/</w:t>
            </w:r>
          </w:p>
          <w:p w:rsidR="006904EC" w:rsidRPr="00216660" w:rsidRDefault="006904EC" w:rsidP="004C1689">
            <w:pPr>
              <w:jc w:val="center"/>
            </w:pPr>
            <w:r w:rsidRPr="00216660">
              <w:t>84</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3.1.2</w:t>
            </w:r>
          </w:p>
        </w:tc>
        <w:tc>
          <w:tcPr>
            <w:tcW w:w="1550" w:type="pct"/>
            <w:hideMark/>
          </w:tcPr>
          <w:p w:rsidR="006904EC" w:rsidRPr="00216660" w:rsidRDefault="006904EC" w:rsidP="004C1689">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Бадряш-Актау</w:t>
            </w:r>
            <w:proofErr w:type="spellEnd"/>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rPr>
                <w:color w:val="000000"/>
                <w:shd w:val="clear" w:color="auto" w:fill="FFFFFF"/>
              </w:rPr>
            </w:pPr>
            <w:r w:rsidRPr="00216660">
              <w:rPr>
                <w:color w:val="000000"/>
                <w:shd w:val="clear" w:color="auto" w:fill="FFFFFF"/>
              </w:rPr>
              <w:t>0,59/</w:t>
            </w:r>
          </w:p>
          <w:p w:rsidR="006904EC" w:rsidRPr="00216660" w:rsidRDefault="006904EC" w:rsidP="004C1689">
            <w:pPr>
              <w:jc w:val="center"/>
            </w:pPr>
            <w:r w:rsidRPr="00216660">
              <w:rPr>
                <w:color w:val="000000"/>
                <w:shd w:val="clear" w:color="auto" w:fill="FFFFFF"/>
              </w:rPr>
              <w:t>24</w:t>
            </w:r>
          </w:p>
        </w:tc>
        <w:tc>
          <w:tcPr>
            <w:tcW w:w="1200" w:type="pct"/>
            <w:hideMark/>
          </w:tcPr>
          <w:p w:rsidR="006904EC" w:rsidRPr="00216660" w:rsidRDefault="006904EC" w:rsidP="004C1689">
            <w:pPr>
              <w:jc w:val="center"/>
            </w:pPr>
            <w:r w:rsidRPr="00216660">
              <w:t>4,05/</w:t>
            </w:r>
          </w:p>
          <w:p w:rsidR="006904EC" w:rsidRPr="00216660" w:rsidRDefault="006904EC" w:rsidP="004C1689">
            <w:pPr>
              <w:jc w:val="center"/>
            </w:pPr>
            <w:r w:rsidRPr="00216660">
              <w:t>65</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3.1.3</w:t>
            </w:r>
          </w:p>
        </w:tc>
        <w:tc>
          <w:tcPr>
            <w:tcW w:w="1550" w:type="pct"/>
            <w:hideMark/>
          </w:tcPr>
          <w:p w:rsidR="006904EC" w:rsidRPr="00216660" w:rsidRDefault="006904EC" w:rsidP="004C1689">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Байсарово</w:t>
            </w:r>
            <w:proofErr w:type="spellEnd"/>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rPr>
                <w:color w:val="000000"/>
                <w:shd w:val="clear" w:color="auto" w:fill="FFFFFF"/>
              </w:rPr>
            </w:pPr>
            <w:r w:rsidRPr="00216660">
              <w:rPr>
                <w:color w:val="000000"/>
                <w:shd w:val="clear" w:color="auto" w:fill="FFFFFF"/>
              </w:rPr>
              <w:t>0,66/</w:t>
            </w:r>
          </w:p>
          <w:p w:rsidR="006904EC" w:rsidRPr="00216660" w:rsidRDefault="006904EC" w:rsidP="004C1689">
            <w:pPr>
              <w:jc w:val="center"/>
            </w:pPr>
            <w:r w:rsidRPr="00216660">
              <w:rPr>
                <w:color w:val="000000"/>
                <w:shd w:val="clear" w:color="auto" w:fill="FFFFFF"/>
              </w:rPr>
              <w:t>14</w:t>
            </w:r>
          </w:p>
        </w:tc>
        <w:tc>
          <w:tcPr>
            <w:tcW w:w="1200" w:type="pct"/>
            <w:hideMark/>
          </w:tcPr>
          <w:p w:rsidR="006904EC" w:rsidRPr="00216660" w:rsidRDefault="006904EC" w:rsidP="004C1689">
            <w:pPr>
              <w:jc w:val="center"/>
            </w:pPr>
            <w:r w:rsidRPr="00216660">
              <w:t>3,56/</w:t>
            </w:r>
          </w:p>
          <w:p w:rsidR="006904EC" w:rsidRPr="00216660" w:rsidRDefault="006904EC" w:rsidP="004C1689">
            <w:pPr>
              <w:jc w:val="center"/>
            </w:pPr>
            <w:r w:rsidRPr="00216660">
              <w:t>48</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3.1.4</w:t>
            </w:r>
          </w:p>
        </w:tc>
        <w:tc>
          <w:tcPr>
            <w:tcW w:w="1550" w:type="pct"/>
            <w:hideMark/>
          </w:tcPr>
          <w:p w:rsidR="006904EC" w:rsidRPr="00216660" w:rsidRDefault="006904EC" w:rsidP="004C1689">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Чангакуль</w:t>
            </w:r>
            <w:proofErr w:type="spellEnd"/>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rPr>
                <w:color w:val="000000"/>
                <w:shd w:val="clear" w:color="auto" w:fill="FFFFFF"/>
              </w:rPr>
            </w:pPr>
            <w:r w:rsidRPr="00216660">
              <w:rPr>
                <w:color w:val="000000"/>
                <w:shd w:val="clear" w:color="auto" w:fill="FFFFFF"/>
              </w:rPr>
              <w:t>1,84/</w:t>
            </w:r>
          </w:p>
          <w:p w:rsidR="006904EC" w:rsidRPr="00216660" w:rsidRDefault="006904EC" w:rsidP="004C1689">
            <w:pPr>
              <w:jc w:val="center"/>
            </w:pPr>
            <w:r w:rsidRPr="00216660">
              <w:rPr>
                <w:color w:val="000000"/>
                <w:shd w:val="clear" w:color="auto" w:fill="FFFFFF"/>
              </w:rPr>
              <w:t>47</w:t>
            </w:r>
          </w:p>
        </w:tc>
        <w:tc>
          <w:tcPr>
            <w:tcW w:w="1200" w:type="pct"/>
            <w:hideMark/>
          </w:tcPr>
          <w:p w:rsidR="006904EC" w:rsidRPr="00216660" w:rsidRDefault="006904EC" w:rsidP="004C1689">
            <w:pPr>
              <w:jc w:val="center"/>
            </w:pPr>
            <w:r w:rsidRPr="00216660">
              <w:t>4,50/</w:t>
            </w:r>
          </w:p>
          <w:p w:rsidR="006904EC" w:rsidRPr="00216660" w:rsidRDefault="006904EC" w:rsidP="004C1689">
            <w:pPr>
              <w:jc w:val="center"/>
            </w:pPr>
            <w:r w:rsidRPr="00216660">
              <w:t>78</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3.1.5</w:t>
            </w:r>
          </w:p>
        </w:tc>
        <w:tc>
          <w:tcPr>
            <w:tcW w:w="1550" w:type="pct"/>
            <w:hideMark/>
          </w:tcPr>
          <w:p w:rsidR="006904EC" w:rsidRPr="00216660" w:rsidRDefault="006904EC" w:rsidP="004C1689">
            <w:pPr>
              <w:autoSpaceDE w:val="0"/>
              <w:autoSpaceDN w:val="0"/>
              <w:adjustRightInd w:val="0"/>
              <w:rPr>
                <w:rFonts w:eastAsiaTheme="minorHAnsi"/>
                <w:color w:val="000000"/>
                <w:lang w:eastAsia="en-US"/>
              </w:rPr>
            </w:pPr>
            <w:r w:rsidRPr="00216660">
              <w:rPr>
                <w:rFonts w:eastAsiaTheme="minorHAnsi"/>
                <w:lang w:eastAsia="en-US"/>
              </w:rPr>
              <w:t xml:space="preserve">с. </w:t>
            </w:r>
            <w:proofErr w:type="spellStart"/>
            <w:r w:rsidRPr="00216660">
              <w:rPr>
                <w:rFonts w:eastAsiaTheme="minorHAnsi"/>
                <w:lang w:eastAsia="en-US"/>
              </w:rPr>
              <w:t>Вояды</w:t>
            </w:r>
            <w:proofErr w:type="spellEnd"/>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rPr>
                <w:color w:val="000000"/>
                <w:shd w:val="clear" w:color="auto" w:fill="FFFFFF"/>
              </w:rPr>
            </w:pPr>
            <w:r w:rsidRPr="00216660">
              <w:rPr>
                <w:color w:val="000000"/>
                <w:shd w:val="clear" w:color="auto" w:fill="FFFFFF"/>
              </w:rPr>
              <w:t>7,71/</w:t>
            </w:r>
          </w:p>
          <w:p w:rsidR="006904EC" w:rsidRPr="00216660" w:rsidRDefault="006904EC" w:rsidP="004C1689">
            <w:pPr>
              <w:jc w:val="center"/>
            </w:pPr>
            <w:r w:rsidRPr="00216660">
              <w:rPr>
                <w:color w:val="000000"/>
                <w:shd w:val="clear" w:color="auto" w:fill="FFFFFF"/>
              </w:rPr>
              <w:t>154</w:t>
            </w:r>
          </w:p>
        </w:tc>
        <w:tc>
          <w:tcPr>
            <w:tcW w:w="1200" w:type="pct"/>
            <w:hideMark/>
          </w:tcPr>
          <w:p w:rsidR="006904EC" w:rsidRPr="00216660" w:rsidRDefault="006904EC" w:rsidP="004C1689">
            <w:pPr>
              <w:jc w:val="center"/>
            </w:pPr>
            <w:r w:rsidRPr="00216660">
              <w:t>9,81/</w:t>
            </w:r>
          </w:p>
          <w:p w:rsidR="006904EC" w:rsidRPr="00216660" w:rsidRDefault="006904EC" w:rsidP="004C1689">
            <w:pPr>
              <w:jc w:val="center"/>
            </w:pPr>
            <w:r w:rsidRPr="00216660">
              <w:t>190</w:t>
            </w:r>
          </w:p>
        </w:tc>
      </w:tr>
      <w:tr w:rsidR="006904EC" w:rsidRPr="00216660" w:rsidTr="004C1689">
        <w:tc>
          <w:tcPr>
            <w:tcW w:w="350" w:type="pct"/>
            <w:hideMark/>
          </w:tcPr>
          <w:p w:rsidR="006904EC" w:rsidRPr="00216660" w:rsidRDefault="006904EC" w:rsidP="004C1689">
            <w:pPr>
              <w:jc w:val="center"/>
              <w:rPr>
                <w:i/>
                <w:iCs/>
                <w:shd w:val="clear" w:color="auto" w:fill="FFFFFF"/>
              </w:rPr>
            </w:pPr>
            <w:r w:rsidRPr="00216660">
              <w:rPr>
                <w:i/>
                <w:iCs/>
                <w:shd w:val="clear" w:color="auto" w:fill="FFFFFF"/>
              </w:rPr>
              <w:t>3.1.6</w:t>
            </w:r>
          </w:p>
        </w:tc>
        <w:tc>
          <w:tcPr>
            <w:tcW w:w="1550" w:type="pct"/>
            <w:hideMark/>
          </w:tcPr>
          <w:p w:rsidR="006904EC" w:rsidRPr="00216660" w:rsidRDefault="006904EC" w:rsidP="004C1689">
            <w:pPr>
              <w:rPr>
                <w:color w:val="000000"/>
                <w:shd w:val="clear" w:color="auto" w:fill="FFFFFF"/>
              </w:rPr>
            </w:pPr>
            <w:r w:rsidRPr="00216660">
              <w:rPr>
                <w:rFonts w:eastAsiaTheme="minorHAnsi"/>
                <w:lang w:eastAsia="en-US"/>
              </w:rPr>
              <w:t>с. Карман-Актау</w:t>
            </w:r>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rPr>
                <w:color w:val="000000"/>
                <w:shd w:val="clear" w:color="auto" w:fill="FFFFFF"/>
              </w:rPr>
            </w:pPr>
            <w:r w:rsidRPr="00216660">
              <w:rPr>
                <w:color w:val="000000"/>
                <w:shd w:val="clear" w:color="auto" w:fill="FFFFFF"/>
              </w:rPr>
              <w:t>1,93/</w:t>
            </w:r>
          </w:p>
          <w:p w:rsidR="006904EC" w:rsidRPr="00216660" w:rsidRDefault="006904EC" w:rsidP="004C1689">
            <w:pPr>
              <w:jc w:val="center"/>
              <w:rPr>
                <w:color w:val="000000"/>
                <w:shd w:val="clear" w:color="auto" w:fill="FFFFFF"/>
              </w:rPr>
            </w:pPr>
            <w:r w:rsidRPr="00216660">
              <w:rPr>
                <w:color w:val="000000"/>
                <w:shd w:val="clear" w:color="auto" w:fill="FFFFFF"/>
              </w:rPr>
              <w:t>60</w:t>
            </w:r>
          </w:p>
        </w:tc>
        <w:tc>
          <w:tcPr>
            <w:tcW w:w="1200" w:type="pct"/>
            <w:hideMark/>
          </w:tcPr>
          <w:p w:rsidR="006904EC" w:rsidRPr="00216660" w:rsidRDefault="006904EC" w:rsidP="004C1689">
            <w:pPr>
              <w:jc w:val="center"/>
              <w:rPr>
                <w:shd w:val="clear" w:color="auto" w:fill="FFFFFF"/>
              </w:rPr>
            </w:pPr>
            <w:r w:rsidRPr="00216660">
              <w:rPr>
                <w:shd w:val="clear" w:color="auto" w:fill="FFFFFF"/>
              </w:rPr>
              <w:t>3,21/</w:t>
            </w:r>
          </w:p>
          <w:p w:rsidR="006904EC" w:rsidRPr="00216660" w:rsidRDefault="006904EC" w:rsidP="004C1689">
            <w:pPr>
              <w:jc w:val="center"/>
              <w:rPr>
                <w:shd w:val="clear" w:color="auto" w:fill="FFFFFF"/>
              </w:rPr>
            </w:pPr>
            <w:r w:rsidRPr="00216660">
              <w:rPr>
                <w:shd w:val="clear" w:color="auto" w:fill="FFFFFF"/>
              </w:rPr>
              <w:t>75</w:t>
            </w:r>
          </w:p>
        </w:tc>
      </w:tr>
      <w:tr w:rsidR="006904EC" w:rsidRPr="00216660" w:rsidTr="004C1689">
        <w:tc>
          <w:tcPr>
            <w:tcW w:w="350" w:type="pct"/>
            <w:hideMark/>
          </w:tcPr>
          <w:p w:rsidR="006904EC" w:rsidRPr="00216660" w:rsidRDefault="006904EC" w:rsidP="004C1689">
            <w:pPr>
              <w:jc w:val="center"/>
              <w:rPr>
                <w:i/>
                <w:iCs/>
                <w:shd w:val="clear" w:color="auto" w:fill="FFFFFF"/>
              </w:rPr>
            </w:pPr>
            <w:r w:rsidRPr="00216660">
              <w:rPr>
                <w:i/>
                <w:iCs/>
                <w:shd w:val="clear" w:color="auto" w:fill="FFFFFF"/>
              </w:rPr>
              <w:t>3.1.7</w:t>
            </w:r>
          </w:p>
        </w:tc>
        <w:tc>
          <w:tcPr>
            <w:tcW w:w="1550" w:type="pct"/>
            <w:hideMark/>
          </w:tcPr>
          <w:p w:rsidR="006904EC" w:rsidRPr="00216660" w:rsidRDefault="006904EC" w:rsidP="004C1689">
            <w:pPr>
              <w:rPr>
                <w:color w:val="000000"/>
                <w:shd w:val="clear" w:color="auto" w:fill="FFFFFF"/>
              </w:rPr>
            </w:pPr>
            <w:r w:rsidRPr="00216660">
              <w:rPr>
                <w:rFonts w:eastAsiaTheme="minorHAnsi"/>
                <w:lang w:eastAsia="en-US"/>
              </w:rPr>
              <w:t xml:space="preserve">с. </w:t>
            </w:r>
            <w:proofErr w:type="spellStart"/>
            <w:r w:rsidRPr="00216660">
              <w:rPr>
                <w:rFonts w:eastAsiaTheme="minorHAnsi"/>
                <w:lang w:eastAsia="en-US"/>
              </w:rPr>
              <w:t>Туртык</w:t>
            </w:r>
            <w:proofErr w:type="spellEnd"/>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rPr>
                <w:color w:val="000000"/>
                <w:shd w:val="clear" w:color="auto" w:fill="FFFFFF"/>
              </w:rPr>
            </w:pPr>
            <w:r w:rsidRPr="00216660">
              <w:rPr>
                <w:color w:val="000000"/>
                <w:shd w:val="clear" w:color="auto" w:fill="FFFFFF"/>
              </w:rPr>
              <w:t>2,67/</w:t>
            </w:r>
          </w:p>
          <w:p w:rsidR="006904EC" w:rsidRPr="00216660" w:rsidRDefault="006904EC" w:rsidP="004C1689">
            <w:pPr>
              <w:jc w:val="center"/>
              <w:rPr>
                <w:color w:val="000000"/>
                <w:shd w:val="clear" w:color="auto" w:fill="FFFFFF"/>
              </w:rPr>
            </w:pPr>
            <w:r w:rsidRPr="00216660">
              <w:rPr>
                <w:color w:val="000000"/>
                <w:shd w:val="clear" w:color="auto" w:fill="FFFFFF"/>
              </w:rPr>
              <w:t>72</w:t>
            </w:r>
          </w:p>
        </w:tc>
        <w:tc>
          <w:tcPr>
            <w:tcW w:w="1200" w:type="pct"/>
            <w:hideMark/>
          </w:tcPr>
          <w:p w:rsidR="006904EC" w:rsidRPr="00216660" w:rsidRDefault="006904EC" w:rsidP="004C1689">
            <w:pPr>
              <w:jc w:val="center"/>
              <w:rPr>
                <w:shd w:val="clear" w:color="auto" w:fill="FFFFFF"/>
              </w:rPr>
            </w:pPr>
            <w:r w:rsidRPr="00216660">
              <w:rPr>
                <w:shd w:val="clear" w:color="auto" w:fill="FFFFFF"/>
              </w:rPr>
              <w:t>5,09/</w:t>
            </w:r>
          </w:p>
          <w:p w:rsidR="006904EC" w:rsidRPr="00216660" w:rsidRDefault="006904EC" w:rsidP="004C1689">
            <w:pPr>
              <w:jc w:val="center"/>
              <w:rPr>
                <w:shd w:val="clear" w:color="auto" w:fill="FFFFFF"/>
              </w:rPr>
            </w:pPr>
            <w:r w:rsidRPr="00216660">
              <w:rPr>
                <w:shd w:val="clear" w:color="auto" w:fill="FFFFFF"/>
              </w:rPr>
              <w:t>97</w:t>
            </w:r>
          </w:p>
        </w:tc>
      </w:tr>
      <w:tr w:rsidR="006904EC" w:rsidRPr="00216660" w:rsidTr="004C1689">
        <w:tc>
          <w:tcPr>
            <w:tcW w:w="350" w:type="pct"/>
            <w:hideMark/>
          </w:tcPr>
          <w:p w:rsidR="006904EC" w:rsidRPr="00216660" w:rsidRDefault="006904EC" w:rsidP="004C1689">
            <w:pPr>
              <w:jc w:val="center"/>
            </w:pPr>
            <w:r w:rsidRPr="00216660">
              <w:rPr>
                <w:shd w:val="clear" w:color="auto" w:fill="FFFFFF"/>
              </w:rPr>
              <w:t>3.2</w:t>
            </w:r>
          </w:p>
        </w:tc>
        <w:tc>
          <w:tcPr>
            <w:tcW w:w="1550" w:type="pct"/>
            <w:hideMark/>
          </w:tcPr>
          <w:p w:rsidR="006904EC" w:rsidRPr="00216660" w:rsidRDefault="006904EC" w:rsidP="004C1689">
            <w:r w:rsidRPr="00216660">
              <w:rPr>
                <w:u w:val="single"/>
                <w:shd w:val="clear" w:color="auto" w:fill="FFFFFF"/>
              </w:rPr>
              <w:t>Новое строительство всего,</w:t>
            </w:r>
          </w:p>
          <w:p w:rsidR="006904EC" w:rsidRPr="00216660" w:rsidRDefault="006904EC" w:rsidP="004C1689">
            <w:r w:rsidRPr="00216660">
              <w:rPr>
                <w:shd w:val="clear" w:color="auto" w:fill="FFFFFF"/>
              </w:rPr>
              <w:t>в том числе:</w:t>
            </w:r>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pPr>
            <w:r w:rsidRPr="00216660">
              <w:rPr>
                <w:color w:val="000000"/>
                <w:shd w:val="clear" w:color="auto" w:fill="FFFFFF"/>
              </w:rPr>
              <w:t>-</w:t>
            </w:r>
          </w:p>
        </w:tc>
        <w:tc>
          <w:tcPr>
            <w:tcW w:w="1200" w:type="pct"/>
            <w:hideMark/>
          </w:tcPr>
          <w:p w:rsidR="006904EC" w:rsidRPr="00216660" w:rsidRDefault="006904EC" w:rsidP="004C1689">
            <w:pPr>
              <w:jc w:val="center"/>
            </w:pP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3.2.1</w:t>
            </w:r>
          </w:p>
        </w:tc>
        <w:tc>
          <w:tcPr>
            <w:tcW w:w="1550" w:type="pct"/>
            <w:hideMark/>
          </w:tcPr>
          <w:p w:rsidR="006904EC" w:rsidRPr="00216660" w:rsidRDefault="006904EC" w:rsidP="004C1689">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Акылбай</w:t>
            </w:r>
            <w:proofErr w:type="spellEnd"/>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w:t>
            </w:r>
          </w:p>
        </w:tc>
        <w:tc>
          <w:tcPr>
            <w:tcW w:w="1200" w:type="pct"/>
            <w:hideMark/>
          </w:tcPr>
          <w:p w:rsidR="006904EC" w:rsidRPr="00216660" w:rsidRDefault="006904EC" w:rsidP="004C1689">
            <w:pPr>
              <w:jc w:val="center"/>
              <w:rPr>
                <w:shd w:val="clear" w:color="auto" w:fill="FFFFFF"/>
              </w:rPr>
            </w:pPr>
            <w:r w:rsidRPr="00216660">
              <w:rPr>
                <w:shd w:val="clear" w:color="auto" w:fill="FFFFFF"/>
              </w:rPr>
              <w:t>2,80/</w:t>
            </w:r>
          </w:p>
          <w:p w:rsidR="006904EC" w:rsidRPr="00216660" w:rsidRDefault="006904EC" w:rsidP="004C1689">
            <w:pPr>
              <w:jc w:val="center"/>
            </w:pPr>
            <w:r w:rsidRPr="00216660">
              <w:rPr>
                <w:shd w:val="clear" w:color="auto" w:fill="FFFFFF"/>
              </w:rPr>
              <w:t>33</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3.2.2</w:t>
            </w:r>
          </w:p>
        </w:tc>
        <w:tc>
          <w:tcPr>
            <w:tcW w:w="1550" w:type="pct"/>
            <w:hideMark/>
          </w:tcPr>
          <w:p w:rsidR="006904EC" w:rsidRPr="00216660" w:rsidRDefault="006904EC" w:rsidP="004C1689">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Бадряш-Актау</w:t>
            </w:r>
            <w:proofErr w:type="spellEnd"/>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w:t>
            </w:r>
          </w:p>
        </w:tc>
        <w:tc>
          <w:tcPr>
            <w:tcW w:w="1200" w:type="pct"/>
            <w:hideMark/>
          </w:tcPr>
          <w:p w:rsidR="006904EC" w:rsidRPr="00216660" w:rsidRDefault="006904EC" w:rsidP="004C1689">
            <w:pPr>
              <w:jc w:val="center"/>
              <w:rPr>
                <w:shd w:val="clear" w:color="auto" w:fill="FFFFFF"/>
              </w:rPr>
            </w:pPr>
            <w:r w:rsidRPr="00216660">
              <w:rPr>
                <w:shd w:val="clear" w:color="auto" w:fill="FFFFFF"/>
              </w:rPr>
              <w:t>3,46/</w:t>
            </w:r>
          </w:p>
          <w:p w:rsidR="006904EC" w:rsidRPr="00216660" w:rsidRDefault="006904EC" w:rsidP="004C1689">
            <w:pPr>
              <w:jc w:val="center"/>
            </w:pPr>
            <w:r w:rsidRPr="00216660">
              <w:rPr>
                <w:shd w:val="clear" w:color="auto" w:fill="FFFFFF"/>
              </w:rPr>
              <w:t>41</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3.2.3</w:t>
            </w:r>
          </w:p>
        </w:tc>
        <w:tc>
          <w:tcPr>
            <w:tcW w:w="1550" w:type="pct"/>
            <w:hideMark/>
          </w:tcPr>
          <w:p w:rsidR="006904EC" w:rsidRPr="00216660" w:rsidRDefault="006904EC" w:rsidP="004C1689">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Байсарово</w:t>
            </w:r>
            <w:proofErr w:type="spellEnd"/>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rPr>
                <w:shd w:val="clear" w:color="auto" w:fill="FFFFFF"/>
              </w:rPr>
            </w:pPr>
            <w:r w:rsidRPr="00216660">
              <w:rPr>
                <w:shd w:val="clear" w:color="auto" w:fill="FFFFFF"/>
              </w:rPr>
              <w:t>2,90/</w:t>
            </w:r>
          </w:p>
          <w:p w:rsidR="006904EC" w:rsidRPr="00216660" w:rsidRDefault="006904EC" w:rsidP="004C1689">
            <w:pPr>
              <w:jc w:val="center"/>
            </w:pPr>
            <w:r w:rsidRPr="00216660">
              <w:rPr>
                <w:shd w:val="clear" w:color="auto" w:fill="FFFFFF"/>
              </w:rPr>
              <w:t>34</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3.2.4</w:t>
            </w:r>
          </w:p>
        </w:tc>
        <w:tc>
          <w:tcPr>
            <w:tcW w:w="1550" w:type="pct"/>
            <w:hideMark/>
          </w:tcPr>
          <w:p w:rsidR="006904EC" w:rsidRPr="00216660" w:rsidRDefault="006904EC" w:rsidP="004C1689">
            <w:pPr>
              <w:autoSpaceDE w:val="0"/>
              <w:autoSpaceDN w:val="0"/>
              <w:adjustRightInd w:val="0"/>
              <w:rPr>
                <w:rFonts w:eastAsiaTheme="minorHAnsi"/>
                <w:color w:val="000000"/>
                <w:lang w:eastAsia="en-US"/>
              </w:rPr>
            </w:pPr>
            <w:r w:rsidRPr="00216660">
              <w:rPr>
                <w:rFonts w:eastAsiaTheme="minorHAnsi"/>
                <w:lang w:eastAsia="en-US"/>
              </w:rPr>
              <w:t xml:space="preserve">д. </w:t>
            </w:r>
            <w:proofErr w:type="spellStart"/>
            <w:r w:rsidRPr="00216660">
              <w:rPr>
                <w:rFonts w:eastAsiaTheme="minorHAnsi"/>
                <w:lang w:eastAsia="en-US"/>
              </w:rPr>
              <w:t>Чангакуль</w:t>
            </w:r>
            <w:proofErr w:type="spellEnd"/>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w:t>
            </w:r>
          </w:p>
        </w:tc>
        <w:tc>
          <w:tcPr>
            <w:tcW w:w="1200" w:type="pct"/>
            <w:hideMark/>
          </w:tcPr>
          <w:p w:rsidR="006904EC" w:rsidRPr="00216660" w:rsidRDefault="006904EC" w:rsidP="004C1689">
            <w:pPr>
              <w:jc w:val="center"/>
              <w:rPr>
                <w:shd w:val="clear" w:color="auto" w:fill="FFFFFF"/>
              </w:rPr>
            </w:pPr>
            <w:r w:rsidRPr="00216660">
              <w:rPr>
                <w:shd w:val="clear" w:color="auto" w:fill="FFFFFF"/>
              </w:rPr>
              <w:t>2,66/</w:t>
            </w:r>
          </w:p>
          <w:p w:rsidR="006904EC" w:rsidRPr="00216660" w:rsidRDefault="006904EC" w:rsidP="004C1689">
            <w:pPr>
              <w:jc w:val="center"/>
            </w:pPr>
            <w:r w:rsidRPr="00216660">
              <w:rPr>
                <w:shd w:val="clear" w:color="auto" w:fill="FFFFFF"/>
              </w:rPr>
              <w:t>31</w:t>
            </w:r>
          </w:p>
        </w:tc>
      </w:tr>
      <w:tr w:rsidR="006904EC" w:rsidRPr="00216660" w:rsidTr="004C1689">
        <w:tc>
          <w:tcPr>
            <w:tcW w:w="350" w:type="pct"/>
            <w:hideMark/>
          </w:tcPr>
          <w:p w:rsidR="006904EC" w:rsidRPr="00216660" w:rsidRDefault="006904EC" w:rsidP="004C1689">
            <w:pPr>
              <w:jc w:val="center"/>
            </w:pPr>
            <w:r w:rsidRPr="00216660">
              <w:rPr>
                <w:i/>
                <w:iCs/>
                <w:shd w:val="clear" w:color="auto" w:fill="FFFFFF"/>
              </w:rPr>
              <w:t>3.2.5</w:t>
            </w:r>
          </w:p>
        </w:tc>
        <w:tc>
          <w:tcPr>
            <w:tcW w:w="1550" w:type="pct"/>
            <w:hideMark/>
          </w:tcPr>
          <w:p w:rsidR="006904EC" w:rsidRPr="00216660" w:rsidRDefault="006904EC" w:rsidP="004C1689">
            <w:pPr>
              <w:autoSpaceDE w:val="0"/>
              <w:autoSpaceDN w:val="0"/>
              <w:adjustRightInd w:val="0"/>
              <w:rPr>
                <w:rFonts w:eastAsiaTheme="minorHAnsi"/>
                <w:color w:val="000000"/>
                <w:lang w:eastAsia="en-US"/>
              </w:rPr>
            </w:pPr>
            <w:r w:rsidRPr="00216660">
              <w:rPr>
                <w:rFonts w:eastAsiaTheme="minorHAnsi"/>
                <w:lang w:eastAsia="en-US"/>
              </w:rPr>
              <w:t xml:space="preserve">с. </w:t>
            </w:r>
            <w:proofErr w:type="spellStart"/>
            <w:r w:rsidRPr="00216660">
              <w:rPr>
                <w:rFonts w:eastAsiaTheme="minorHAnsi"/>
                <w:lang w:eastAsia="en-US"/>
              </w:rPr>
              <w:t>Вояды</w:t>
            </w:r>
            <w:proofErr w:type="spellEnd"/>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pPr>
            <w:r w:rsidRPr="00216660">
              <w:rPr>
                <w:i/>
                <w:iCs/>
                <w:shd w:val="clear" w:color="auto" w:fill="FFFFFF"/>
              </w:rPr>
              <w:t>-</w:t>
            </w:r>
          </w:p>
        </w:tc>
        <w:tc>
          <w:tcPr>
            <w:tcW w:w="1200" w:type="pct"/>
            <w:hideMark/>
          </w:tcPr>
          <w:p w:rsidR="006904EC" w:rsidRPr="00216660" w:rsidRDefault="006904EC" w:rsidP="004C1689">
            <w:pPr>
              <w:jc w:val="center"/>
              <w:rPr>
                <w:shd w:val="clear" w:color="auto" w:fill="FFFFFF"/>
              </w:rPr>
            </w:pPr>
            <w:r w:rsidRPr="00216660">
              <w:rPr>
                <w:shd w:val="clear" w:color="auto" w:fill="FFFFFF"/>
              </w:rPr>
              <w:t>2,10/</w:t>
            </w:r>
          </w:p>
          <w:p w:rsidR="006904EC" w:rsidRPr="00216660" w:rsidRDefault="006904EC" w:rsidP="004C1689">
            <w:pPr>
              <w:jc w:val="center"/>
            </w:pPr>
            <w:r w:rsidRPr="00216660">
              <w:rPr>
                <w:shd w:val="clear" w:color="auto" w:fill="FFFFFF"/>
              </w:rPr>
              <w:t>36</w:t>
            </w:r>
          </w:p>
        </w:tc>
      </w:tr>
      <w:tr w:rsidR="006904EC" w:rsidRPr="00216660" w:rsidTr="004C1689">
        <w:tc>
          <w:tcPr>
            <w:tcW w:w="350" w:type="pct"/>
            <w:hideMark/>
          </w:tcPr>
          <w:p w:rsidR="006904EC" w:rsidRPr="00216660" w:rsidRDefault="006904EC" w:rsidP="004C1689">
            <w:pPr>
              <w:jc w:val="center"/>
              <w:rPr>
                <w:i/>
                <w:iCs/>
                <w:shd w:val="clear" w:color="auto" w:fill="FFFFFF"/>
              </w:rPr>
            </w:pPr>
            <w:r w:rsidRPr="00216660">
              <w:rPr>
                <w:i/>
                <w:iCs/>
                <w:shd w:val="clear" w:color="auto" w:fill="FFFFFF"/>
              </w:rPr>
              <w:t>3.2.6</w:t>
            </w:r>
          </w:p>
        </w:tc>
        <w:tc>
          <w:tcPr>
            <w:tcW w:w="1550" w:type="pct"/>
            <w:hideMark/>
          </w:tcPr>
          <w:p w:rsidR="006904EC" w:rsidRPr="00216660" w:rsidRDefault="006904EC" w:rsidP="004C1689">
            <w:pPr>
              <w:rPr>
                <w:color w:val="000000"/>
                <w:shd w:val="clear" w:color="auto" w:fill="FFFFFF"/>
              </w:rPr>
            </w:pPr>
            <w:r w:rsidRPr="00216660">
              <w:rPr>
                <w:rFonts w:eastAsiaTheme="minorHAnsi"/>
                <w:lang w:eastAsia="en-US"/>
              </w:rPr>
              <w:t>с. Карман-Актау</w:t>
            </w:r>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rPr>
                <w:i/>
                <w:iCs/>
                <w:shd w:val="clear" w:color="auto" w:fill="FFFFFF"/>
              </w:rPr>
            </w:pPr>
            <w:r w:rsidRPr="00216660">
              <w:rPr>
                <w:i/>
                <w:iCs/>
                <w:shd w:val="clear" w:color="auto" w:fill="FFFFFF"/>
              </w:rPr>
              <w:t>-</w:t>
            </w:r>
          </w:p>
        </w:tc>
        <w:tc>
          <w:tcPr>
            <w:tcW w:w="1200" w:type="pct"/>
            <w:hideMark/>
          </w:tcPr>
          <w:p w:rsidR="006904EC" w:rsidRPr="00216660" w:rsidRDefault="006904EC" w:rsidP="004C1689">
            <w:pPr>
              <w:jc w:val="center"/>
            </w:pPr>
            <w:r w:rsidRPr="00216660">
              <w:t>1,28/</w:t>
            </w:r>
          </w:p>
          <w:p w:rsidR="006904EC" w:rsidRPr="00216660" w:rsidRDefault="006904EC" w:rsidP="004C1689">
            <w:pPr>
              <w:jc w:val="center"/>
            </w:pPr>
            <w:r w:rsidRPr="00216660">
              <w:t>15</w:t>
            </w:r>
          </w:p>
        </w:tc>
      </w:tr>
      <w:tr w:rsidR="006904EC" w:rsidRPr="00216660" w:rsidTr="004C1689">
        <w:tc>
          <w:tcPr>
            <w:tcW w:w="350" w:type="pct"/>
            <w:hideMark/>
          </w:tcPr>
          <w:p w:rsidR="006904EC" w:rsidRPr="00216660" w:rsidRDefault="006904EC" w:rsidP="004C1689">
            <w:pPr>
              <w:jc w:val="center"/>
              <w:rPr>
                <w:i/>
                <w:iCs/>
                <w:shd w:val="clear" w:color="auto" w:fill="FFFFFF"/>
              </w:rPr>
            </w:pPr>
            <w:r w:rsidRPr="00216660">
              <w:rPr>
                <w:i/>
                <w:iCs/>
                <w:shd w:val="clear" w:color="auto" w:fill="FFFFFF"/>
              </w:rPr>
              <w:t>3.2.7</w:t>
            </w:r>
          </w:p>
        </w:tc>
        <w:tc>
          <w:tcPr>
            <w:tcW w:w="1550" w:type="pct"/>
            <w:hideMark/>
          </w:tcPr>
          <w:p w:rsidR="006904EC" w:rsidRPr="00216660" w:rsidRDefault="006904EC" w:rsidP="004C1689">
            <w:pPr>
              <w:rPr>
                <w:color w:val="000000"/>
                <w:shd w:val="clear" w:color="auto" w:fill="FFFFFF"/>
              </w:rPr>
            </w:pPr>
            <w:r w:rsidRPr="00216660">
              <w:rPr>
                <w:rFonts w:eastAsiaTheme="minorHAnsi"/>
                <w:lang w:eastAsia="en-US"/>
              </w:rPr>
              <w:t xml:space="preserve">с. </w:t>
            </w:r>
            <w:proofErr w:type="spellStart"/>
            <w:r w:rsidRPr="00216660">
              <w:rPr>
                <w:rFonts w:eastAsiaTheme="minorHAnsi"/>
                <w:lang w:eastAsia="en-US"/>
              </w:rPr>
              <w:t>Туртык</w:t>
            </w:r>
            <w:proofErr w:type="spellEnd"/>
          </w:p>
        </w:tc>
        <w:tc>
          <w:tcPr>
            <w:tcW w:w="700" w:type="pct"/>
            <w:hideMark/>
          </w:tcPr>
          <w:p w:rsidR="006904EC" w:rsidRPr="00216660" w:rsidRDefault="006904EC" w:rsidP="004C1689">
            <w:pPr>
              <w:jc w:val="center"/>
            </w:pPr>
            <w:r w:rsidRPr="00216660">
              <w:rPr>
                <w:shd w:val="clear" w:color="auto" w:fill="FFFFFF"/>
              </w:rPr>
              <w:t>«</w:t>
            </w:r>
          </w:p>
        </w:tc>
        <w:tc>
          <w:tcPr>
            <w:tcW w:w="1200" w:type="pct"/>
            <w:hideMark/>
          </w:tcPr>
          <w:p w:rsidR="006904EC" w:rsidRPr="00216660" w:rsidRDefault="006904EC" w:rsidP="004C1689">
            <w:pPr>
              <w:jc w:val="center"/>
              <w:rPr>
                <w:i/>
                <w:iCs/>
                <w:shd w:val="clear" w:color="auto" w:fill="FFFFFF"/>
              </w:rPr>
            </w:pPr>
            <w:r w:rsidRPr="00216660">
              <w:rPr>
                <w:i/>
                <w:iCs/>
                <w:shd w:val="clear" w:color="auto" w:fill="FFFFFF"/>
              </w:rPr>
              <w:t>-</w:t>
            </w:r>
          </w:p>
        </w:tc>
        <w:tc>
          <w:tcPr>
            <w:tcW w:w="1200" w:type="pct"/>
            <w:hideMark/>
          </w:tcPr>
          <w:p w:rsidR="006904EC" w:rsidRPr="00216660" w:rsidRDefault="006904EC" w:rsidP="004C1689">
            <w:pPr>
              <w:jc w:val="center"/>
            </w:pPr>
            <w:r w:rsidRPr="00216660">
              <w:t>2,42/</w:t>
            </w:r>
          </w:p>
          <w:p w:rsidR="006904EC" w:rsidRPr="00216660" w:rsidRDefault="006904EC" w:rsidP="004C1689">
            <w:pPr>
              <w:jc w:val="center"/>
            </w:pPr>
            <w:r w:rsidRPr="00216660">
              <w:t>25</w:t>
            </w:r>
          </w:p>
        </w:tc>
      </w:tr>
      <w:tr w:rsidR="006904EC" w:rsidRPr="00216660" w:rsidTr="004C1689">
        <w:tc>
          <w:tcPr>
            <w:tcW w:w="350" w:type="pct"/>
            <w:hideMark/>
          </w:tcPr>
          <w:p w:rsidR="006904EC" w:rsidRPr="00216660" w:rsidRDefault="006904EC" w:rsidP="004C1689">
            <w:pPr>
              <w:jc w:val="center"/>
            </w:pPr>
            <w:r w:rsidRPr="00216660">
              <w:rPr>
                <w:shd w:val="clear" w:color="auto" w:fill="FFFFFF"/>
              </w:rPr>
              <w:t>3.3</w:t>
            </w:r>
          </w:p>
        </w:tc>
        <w:tc>
          <w:tcPr>
            <w:tcW w:w="1550" w:type="pct"/>
            <w:hideMark/>
          </w:tcPr>
          <w:p w:rsidR="006904EC" w:rsidRPr="00216660" w:rsidRDefault="006904EC" w:rsidP="004C1689">
            <w:r w:rsidRPr="00216660">
              <w:rPr>
                <w:u w:val="single"/>
                <w:shd w:val="clear" w:color="auto" w:fill="FFFFFF"/>
              </w:rPr>
              <w:t>Жилищная обеспеченность средняя</w:t>
            </w:r>
          </w:p>
          <w:p w:rsidR="006904EC" w:rsidRPr="00216660" w:rsidRDefault="006904EC" w:rsidP="004C1689"/>
        </w:tc>
        <w:tc>
          <w:tcPr>
            <w:tcW w:w="700" w:type="pct"/>
            <w:hideMark/>
          </w:tcPr>
          <w:p w:rsidR="006904EC" w:rsidRPr="00216660" w:rsidRDefault="006904EC" w:rsidP="004C1689">
            <w:pPr>
              <w:jc w:val="center"/>
            </w:pPr>
            <w:r w:rsidRPr="00216660">
              <w:rPr>
                <w:shd w:val="clear" w:color="auto" w:fill="FFFFFF"/>
              </w:rPr>
              <w:t>кв</w:t>
            </w:r>
            <w:proofErr w:type="gramStart"/>
            <w:r w:rsidRPr="00216660">
              <w:rPr>
                <w:shd w:val="clear" w:color="auto" w:fill="FFFFFF"/>
              </w:rPr>
              <w:t>.м</w:t>
            </w:r>
            <w:proofErr w:type="gramEnd"/>
            <w:r w:rsidRPr="00216660">
              <w:rPr>
                <w:shd w:val="clear" w:color="auto" w:fill="FFFFFF"/>
              </w:rPr>
              <w:t>/</w:t>
            </w:r>
          </w:p>
          <w:p w:rsidR="006904EC" w:rsidRPr="00216660" w:rsidRDefault="006904EC" w:rsidP="004C1689">
            <w:pPr>
              <w:jc w:val="center"/>
            </w:pPr>
            <w:r w:rsidRPr="00216660">
              <w:rPr>
                <w:shd w:val="clear" w:color="auto" w:fill="FFFFFF"/>
              </w:rPr>
              <w:t>чел.</w:t>
            </w:r>
          </w:p>
        </w:tc>
        <w:tc>
          <w:tcPr>
            <w:tcW w:w="1200" w:type="pct"/>
            <w:hideMark/>
          </w:tcPr>
          <w:p w:rsidR="006904EC" w:rsidRPr="00216660" w:rsidRDefault="006904EC" w:rsidP="004C1689">
            <w:pPr>
              <w:jc w:val="center"/>
            </w:pPr>
            <w:r w:rsidRPr="00216660">
              <w:rPr>
                <w:shd w:val="clear" w:color="auto" w:fill="FFFFFF"/>
              </w:rPr>
              <w:t>28,00</w:t>
            </w:r>
          </w:p>
        </w:tc>
        <w:tc>
          <w:tcPr>
            <w:tcW w:w="1200" w:type="pct"/>
            <w:hideMark/>
          </w:tcPr>
          <w:p w:rsidR="006904EC" w:rsidRPr="00216660" w:rsidRDefault="006904EC" w:rsidP="004C1689">
            <w:pPr>
              <w:jc w:val="center"/>
            </w:pPr>
            <w:r w:rsidRPr="00216660">
              <w:rPr>
                <w:shd w:val="clear" w:color="auto" w:fill="FFFFFF"/>
              </w:rPr>
              <w:t>45,94</w:t>
            </w:r>
          </w:p>
        </w:tc>
      </w:tr>
      <w:tr w:rsidR="006904EC" w:rsidRPr="00216660" w:rsidTr="004C1689">
        <w:tc>
          <w:tcPr>
            <w:tcW w:w="350" w:type="pct"/>
            <w:hideMark/>
          </w:tcPr>
          <w:p w:rsidR="006904EC" w:rsidRPr="00216660" w:rsidRDefault="006904EC" w:rsidP="004C1689">
            <w:pPr>
              <w:jc w:val="center"/>
            </w:pPr>
            <w:r w:rsidRPr="00216660">
              <w:rPr>
                <w:b/>
                <w:bCs/>
                <w:shd w:val="clear" w:color="auto" w:fill="FFFFFF"/>
              </w:rPr>
              <w:t>4</w:t>
            </w:r>
          </w:p>
        </w:tc>
        <w:tc>
          <w:tcPr>
            <w:tcW w:w="1550" w:type="pct"/>
            <w:hideMark/>
          </w:tcPr>
          <w:p w:rsidR="006904EC" w:rsidRPr="00216660" w:rsidRDefault="006904EC" w:rsidP="004C1689">
            <w:r w:rsidRPr="00216660">
              <w:rPr>
                <w:b/>
                <w:bCs/>
                <w:shd w:val="clear" w:color="auto" w:fill="FFFFFF"/>
              </w:rPr>
              <w:t>Объекты социального и культурно-бытового обслуживания населения</w:t>
            </w:r>
          </w:p>
          <w:p w:rsidR="006904EC" w:rsidRPr="00216660" w:rsidRDefault="006904EC" w:rsidP="004C1689"/>
        </w:tc>
        <w:tc>
          <w:tcPr>
            <w:tcW w:w="700" w:type="pct"/>
            <w:hideMark/>
          </w:tcPr>
          <w:p w:rsidR="006904EC" w:rsidRPr="00216660" w:rsidRDefault="006904EC" w:rsidP="004C1689">
            <w:pPr>
              <w:jc w:val="center"/>
            </w:pPr>
          </w:p>
        </w:tc>
        <w:tc>
          <w:tcPr>
            <w:tcW w:w="1200" w:type="pct"/>
            <w:hideMark/>
          </w:tcPr>
          <w:p w:rsidR="006904EC" w:rsidRPr="00216660" w:rsidRDefault="006904EC" w:rsidP="004C1689">
            <w:pPr>
              <w:jc w:val="center"/>
            </w:pPr>
          </w:p>
        </w:tc>
        <w:tc>
          <w:tcPr>
            <w:tcW w:w="1200" w:type="pct"/>
            <w:hideMark/>
          </w:tcPr>
          <w:p w:rsidR="006904EC" w:rsidRPr="00216660" w:rsidRDefault="006904EC" w:rsidP="004C1689">
            <w:pPr>
              <w:jc w:val="center"/>
            </w:pPr>
          </w:p>
        </w:tc>
      </w:tr>
      <w:tr w:rsidR="006904EC" w:rsidRPr="00216660" w:rsidTr="004C1689">
        <w:tc>
          <w:tcPr>
            <w:tcW w:w="350" w:type="pct"/>
            <w:hideMark/>
          </w:tcPr>
          <w:p w:rsidR="006904EC" w:rsidRPr="00216660" w:rsidRDefault="006904EC" w:rsidP="004C1689">
            <w:pPr>
              <w:jc w:val="center"/>
            </w:pPr>
            <w:r w:rsidRPr="00216660">
              <w:rPr>
                <w:shd w:val="clear" w:color="auto" w:fill="FFFFFF"/>
              </w:rPr>
              <w:t>4.1</w:t>
            </w:r>
          </w:p>
        </w:tc>
        <w:tc>
          <w:tcPr>
            <w:tcW w:w="1550" w:type="pct"/>
            <w:hideMark/>
          </w:tcPr>
          <w:p w:rsidR="006904EC" w:rsidRPr="00216660" w:rsidRDefault="006904EC" w:rsidP="004C1689">
            <w:r w:rsidRPr="00216660">
              <w:rPr>
                <w:shd w:val="clear" w:color="auto" w:fill="FFFFFF"/>
              </w:rPr>
              <w:t>Детские дошкольные учреждения-всего/1000 чел.</w:t>
            </w:r>
          </w:p>
        </w:tc>
        <w:tc>
          <w:tcPr>
            <w:tcW w:w="700" w:type="pct"/>
            <w:hideMark/>
          </w:tcPr>
          <w:p w:rsidR="006904EC" w:rsidRPr="00216660" w:rsidRDefault="006904EC" w:rsidP="004C1689">
            <w:pPr>
              <w:jc w:val="center"/>
            </w:pPr>
            <w:r w:rsidRPr="00216660">
              <w:rPr>
                <w:shd w:val="clear" w:color="auto" w:fill="FFFFFF"/>
              </w:rPr>
              <w:t>мест</w:t>
            </w:r>
          </w:p>
        </w:tc>
        <w:tc>
          <w:tcPr>
            <w:tcW w:w="1200" w:type="pct"/>
            <w:hideMark/>
          </w:tcPr>
          <w:p w:rsidR="006904EC" w:rsidRPr="00216660" w:rsidRDefault="006904EC" w:rsidP="004C1689">
            <w:pPr>
              <w:jc w:val="center"/>
            </w:pPr>
            <w:r w:rsidRPr="00216660">
              <w:t>-</w:t>
            </w:r>
          </w:p>
        </w:tc>
        <w:tc>
          <w:tcPr>
            <w:tcW w:w="1200" w:type="pct"/>
            <w:hideMark/>
          </w:tcPr>
          <w:p w:rsidR="006904EC" w:rsidRPr="00216660" w:rsidRDefault="006904EC" w:rsidP="004C1689">
            <w:pPr>
              <w:jc w:val="center"/>
            </w:pPr>
            <w:r w:rsidRPr="00216660">
              <w:t>30</w:t>
            </w:r>
          </w:p>
        </w:tc>
      </w:tr>
      <w:tr w:rsidR="006904EC" w:rsidRPr="00216660" w:rsidTr="004C1689">
        <w:tc>
          <w:tcPr>
            <w:tcW w:w="350" w:type="pct"/>
            <w:hideMark/>
          </w:tcPr>
          <w:p w:rsidR="006904EC" w:rsidRPr="00216660" w:rsidRDefault="006904EC" w:rsidP="004C1689">
            <w:pPr>
              <w:jc w:val="center"/>
            </w:pPr>
            <w:r w:rsidRPr="00216660">
              <w:rPr>
                <w:shd w:val="clear" w:color="auto" w:fill="FFFFFF"/>
              </w:rPr>
              <w:t>4.2</w:t>
            </w:r>
          </w:p>
        </w:tc>
        <w:tc>
          <w:tcPr>
            <w:tcW w:w="1550" w:type="pct"/>
            <w:hideMark/>
          </w:tcPr>
          <w:p w:rsidR="006904EC" w:rsidRPr="00216660" w:rsidRDefault="006904EC" w:rsidP="004C1689">
            <w:r w:rsidRPr="00216660">
              <w:rPr>
                <w:shd w:val="clear" w:color="auto" w:fill="FFFFFF"/>
              </w:rPr>
              <w:t>Общеобразовательные школы - всего/1000 чел</w:t>
            </w:r>
          </w:p>
        </w:tc>
        <w:tc>
          <w:tcPr>
            <w:tcW w:w="700" w:type="pct"/>
            <w:hideMark/>
          </w:tcPr>
          <w:p w:rsidR="006904EC" w:rsidRPr="00216660" w:rsidRDefault="006904EC" w:rsidP="004C1689">
            <w:pPr>
              <w:jc w:val="center"/>
            </w:pPr>
            <w:proofErr w:type="spellStart"/>
            <w:r w:rsidRPr="00216660">
              <w:rPr>
                <w:shd w:val="clear" w:color="auto" w:fill="FFFFFF"/>
              </w:rPr>
              <w:t>учащ</w:t>
            </w:r>
            <w:proofErr w:type="spellEnd"/>
            <w:r w:rsidRPr="00216660">
              <w:rPr>
                <w:shd w:val="clear" w:color="auto" w:fill="FFFFFF"/>
              </w:rPr>
              <w:t>.</w:t>
            </w:r>
          </w:p>
        </w:tc>
        <w:tc>
          <w:tcPr>
            <w:tcW w:w="1200" w:type="pct"/>
            <w:hideMark/>
          </w:tcPr>
          <w:p w:rsidR="006904EC" w:rsidRPr="00216660" w:rsidRDefault="006904EC" w:rsidP="004C1689">
            <w:pPr>
              <w:jc w:val="center"/>
            </w:pPr>
            <w:r w:rsidRPr="00216660">
              <w:t>150</w:t>
            </w:r>
          </w:p>
        </w:tc>
        <w:tc>
          <w:tcPr>
            <w:tcW w:w="1200" w:type="pct"/>
            <w:hideMark/>
          </w:tcPr>
          <w:p w:rsidR="006904EC" w:rsidRPr="00216660" w:rsidRDefault="006904EC" w:rsidP="004C1689">
            <w:pPr>
              <w:jc w:val="center"/>
            </w:pPr>
            <w:r w:rsidRPr="00216660">
              <w:t>150</w:t>
            </w:r>
          </w:p>
        </w:tc>
      </w:tr>
      <w:tr w:rsidR="006904EC" w:rsidRPr="00216660" w:rsidTr="004C1689">
        <w:tc>
          <w:tcPr>
            <w:tcW w:w="350" w:type="pct"/>
            <w:hideMark/>
          </w:tcPr>
          <w:p w:rsidR="006904EC" w:rsidRPr="00216660" w:rsidRDefault="006904EC" w:rsidP="004C1689">
            <w:pPr>
              <w:jc w:val="center"/>
            </w:pPr>
            <w:r w:rsidRPr="00216660">
              <w:rPr>
                <w:shd w:val="clear" w:color="auto" w:fill="FFFFFF"/>
              </w:rPr>
              <w:t>4.3</w:t>
            </w:r>
          </w:p>
        </w:tc>
        <w:tc>
          <w:tcPr>
            <w:tcW w:w="1550" w:type="pct"/>
            <w:hideMark/>
          </w:tcPr>
          <w:p w:rsidR="006904EC" w:rsidRPr="00216660" w:rsidRDefault="006904EC" w:rsidP="004C1689">
            <w:r w:rsidRPr="00216660">
              <w:rPr>
                <w:shd w:val="clear" w:color="auto" w:fill="FFFFFF"/>
              </w:rPr>
              <w:t>Предприятия розничной торговли - всего/1000 чел</w:t>
            </w:r>
          </w:p>
        </w:tc>
        <w:tc>
          <w:tcPr>
            <w:tcW w:w="700" w:type="pct"/>
            <w:hideMark/>
          </w:tcPr>
          <w:p w:rsidR="006904EC" w:rsidRPr="00216660" w:rsidRDefault="006904EC" w:rsidP="004C1689">
            <w:pPr>
              <w:jc w:val="center"/>
            </w:pPr>
            <w:r w:rsidRPr="00216660">
              <w:rPr>
                <w:shd w:val="clear" w:color="auto" w:fill="FFFFFF"/>
              </w:rPr>
              <w:t>м</w:t>
            </w:r>
            <w:proofErr w:type="gramStart"/>
            <w:r w:rsidRPr="00216660">
              <w:rPr>
                <w:shd w:val="clear" w:color="auto" w:fill="FFFFFF"/>
                <w:vertAlign w:val="superscript"/>
              </w:rPr>
              <w:t>2</w:t>
            </w:r>
            <w:proofErr w:type="gramEnd"/>
          </w:p>
          <w:p w:rsidR="006904EC" w:rsidRPr="00216660" w:rsidRDefault="006904EC" w:rsidP="004C1689">
            <w:pPr>
              <w:jc w:val="center"/>
            </w:pPr>
            <w:r w:rsidRPr="00216660">
              <w:rPr>
                <w:shd w:val="clear" w:color="auto" w:fill="FFFFFF"/>
              </w:rPr>
              <w:t>торг</w:t>
            </w:r>
            <w:proofErr w:type="gramStart"/>
            <w:r w:rsidRPr="00216660">
              <w:rPr>
                <w:shd w:val="clear" w:color="auto" w:fill="FFFFFF"/>
              </w:rPr>
              <w:t>.</w:t>
            </w:r>
            <w:proofErr w:type="gramEnd"/>
            <w:r w:rsidRPr="00216660">
              <w:rPr>
                <w:shd w:val="clear" w:color="auto" w:fill="FFFFFF"/>
              </w:rPr>
              <w:t xml:space="preserve"> </w:t>
            </w:r>
            <w:proofErr w:type="gramStart"/>
            <w:r w:rsidRPr="00216660">
              <w:rPr>
                <w:shd w:val="clear" w:color="auto" w:fill="FFFFFF"/>
              </w:rPr>
              <w:t>п</w:t>
            </w:r>
            <w:proofErr w:type="gramEnd"/>
            <w:r w:rsidRPr="00216660">
              <w:rPr>
                <w:shd w:val="clear" w:color="auto" w:fill="FFFFFF"/>
              </w:rPr>
              <w:t>л.</w:t>
            </w:r>
          </w:p>
        </w:tc>
        <w:tc>
          <w:tcPr>
            <w:tcW w:w="1200" w:type="pct"/>
            <w:hideMark/>
          </w:tcPr>
          <w:p w:rsidR="006904EC" w:rsidRPr="00216660" w:rsidRDefault="006904EC" w:rsidP="004C1689">
            <w:pPr>
              <w:jc w:val="center"/>
            </w:pPr>
            <w:r w:rsidRPr="00216660">
              <w:t>170</w:t>
            </w:r>
          </w:p>
        </w:tc>
        <w:tc>
          <w:tcPr>
            <w:tcW w:w="1200" w:type="pct"/>
            <w:hideMark/>
          </w:tcPr>
          <w:p w:rsidR="006904EC" w:rsidRPr="00216660" w:rsidRDefault="006904EC" w:rsidP="004C1689">
            <w:pPr>
              <w:jc w:val="center"/>
            </w:pPr>
            <w:r w:rsidRPr="00216660">
              <w:t>260</w:t>
            </w:r>
          </w:p>
        </w:tc>
      </w:tr>
      <w:tr w:rsidR="006904EC" w:rsidRPr="00216660" w:rsidTr="004C1689">
        <w:tc>
          <w:tcPr>
            <w:tcW w:w="350" w:type="pct"/>
            <w:hideMark/>
          </w:tcPr>
          <w:p w:rsidR="006904EC" w:rsidRPr="00216660" w:rsidRDefault="006904EC" w:rsidP="004C1689">
            <w:pPr>
              <w:jc w:val="center"/>
            </w:pPr>
            <w:r w:rsidRPr="00216660">
              <w:rPr>
                <w:shd w:val="clear" w:color="auto" w:fill="FFFFFF"/>
              </w:rPr>
              <w:t>4.4</w:t>
            </w:r>
          </w:p>
        </w:tc>
        <w:tc>
          <w:tcPr>
            <w:tcW w:w="1550" w:type="pct"/>
            <w:hideMark/>
          </w:tcPr>
          <w:p w:rsidR="006904EC" w:rsidRPr="00216660" w:rsidRDefault="006904EC" w:rsidP="004C1689">
            <w:r w:rsidRPr="00216660">
              <w:rPr>
                <w:shd w:val="clear" w:color="auto" w:fill="FFFFFF"/>
              </w:rPr>
              <w:t>Учреждения культуры - всего/1000 чел</w:t>
            </w:r>
          </w:p>
        </w:tc>
        <w:tc>
          <w:tcPr>
            <w:tcW w:w="700" w:type="pct"/>
            <w:hideMark/>
          </w:tcPr>
          <w:p w:rsidR="006904EC" w:rsidRPr="00216660" w:rsidRDefault="006904EC" w:rsidP="004C1689">
            <w:pPr>
              <w:jc w:val="center"/>
            </w:pPr>
            <w:r w:rsidRPr="00216660">
              <w:rPr>
                <w:shd w:val="clear" w:color="auto" w:fill="FFFFFF"/>
              </w:rPr>
              <w:t>мест</w:t>
            </w:r>
          </w:p>
        </w:tc>
        <w:tc>
          <w:tcPr>
            <w:tcW w:w="1200" w:type="pct"/>
            <w:hideMark/>
          </w:tcPr>
          <w:p w:rsidR="006904EC" w:rsidRPr="00216660" w:rsidRDefault="006904EC" w:rsidP="004C1689">
            <w:pPr>
              <w:jc w:val="center"/>
            </w:pPr>
            <w:r w:rsidRPr="00216660">
              <w:t>320</w:t>
            </w:r>
          </w:p>
        </w:tc>
        <w:tc>
          <w:tcPr>
            <w:tcW w:w="1200" w:type="pct"/>
            <w:hideMark/>
          </w:tcPr>
          <w:p w:rsidR="006904EC" w:rsidRPr="00216660" w:rsidRDefault="006904EC" w:rsidP="004C1689">
            <w:pPr>
              <w:jc w:val="center"/>
            </w:pPr>
            <w:r w:rsidRPr="00216660">
              <w:t>320</w:t>
            </w:r>
          </w:p>
        </w:tc>
      </w:tr>
      <w:tr w:rsidR="006904EC" w:rsidRPr="00216660" w:rsidTr="004C1689">
        <w:tc>
          <w:tcPr>
            <w:tcW w:w="350" w:type="pct"/>
            <w:hideMark/>
          </w:tcPr>
          <w:p w:rsidR="006904EC" w:rsidRPr="00216660" w:rsidRDefault="006904EC" w:rsidP="004C1689">
            <w:pPr>
              <w:jc w:val="center"/>
            </w:pPr>
            <w:r w:rsidRPr="00216660">
              <w:rPr>
                <w:shd w:val="clear" w:color="auto" w:fill="FFFFFF"/>
              </w:rPr>
              <w:t>4.5</w:t>
            </w:r>
          </w:p>
        </w:tc>
        <w:tc>
          <w:tcPr>
            <w:tcW w:w="1550" w:type="pct"/>
            <w:hideMark/>
          </w:tcPr>
          <w:p w:rsidR="006904EC" w:rsidRPr="00216660" w:rsidRDefault="006904EC" w:rsidP="004C1689">
            <w:r w:rsidRPr="00216660">
              <w:rPr>
                <w:shd w:val="clear" w:color="auto" w:fill="FFFFFF"/>
              </w:rPr>
              <w:t>Спортивные залы</w:t>
            </w:r>
          </w:p>
          <w:p w:rsidR="006904EC" w:rsidRPr="00216660" w:rsidRDefault="006904EC" w:rsidP="004C1689">
            <w:r w:rsidRPr="00216660">
              <w:rPr>
                <w:shd w:val="clear" w:color="auto" w:fill="FFFFFF"/>
              </w:rPr>
              <w:t>- всего/1000 чел</w:t>
            </w:r>
          </w:p>
        </w:tc>
        <w:tc>
          <w:tcPr>
            <w:tcW w:w="700" w:type="pct"/>
            <w:hideMark/>
          </w:tcPr>
          <w:p w:rsidR="006904EC" w:rsidRPr="00216660" w:rsidRDefault="006904EC" w:rsidP="004C1689">
            <w:pPr>
              <w:jc w:val="center"/>
            </w:pPr>
            <w:r w:rsidRPr="00216660">
              <w:rPr>
                <w:shd w:val="clear" w:color="auto" w:fill="FFFFFF"/>
              </w:rPr>
              <w:t>м</w:t>
            </w:r>
            <w:proofErr w:type="gramStart"/>
            <w:r w:rsidRPr="00216660">
              <w:rPr>
                <w:shd w:val="clear" w:color="auto" w:fill="FFFFFF"/>
                <w:vertAlign w:val="superscript"/>
              </w:rPr>
              <w:t>2</w:t>
            </w:r>
            <w:proofErr w:type="gramEnd"/>
          </w:p>
        </w:tc>
        <w:tc>
          <w:tcPr>
            <w:tcW w:w="1200" w:type="pct"/>
            <w:hideMark/>
          </w:tcPr>
          <w:p w:rsidR="006904EC" w:rsidRPr="00216660" w:rsidRDefault="006904EC" w:rsidP="004C1689">
            <w:pPr>
              <w:jc w:val="center"/>
            </w:pPr>
            <w:r w:rsidRPr="00216660">
              <w:t>140</w:t>
            </w:r>
          </w:p>
        </w:tc>
        <w:tc>
          <w:tcPr>
            <w:tcW w:w="1200" w:type="pct"/>
            <w:hideMark/>
          </w:tcPr>
          <w:p w:rsidR="006904EC" w:rsidRPr="00216660" w:rsidRDefault="006904EC" w:rsidP="004C1689">
            <w:pPr>
              <w:jc w:val="center"/>
            </w:pPr>
            <w:r w:rsidRPr="00216660">
              <w:t>140</w:t>
            </w:r>
          </w:p>
        </w:tc>
      </w:tr>
    </w:tbl>
    <w:p w:rsidR="006904EC" w:rsidRPr="00216660" w:rsidRDefault="006904EC" w:rsidP="006904EC">
      <w:pPr>
        <w:ind w:firstLine="708"/>
        <w:jc w:val="both"/>
        <w:rPr>
          <w:sz w:val="24"/>
          <w:szCs w:val="24"/>
          <w:shd w:val="clear" w:color="auto" w:fill="FFFFFF"/>
        </w:rPr>
      </w:pPr>
      <w:r w:rsidRPr="00216660">
        <w:rPr>
          <w:sz w:val="24"/>
          <w:szCs w:val="24"/>
          <w:shd w:val="clear" w:color="auto" w:fill="FFFFFF"/>
        </w:rPr>
        <w:t>Примечание: *требуется уточнение по рабочим проектам</w:t>
      </w:r>
    </w:p>
    <w:p w:rsidR="00D36E7B" w:rsidRPr="00216660" w:rsidRDefault="00D36E7B" w:rsidP="00B23EEB">
      <w:pPr>
        <w:jc w:val="both"/>
        <w:rPr>
          <w:sz w:val="24"/>
          <w:szCs w:val="24"/>
        </w:rPr>
      </w:pPr>
    </w:p>
    <w:p w:rsidR="00D36E7B" w:rsidRPr="00216660" w:rsidRDefault="00D36E7B" w:rsidP="00B23EEB">
      <w:pPr>
        <w:jc w:val="both"/>
        <w:rPr>
          <w:sz w:val="24"/>
          <w:szCs w:val="24"/>
        </w:rPr>
      </w:pPr>
    </w:p>
    <w:p w:rsidR="00D36E7B" w:rsidRPr="00216660" w:rsidRDefault="00D36E7B" w:rsidP="00B23EEB">
      <w:pPr>
        <w:jc w:val="both"/>
        <w:rPr>
          <w:sz w:val="24"/>
          <w:szCs w:val="24"/>
        </w:rPr>
      </w:pPr>
    </w:p>
    <w:p w:rsidR="00D36E7B" w:rsidRPr="00216660" w:rsidRDefault="00D36E7B" w:rsidP="00B23EEB">
      <w:pPr>
        <w:jc w:val="both"/>
        <w:rPr>
          <w:sz w:val="24"/>
          <w:szCs w:val="24"/>
        </w:rPr>
      </w:pPr>
    </w:p>
    <w:p w:rsidR="00502ACC" w:rsidRPr="00216660" w:rsidRDefault="00502ACC" w:rsidP="00B23EEB">
      <w:pPr>
        <w:jc w:val="both"/>
        <w:rPr>
          <w:sz w:val="24"/>
          <w:szCs w:val="24"/>
        </w:rPr>
      </w:pPr>
    </w:p>
    <w:p w:rsidR="00502ACC" w:rsidRPr="00216660" w:rsidRDefault="00502ACC" w:rsidP="00B23EEB">
      <w:pPr>
        <w:jc w:val="both"/>
        <w:rPr>
          <w:sz w:val="24"/>
          <w:szCs w:val="24"/>
        </w:rPr>
      </w:pPr>
    </w:p>
    <w:p w:rsidR="00EB604E" w:rsidRPr="00216660" w:rsidRDefault="00EB604E" w:rsidP="00B23EEB">
      <w:pPr>
        <w:jc w:val="both"/>
        <w:rPr>
          <w:sz w:val="24"/>
          <w:szCs w:val="24"/>
        </w:rPr>
      </w:pPr>
    </w:p>
    <w:p w:rsidR="00EB604E" w:rsidRPr="00216660" w:rsidRDefault="00EB604E" w:rsidP="00B23EEB">
      <w:pPr>
        <w:jc w:val="both"/>
        <w:rPr>
          <w:sz w:val="24"/>
          <w:szCs w:val="24"/>
        </w:rPr>
      </w:pPr>
    </w:p>
    <w:p w:rsidR="00EB604E" w:rsidRPr="00216660" w:rsidRDefault="00EB604E" w:rsidP="00B23EEB">
      <w:pPr>
        <w:jc w:val="both"/>
        <w:rPr>
          <w:sz w:val="24"/>
          <w:szCs w:val="24"/>
        </w:rPr>
      </w:pPr>
    </w:p>
    <w:p w:rsidR="00502ACC" w:rsidRPr="00216660" w:rsidRDefault="00502ACC" w:rsidP="00B23EEB">
      <w:pPr>
        <w:jc w:val="both"/>
        <w:rPr>
          <w:sz w:val="24"/>
          <w:szCs w:val="24"/>
        </w:rPr>
      </w:pPr>
    </w:p>
    <w:p w:rsidR="00D36E7B" w:rsidRPr="00216660" w:rsidRDefault="00D36E7B" w:rsidP="00D36E7B">
      <w:pPr>
        <w:contextualSpacing/>
        <w:jc w:val="center"/>
        <w:rPr>
          <w:sz w:val="24"/>
          <w:szCs w:val="24"/>
          <w:u w:val="single"/>
        </w:rPr>
      </w:pPr>
      <w:r w:rsidRPr="00216660">
        <w:rPr>
          <w:sz w:val="24"/>
          <w:szCs w:val="24"/>
          <w:u w:val="single"/>
        </w:rPr>
        <w:lastRenderedPageBreak/>
        <w:t>Земельные участки сельскохозяйственного назначения, планируемые к переводу  в земли населенных пунктов в связи с расширением границ</w:t>
      </w:r>
    </w:p>
    <w:p w:rsidR="00D36E7B" w:rsidRPr="00216660" w:rsidRDefault="00D36E7B" w:rsidP="00D36E7B">
      <w:pPr>
        <w:contextualSpacing/>
        <w:jc w:val="center"/>
        <w:rPr>
          <w:sz w:val="24"/>
          <w:szCs w:val="24"/>
          <w:u w:val="single"/>
        </w:rPr>
      </w:pPr>
    </w:p>
    <w:p w:rsidR="00D36E7B" w:rsidRPr="00216660" w:rsidRDefault="00D36E7B" w:rsidP="00D36E7B">
      <w:pPr>
        <w:ind w:firstLine="709"/>
        <w:contextualSpacing/>
        <w:jc w:val="both"/>
        <w:rPr>
          <w:sz w:val="24"/>
          <w:szCs w:val="24"/>
        </w:rPr>
      </w:pPr>
      <w:r w:rsidRPr="00216660">
        <w:rPr>
          <w:sz w:val="24"/>
          <w:szCs w:val="24"/>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территории сельского поселения </w:t>
      </w:r>
      <w:r w:rsidR="004A611D" w:rsidRPr="00216660">
        <w:rPr>
          <w:sz w:val="24"/>
          <w:szCs w:val="24"/>
        </w:rPr>
        <w:t>Воядинский</w:t>
      </w:r>
      <w:r w:rsidRPr="00216660">
        <w:rPr>
          <w:sz w:val="24"/>
          <w:szCs w:val="24"/>
        </w:rPr>
        <w:t xml:space="preserve"> сельсовет муниципального района  Янаульский район Республики Башкортостан генеральным планом развития сельского поселения </w:t>
      </w:r>
      <w:r w:rsidR="004A611D" w:rsidRPr="00216660">
        <w:rPr>
          <w:sz w:val="24"/>
          <w:szCs w:val="24"/>
        </w:rPr>
        <w:t>Воядинский</w:t>
      </w:r>
      <w:r w:rsidRPr="00216660">
        <w:rPr>
          <w:sz w:val="24"/>
          <w:szCs w:val="24"/>
        </w:rPr>
        <w:t xml:space="preserve"> сельсовет предусматривается расширение границ населённых пунктов за счет земель сельскохозяйственного назначения:</w:t>
      </w:r>
    </w:p>
    <w:p w:rsidR="00F51DEA" w:rsidRPr="00216660" w:rsidRDefault="0063373E" w:rsidP="00F51DEA">
      <w:pPr>
        <w:numPr>
          <w:ilvl w:val="0"/>
          <w:numId w:val="34"/>
        </w:numPr>
        <w:contextualSpacing/>
        <w:jc w:val="both"/>
        <w:rPr>
          <w:sz w:val="24"/>
          <w:szCs w:val="24"/>
        </w:rPr>
      </w:pPr>
      <w:r w:rsidRPr="00216660">
        <w:rPr>
          <w:sz w:val="24"/>
          <w:szCs w:val="24"/>
        </w:rPr>
        <w:t xml:space="preserve">с. </w:t>
      </w:r>
      <w:proofErr w:type="spellStart"/>
      <w:r w:rsidRPr="00216660">
        <w:rPr>
          <w:sz w:val="24"/>
          <w:szCs w:val="24"/>
        </w:rPr>
        <w:t>Туртык</w:t>
      </w:r>
      <w:proofErr w:type="spellEnd"/>
    </w:p>
    <w:p w:rsidR="00D36E7B" w:rsidRPr="00216660" w:rsidRDefault="00F51DEA" w:rsidP="00CF38C1">
      <w:pPr>
        <w:numPr>
          <w:ilvl w:val="0"/>
          <w:numId w:val="34"/>
        </w:numPr>
        <w:contextualSpacing/>
        <w:jc w:val="both"/>
        <w:rPr>
          <w:sz w:val="24"/>
          <w:szCs w:val="24"/>
        </w:rPr>
      </w:pPr>
      <w:r w:rsidRPr="00216660">
        <w:rPr>
          <w:sz w:val="24"/>
          <w:szCs w:val="24"/>
        </w:rPr>
        <w:t xml:space="preserve">с. </w:t>
      </w:r>
      <w:proofErr w:type="spellStart"/>
      <w:r w:rsidR="0063373E" w:rsidRPr="00216660">
        <w:rPr>
          <w:sz w:val="24"/>
          <w:szCs w:val="24"/>
        </w:rPr>
        <w:t>Вояды</w:t>
      </w:r>
      <w:proofErr w:type="spellEnd"/>
    </w:p>
    <w:p w:rsidR="0063373E" w:rsidRPr="00216660" w:rsidRDefault="0063373E" w:rsidP="00CF38C1">
      <w:pPr>
        <w:numPr>
          <w:ilvl w:val="0"/>
          <w:numId w:val="34"/>
        </w:numPr>
        <w:contextualSpacing/>
        <w:jc w:val="both"/>
        <w:rPr>
          <w:sz w:val="24"/>
          <w:szCs w:val="24"/>
        </w:rPr>
      </w:pPr>
      <w:r w:rsidRPr="00216660">
        <w:rPr>
          <w:sz w:val="24"/>
          <w:szCs w:val="24"/>
        </w:rPr>
        <w:t>с. Карман-Актау</w:t>
      </w:r>
    </w:p>
    <w:p w:rsidR="0063373E" w:rsidRPr="00216660" w:rsidRDefault="0063373E" w:rsidP="00CF38C1">
      <w:pPr>
        <w:numPr>
          <w:ilvl w:val="0"/>
          <w:numId w:val="34"/>
        </w:numPr>
        <w:contextualSpacing/>
        <w:jc w:val="both"/>
        <w:rPr>
          <w:sz w:val="24"/>
          <w:szCs w:val="24"/>
        </w:rPr>
      </w:pPr>
      <w:r w:rsidRPr="00216660">
        <w:rPr>
          <w:sz w:val="24"/>
          <w:szCs w:val="24"/>
        </w:rPr>
        <w:t xml:space="preserve">д. </w:t>
      </w:r>
      <w:proofErr w:type="spellStart"/>
      <w:r w:rsidRPr="00216660">
        <w:rPr>
          <w:sz w:val="24"/>
          <w:szCs w:val="24"/>
        </w:rPr>
        <w:t>Бадряш-Актау</w:t>
      </w:r>
      <w:proofErr w:type="spellEnd"/>
    </w:p>
    <w:p w:rsidR="00D36E7B" w:rsidRPr="00216660" w:rsidRDefault="00D36E7B" w:rsidP="00D36E7B">
      <w:pPr>
        <w:contextualSpacing/>
        <w:jc w:val="center"/>
        <w:rPr>
          <w:sz w:val="24"/>
          <w:szCs w:val="24"/>
          <w:u w:val="single"/>
        </w:rPr>
      </w:pPr>
      <w:r w:rsidRPr="00216660">
        <w:rPr>
          <w:sz w:val="24"/>
          <w:szCs w:val="24"/>
          <w:u w:val="single"/>
        </w:rPr>
        <w:t xml:space="preserve">Перечень земельных участков сельскохозяйственного назначения, планируемых </w:t>
      </w:r>
      <w:proofErr w:type="gramStart"/>
      <w:r w:rsidRPr="00216660">
        <w:rPr>
          <w:sz w:val="24"/>
          <w:szCs w:val="24"/>
          <w:u w:val="single"/>
        </w:rPr>
        <w:t>к</w:t>
      </w:r>
      <w:proofErr w:type="gramEnd"/>
      <w:r w:rsidRPr="00216660">
        <w:rPr>
          <w:sz w:val="24"/>
          <w:szCs w:val="24"/>
          <w:u w:val="single"/>
        </w:rPr>
        <w:t xml:space="preserve"> </w:t>
      </w:r>
    </w:p>
    <w:p w:rsidR="00D36E7B" w:rsidRPr="00216660" w:rsidRDefault="00D36E7B" w:rsidP="00D36E7B">
      <w:pPr>
        <w:contextualSpacing/>
        <w:jc w:val="center"/>
        <w:rPr>
          <w:sz w:val="24"/>
          <w:szCs w:val="24"/>
          <w:u w:val="single"/>
        </w:rPr>
      </w:pPr>
      <w:r w:rsidRPr="00216660">
        <w:rPr>
          <w:sz w:val="24"/>
          <w:szCs w:val="24"/>
          <w:u w:val="single"/>
        </w:rPr>
        <w:t>переводу  в земли населенных пунктов в связи с расширением границ</w:t>
      </w:r>
    </w:p>
    <w:p w:rsidR="00D36E7B" w:rsidRPr="00216660" w:rsidRDefault="00D36E7B" w:rsidP="00D36E7B">
      <w:pPr>
        <w:ind w:firstLine="709"/>
        <w:contextualSpacing/>
        <w:jc w:val="both"/>
        <w:rPr>
          <w:sz w:val="24"/>
          <w:szCs w:val="24"/>
        </w:rPr>
      </w:pPr>
    </w:p>
    <w:tbl>
      <w:tblPr>
        <w:tblStyle w:val="ad"/>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134"/>
        <w:gridCol w:w="1701"/>
        <w:gridCol w:w="850"/>
        <w:gridCol w:w="1276"/>
        <w:gridCol w:w="1701"/>
        <w:gridCol w:w="1382"/>
        <w:gridCol w:w="1737"/>
      </w:tblGrid>
      <w:tr w:rsidR="00D36E7B" w:rsidRPr="00216660" w:rsidTr="00AD446E">
        <w:trPr>
          <w:trHeight w:val="912"/>
        </w:trPr>
        <w:tc>
          <w:tcPr>
            <w:tcW w:w="392" w:type="dxa"/>
          </w:tcPr>
          <w:p w:rsidR="00D36E7B" w:rsidRPr="00216660" w:rsidRDefault="00D36E7B" w:rsidP="00D36E7B">
            <w:pPr>
              <w:widowControl w:val="0"/>
              <w:jc w:val="center"/>
              <w:rPr>
                <w:b/>
              </w:rPr>
            </w:pPr>
          </w:p>
          <w:p w:rsidR="00D36E7B" w:rsidRPr="00216660" w:rsidRDefault="00D36E7B" w:rsidP="00D36E7B">
            <w:pPr>
              <w:widowControl w:val="0"/>
              <w:jc w:val="center"/>
              <w:rPr>
                <w:b/>
              </w:rPr>
            </w:pPr>
            <w:r w:rsidRPr="00216660">
              <w:rPr>
                <w:b/>
              </w:rPr>
              <w:t>№</w:t>
            </w:r>
          </w:p>
          <w:p w:rsidR="00D36E7B" w:rsidRPr="00216660" w:rsidRDefault="00D36E7B" w:rsidP="00D36E7B">
            <w:pPr>
              <w:widowControl w:val="0"/>
              <w:jc w:val="center"/>
              <w:rPr>
                <w:b/>
              </w:rPr>
            </w:pPr>
          </w:p>
        </w:tc>
        <w:tc>
          <w:tcPr>
            <w:tcW w:w="1134" w:type="dxa"/>
          </w:tcPr>
          <w:p w:rsidR="00D36E7B" w:rsidRPr="00216660" w:rsidRDefault="00D36E7B" w:rsidP="00D36E7B">
            <w:pPr>
              <w:widowControl w:val="0"/>
              <w:jc w:val="center"/>
              <w:rPr>
                <w:b/>
              </w:rPr>
            </w:pPr>
            <w:r w:rsidRPr="00216660">
              <w:rPr>
                <w:b/>
              </w:rPr>
              <w:t>Населенный пункт</w:t>
            </w:r>
          </w:p>
        </w:tc>
        <w:tc>
          <w:tcPr>
            <w:tcW w:w="1701" w:type="dxa"/>
          </w:tcPr>
          <w:p w:rsidR="00D36E7B" w:rsidRPr="00216660" w:rsidRDefault="00D36E7B" w:rsidP="00D36E7B">
            <w:pPr>
              <w:widowControl w:val="0"/>
              <w:jc w:val="center"/>
              <w:rPr>
                <w:b/>
              </w:rPr>
            </w:pPr>
            <w:r w:rsidRPr="00216660">
              <w:rPr>
                <w:b/>
              </w:rPr>
              <w:t>Кадастровый номер участка, вошедшего в состав населенного пункта</w:t>
            </w:r>
          </w:p>
        </w:tc>
        <w:tc>
          <w:tcPr>
            <w:tcW w:w="850" w:type="dxa"/>
          </w:tcPr>
          <w:p w:rsidR="00D36E7B" w:rsidRPr="00216660" w:rsidRDefault="00D36E7B" w:rsidP="00D36E7B">
            <w:pPr>
              <w:widowControl w:val="0"/>
              <w:jc w:val="center"/>
              <w:rPr>
                <w:b/>
              </w:rPr>
            </w:pPr>
            <w:r w:rsidRPr="00216660">
              <w:rPr>
                <w:b/>
              </w:rPr>
              <w:t xml:space="preserve">Площадь всего участка, </w:t>
            </w:r>
            <w:proofErr w:type="gramStart"/>
            <w:r w:rsidRPr="00216660">
              <w:rPr>
                <w:b/>
              </w:rPr>
              <w:t>га</w:t>
            </w:r>
            <w:proofErr w:type="gramEnd"/>
          </w:p>
        </w:tc>
        <w:tc>
          <w:tcPr>
            <w:tcW w:w="1276" w:type="dxa"/>
          </w:tcPr>
          <w:p w:rsidR="00D36E7B" w:rsidRPr="00216660" w:rsidRDefault="00D36E7B" w:rsidP="00D36E7B">
            <w:pPr>
              <w:widowControl w:val="0"/>
              <w:jc w:val="center"/>
              <w:rPr>
                <w:b/>
              </w:rPr>
            </w:pPr>
            <w:r w:rsidRPr="00216660">
              <w:rPr>
                <w:b/>
              </w:rPr>
              <w:t>Категория</w:t>
            </w:r>
          </w:p>
        </w:tc>
        <w:tc>
          <w:tcPr>
            <w:tcW w:w="1701" w:type="dxa"/>
          </w:tcPr>
          <w:p w:rsidR="00D36E7B" w:rsidRPr="00216660" w:rsidRDefault="00D36E7B" w:rsidP="00D36E7B">
            <w:pPr>
              <w:widowControl w:val="0"/>
              <w:jc w:val="center"/>
              <w:rPr>
                <w:b/>
              </w:rPr>
            </w:pPr>
            <w:r w:rsidRPr="00216660">
              <w:rPr>
                <w:b/>
              </w:rPr>
              <w:t>Существующее использование участка / организация, использующая участок</w:t>
            </w:r>
          </w:p>
        </w:tc>
        <w:tc>
          <w:tcPr>
            <w:tcW w:w="1382" w:type="dxa"/>
          </w:tcPr>
          <w:p w:rsidR="00D36E7B" w:rsidRPr="00216660" w:rsidRDefault="00D36E7B" w:rsidP="00D36E7B">
            <w:pPr>
              <w:widowControl w:val="0"/>
              <w:jc w:val="center"/>
              <w:rPr>
                <w:b/>
              </w:rPr>
            </w:pPr>
            <w:r w:rsidRPr="00216660">
              <w:rPr>
                <w:b/>
              </w:rPr>
              <w:t>Кадастровая стоимость участка / стоимость м</w:t>
            </w:r>
            <w:proofErr w:type="gramStart"/>
            <w:r w:rsidRPr="00216660">
              <w:rPr>
                <w:b/>
              </w:rPr>
              <w:t>2</w:t>
            </w:r>
            <w:proofErr w:type="gramEnd"/>
            <w:r w:rsidRPr="00216660">
              <w:rPr>
                <w:b/>
              </w:rPr>
              <w:t>, руб.</w:t>
            </w:r>
          </w:p>
        </w:tc>
        <w:tc>
          <w:tcPr>
            <w:tcW w:w="1737" w:type="dxa"/>
          </w:tcPr>
          <w:p w:rsidR="00D36E7B" w:rsidRPr="00216660" w:rsidRDefault="00D36E7B" w:rsidP="00D36E7B">
            <w:pPr>
              <w:widowControl w:val="0"/>
              <w:jc w:val="center"/>
              <w:rPr>
                <w:b/>
              </w:rPr>
            </w:pPr>
            <w:r w:rsidRPr="00216660">
              <w:rPr>
                <w:b/>
              </w:rPr>
              <w:t xml:space="preserve">Площадь участка, вошедшего в состав населенного пункта, </w:t>
            </w:r>
            <w:proofErr w:type="gramStart"/>
            <w:r w:rsidRPr="00216660">
              <w:rPr>
                <w:b/>
              </w:rPr>
              <w:t>га</w:t>
            </w:r>
            <w:proofErr w:type="gramEnd"/>
            <w:r w:rsidRPr="00216660">
              <w:rPr>
                <w:b/>
              </w:rPr>
              <w:t xml:space="preserve"> / планируемое использование участка</w:t>
            </w:r>
          </w:p>
        </w:tc>
      </w:tr>
      <w:tr w:rsidR="00D36E7B" w:rsidRPr="00216660" w:rsidTr="00AD446E">
        <w:trPr>
          <w:trHeight w:val="341"/>
        </w:trPr>
        <w:tc>
          <w:tcPr>
            <w:tcW w:w="392" w:type="dxa"/>
          </w:tcPr>
          <w:p w:rsidR="00D36E7B" w:rsidRPr="00216660" w:rsidRDefault="00D36E7B" w:rsidP="00D36E7B">
            <w:pPr>
              <w:widowControl w:val="0"/>
              <w:jc w:val="center"/>
            </w:pPr>
            <w:r w:rsidRPr="00216660">
              <w:t>1</w:t>
            </w:r>
          </w:p>
        </w:tc>
        <w:tc>
          <w:tcPr>
            <w:tcW w:w="1134" w:type="dxa"/>
          </w:tcPr>
          <w:p w:rsidR="00D36E7B" w:rsidRPr="00216660" w:rsidRDefault="0063373E" w:rsidP="00DF2C11">
            <w:pPr>
              <w:widowControl w:val="0"/>
            </w:pPr>
            <w:r w:rsidRPr="00216660">
              <w:t xml:space="preserve">д. </w:t>
            </w:r>
            <w:proofErr w:type="spellStart"/>
            <w:r w:rsidRPr="00216660">
              <w:t>Бадряш-Актау</w:t>
            </w:r>
            <w:proofErr w:type="spellEnd"/>
          </w:p>
        </w:tc>
        <w:tc>
          <w:tcPr>
            <w:tcW w:w="1701" w:type="dxa"/>
          </w:tcPr>
          <w:p w:rsidR="00CC2259" w:rsidRPr="00216660" w:rsidRDefault="00CC2259" w:rsidP="00CC2259">
            <w:pPr>
              <w:rPr>
                <w:b/>
                <w:bCs/>
                <w:color w:val="333333"/>
              </w:rPr>
            </w:pPr>
            <w:r w:rsidRPr="00216660">
              <w:rPr>
                <w:b/>
                <w:bCs/>
                <w:color w:val="333333"/>
              </w:rPr>
              <w:t>02:54:040106:1</w:t>
            </w:r>
          </w:p>
          <w:p w:rsidR="00D36E7B" w:rsidRPr="00216660" w:rsidRDefault="00D36E7B" w:rsidP="00D36E7B">
            <w:pPr>
              <w:widowControl w:val="0"/>
              <w:jc w:val="center"/>
            </w:pPr>
          </w:p>
        </w:tc>
        <w:tc>
          <w:tcPr>
            <w:tcW w:w="850" w:type="dxa"/>
          </w:tcPr>
          <w:p w:rsidR="00D36E7B" w:rsidRPr="00216660" w:rsidRDefault="00CC2259" w:rsidP="00B275B7">
            <w:pPr>
              <w:widowControl w:val="0"/>
              <w:jc w:val="center"/>
              <w:rPr>
                <w:b/>
              </w:rPr>
            </w:pPr>
            <w:r w:rsidRPr="00216660">
              <w:rPr>
                <w:rStyle w:val="af0"/>
                <w:b w:val="0"/>
              </w:rPr>
              <w:t>167,60</w:t>
            </w:r>
          </w:p>
        </w:tc>
        <w:tc>
          <w:tcPr>
            <w:tcW w:w="1276" w:type="dxa"/>
          </w:tcPr>
          <w:p w:rsidR="00D36E7B" w:rsidRPr="00216660" w:rsidRDefault="00D36E7B" w:rsidP="00D36E7B">
            <w:pPr>
              <w:widowControl w:val="0"/>
              <w:snapToGrid w:val="0"/>
              <w:jc w:val="center"/>
            </w:pPr>
            <w:r w:rsidRPr="00216660">
              <w:t>Земли сельскохозяйственного назначения</w:t>
            </w:r>
          </w:p>
        </w:tc>
        <w:tc>
          <w:tcPr>
            <w:tcW w:w="1701" w:type="dxa"/>
          </w:tcPr>
          <w:p w:rsidR="00D36E7B" w:rsidRPr="00216660" w:rsidRDefault="00AD446E" w:rsidP="00D36E7B">
            <w:pPr>
              <w:widowControl w:val="0"/>
              <w:snapToGrid w:val="0"/>
              <w:jc w:val="center"/>
              <w:rPr>
                <w:shd w:val="clear" w:color="auto" w:fill="FFFFFF"/>
              </w:rPr>
            </w:pPr>
            <w:r w:rsidRPr="00216660">
              <w:rPr>
                <w:rStyle w:val="af0"/>
                <w:b w:val="0"/>
              </w:rPr>
              <w:t>Категория не установлена</w:t>
            </w:r>
            <w:r w:rsidR="00D36E7B" w:rsidRPr="00216660">
              <w:rPr>
                <w:b/>
                <w:shd w:val="clear" w:color="auto" w:fill="FFFFFF"/>
              </w:rPr>
              <w:t xml:space="preserve"> /</w:t>
            </w:r>
            <w:r w:rsidR="00D36E7B" w:rsidRPr="00216660">
              <w:rPr>
                <w:shd w:val="clear" w:color="auto" w:fill="FFFFFF"/>
              </w:rPr>
              <w:t xml:space="preserve"> </w:t>
            </w:r>
            <w:r w:rsidR="00D36E7B" w:rsidRPr="00216660">
              <w:t xml:space="preserve">Администрация СП </w:t>
            </w:r>
            <w:r w:rsidR="004A611D" w:rsidRPr="00216660">
              <w:t>Воядинский</w:t>
            </w:r>
            <w:r w:rsidR="00D36E7B" w:rsidRPr="00216660">
              <w:t xml:space="preserve"> </w:t>
            </w:r>
            <w:proofErr w:type="spellStart"/>
            <w:r w:rsidR="00D36E7B" w:rsidRPr="00216660">
              <w:t>сс</w:t>
            </w:r>
            <w:proofErr w:type="spellEnd"/>
            <w:r w:rsidR="00D36E7B" w:rsidRPr="00216660">
              <w:t>;</w:t>
            </w:r>
          </w:p>
        </w:tc>
        <w:tc>
          <w:tcPr>
            <w:tcW w:w="1382" w:type="dxa"/>
          </w:tcPr>
          <w:p w:rsidR="00D36E7B" w:rsidRPr="00216660" w:rsidRDefault="00CC2259" w:rsidP="00CC2259">
            <w:pPr>
              <w:widowControl w:val="0"/>
              <w:snapToGrid w:val="0"/>
              <w:jc w:val="center"/>
              <w:rPr>
                <w:shd w:val="clear" w:color="auto" w:fill="FFFFFF"/>
              </w:rPr>
            </w:pPr>
            <w:r w:rsidRPr="00216660">
              <w:rPr>
                <w:rStyle w:val="af0"/>
              </w:rPr>
              <w:t xml:space="preserve">13 911 311.28 </w:t>
            </w:r>
            <w:r w:rsidR="00D36E7B" w:rsidRPr="00216660">
              <w:rPr>
                <w:shd w:val="clear" w:color="auto" w:fill="FFFFFF"/>
              </w:rPr>
              <w:t xml:space="preserve">/ </w:t>
            </w:r>
            <w:r w:rsidRPr="00216660">
              <w:rPr>
                <w:shd w:val="clear" w:color="auto" w:fill="FFFFFF"/>
              </w:rPr>
              <w:t>1,20</w:t>
            </w:r>
          </w:p>
        </w:tc>
        <w:tc>
          <w:tcPr>
            <w:tcW w:w="1737" w:type="dxa"/>
          </w:tcPr>
          <w:p w:rsidR="00D36E7B" w:rsidRPr="00216660" w:rsidRDefault="00CC2259" w:rsidP="00B275B7">
            <w:pPr>
              <w:widowControl w:val="0"/>
              <w:snapToGrid w:val="0"/>
              <w:jc w:val="center"/>
              <w:rPr>
                <w:shd w:val="clear" w:color="auto" w:fill="FFFFFF"/>
              </w:rPr>
            </w:pPr>
            <w:r w:rsidRPr="00216660">
              <w:rPr>
                <w:shd w:val="clear" w:color="auto" w:fill="FFFFFF"/>
              </w:rPr>
              <w:t>4,35</w:t>
            </w:r>
            <w:r w:rsidR="00D36E7B" w:rsidRPr="00216660">
              <w:rPr>
                <w:shd w:val="clear" w:color="auto" w:fill="FFFFFF"/>
              </w:rPr>
              <w:t xml:space="preserve">/ </w:t>
            </w:r>
            <w:r w:rsidR="00D36E7B" w:rsidRPr="00216660">
              <w:t>индивидуальное жилищное строительство</w:t>
            </w:r>
          </w:p>
        </w:tc>
      </w:tr>
      <w:tr w:rsidR="00CC2259" w:rsidRPr="00216660" w:rsidTr="00AD446E">
        <w:trPr>
          <w:trHeight w:val="341"/>
        </w:trPr>
        <w:tc>
          <w:tcPr>
            <w:tcW w:w="392" w:type="dxa"/>
          </w:tcPr>
          <w:p w:rsidR="00CC2259" w:rsidRPr="00216660" w:rsidRDefault="00CC2259" w:rsidP="00D36E7B">
            <w:pPr>
              <w:widowControl w:val="0"/>
              <w:jc w:val="center"/>
            </w:pPr>
          </w:p>
        </w:tc>
        <w:tc>
          <w:tcPr>
            <w:tcW w:w="1134" w:type="dxa"/>
          </w:tcPr>
          <w:p w:rsidR="00CC2259" w:rsidRPr="00216660" w:rsidRDefault="00CC2259" w:rsidP="00DF2C11">
            <w:pPr>
              <w:widowControl w:val="0"/>
            </w:pPr>
          </w:p>
        </w:tc>
        <w:tc>
          <w:tcPr>
            <w:tcW w:w="1701" w:type="dxa"/>
          </w:tcPr>
          <w:p w:rsidR="004B5019" w:rsidRPr="00216660" w:rsidRDefault="004B5019" w:rsidP="004B5019">
            <w:pPr>
              <w:rPr>
                <w:b/>
                <w:bCs/>
                <w:color w:val="333333"/>
              </w:rPr>
            </w:pPr>
            <w:r w:rsidRPr="00216660">
              <w:rPr>
                <w:b/>
                <w:bCs/>
                <w:color w:val="333333"/>
              </w:rPr>
              <w:t>02:54:040108</w:t>
            </w:r>
          </w:p>
          <w:p w:rsidR="00CC2259" w:rsidRPr="00216660" w:rsidRDefault="00CC2259" w:rsidP="00CC2259">
            <w:pPr>
              <w:rPr>
                <w:b/>
                <w:bCs/>
                <w:color w:val="333333"/>
              </w:rPr>
            </w:pPr>
          </w:p>
        </w:tc>
        <w:tc>
          <w:tcPr>
            <w:tcW w:w="850" w:type="dxa"/>
          </w:tcPr>
          <w:p w:rsidR="00CC2259" w:rsidRPr="00216660" w:rsidRDefault="004B5019" w:rsidP="004B5019">
            <w:pPr>
              <w:widowControl w:val="0"/>
              <w:jc w:val="center"/>
              <w:rPr>
                <w:rStyle w:val="af0"/>
                <w:b w:val="0"/>
              </w:rPr>
            </w:pPr>
            <w:r w:rsidRPr="00216660">
              <w:rPr>
                <w:rStyle w:val="af0"/>
                <w:b w:val="0"/>
              </w:rPr>
              <w:t>28,60</w:t>
            </w:r>
          </w:p>
        </w:tc>
        <w:tc>
          <w:tcPr>
            <w:tcW w:w="1276" w:type="dxa"/>
          </w:tcPr>
          <w:p w:rsidR="00CC2259" w:rsidRPr="00216660" w:rsidRDefault="00893844" w:rsidP="00D36E7B">
            <w:pPr>
              <w:widowControl w:val="0"/>
              <w:snapToGrid w:val="0"/>
              <w:jc w:val="center"/>
            </w:pPr>
            <w:r w:rsidRPr="00216660">
              <w:t>Земли сельскохозяйственного назначения</w:t>
            </w:r>
          </w:p>
        </w:tc>
        <w:tc>
          <w:tcPr>
            <w:tcW w:w="1701" w:type="dxa"/>
          </w:tcPr>
          <w:p w:rsidR="00CC2259" w:rsidRPr="00216660" w:rsidRDefault="00893844" w:rsidP="00D36E7B">
            <w:pPr>
              <w:widowControl w:val="0"/>
              <w:snapToGrid w:val="0"/>
              <w:jc w:val="center"/>
              <w:rPr>
                <w:rStyle w:val="af0"/>
                <w:b w:val="0"/>
              </w:rPr>
            </w:pPr>
            <w:r w:rsidRPr="00216660">
              <w:rPr>
                <w:rStyle w:val="af0"/>
                <w:b w:val="0"/>
              </w:rPr>
              <w:t>Категория не установлена</w:t>
            </w:r>
            <w:r w:rsidRPr="00216660">
              <w:rPr>
                <w:b/>
                <w:shd w:val="clear" w:color="auto" w:fill="FFFFFF"/>
              </w:rPr>
              <w:t xml:space="preserve"> /</w:t>
            </w:r>
            <w:r w:rsidRPr="00216660">
              <w:rPr>
                <w:shd w:val="clear" w:color="auto" w:fill="FFFFFF"/>
              </w:rPr>
              <w:t xml:space="preserve"> </w:t>
            </w:r>
            <w:r w:rsidRPr="00216660">
              <w:t xml:space="preserve">Администрация СП Воядинский </w:t>
            </w:r>
            <w:proofErr w:type="spellStart"/>
            <w:r w:rsidRPr="00216660">
              <w:t>сс</w:t>
            </w:r>
            <w:proofErr w:type="spellEnd"/>
            <w:r w:rsidRPr="00216660">
              <w:t>;</w:t>
            </w:r>
          </w:p>
        </w:tc>
        <w:tc>
          <w:tcPr>
            <w:tcW w:w="1382" w:type="dxa"/>
          </w:tcPr>
          <w:p w:rsidR="00CC2259" w:rsidRPr="00216660" w:rsidRDefault="00893844" w:rsidP="00235001">
            <w:pPr>
              <w:widowControl w:val="0"/>
              <w:snapToGrid w:val="0"/>
              <w:jc w:val="center"/>
              <w:rPr>
                <w:rStyle w:val="af0"/>
              </w:rPr>
            </w:pPr>
            <w:r w:rsidRPr="00216660">
              <w:rPr>
                <w:rStyle w:val="af0"/>
              </w:rPr>
              <w:t xml:space="preserve">13 911 311.28 </w:t>
            </w:r>
            <w:r w:rsidRPr="00216660">
              <w:rPr>
                <w:shd w:val="clear" w:color="auto" w:fill="FFFFFF"/>
              </w:rPr>
              <w:t xml:space="preserve">/ </w:t>
            </w:r>
            <w:r w:rsidR="00235001" w:rsidRPr="00216660">
              <w:rPr>
                <w:shd w:val="clear" w:color="auto" w:fill="FFFFFF"/>
              </w:rPr>
              <w:t>0,02</w:t>
            </w:r>
          </w:p>
        </w:tc>
        <w:tc>
          <w:tcPr>
            <w:tcW w:w="1737" w:type="dxa"/>
          </w:tcPr>
          <w:p w:rsidR="00CC2259" w:rsidRPr="00216660" w:rsidRDefault="00235001" w:rsidP="00B275B7">
            <w:pPr>
              <w:widowControl w:val="0"/>
              <w:snapToGrid w:val="0"/>
              <w:jc w:val="center"/>
              <w:rPr>
                <w:shd w:val="clear" w:color="auto" w:fill="FFFFFF"/>
              </w:rPr>
            </w:pPr>
            <w:r w:rsidRPr="00216660">
              <w:rPr>
                <w:shd w:val="clear" w:color="auto" w:fill="FFFFFF"/>
              </w:rPr>
              <w:t xml:space="preserve">1,30/ </w:t>
            </w:r>
            <w:r w:rsidRPr="00216660">
              <w:t>индивидуальное жилищное строительство</w:t>
            </w:r>
          </w:p>
        </w:tc>
      </w:tr>
      <w:tr w:rsidR="00D36E7B" w:rsidRPr="00216660" w:rsidTr="00AD446E">
        <w:trPr>
          <w:trHeight w:val="326"/>
        </w:trPr>
        <w:tc>
          <w:tcPr>
            <w:tcW w:w="392" w:type="dxa"/>
          </w:tcPr>
          <w:p w:rsidR="00D36E7B" w:rsidRPr="00216660" w:rsidRDefault="00D36E7B" w:rsidP="00D36E7B">
            <w:pPr>
              <w:widowControl w:val="0"/>
              <w:jc w:val="center"/>
            </w:pPr>
          </w:p>
        </w:tc>
        <w:tc>
          <w:tcPr>
            <w:tcW w:w="1134" w:type="dxa"/>
          </w:tcPr>
          <w:p w:rsidR="00D36E7B" w:rsidRPr="00216660" w:rsidRDefault="00D36E7B" w:rsidP="00D36E7B">
            <w:pPr>
              <w:widowControl w:val="0"/>
            </w:pPr>
            <w:r w:rsidRPr="00216660">
              <w:t>Итого по населенному пункту</w:t>
            </w:r>
          </w:p>
        </w:tc>
        <w:tc>
          <w:tcPr>
            <w:tcW w:w="1701" w:type="dxa"/>
          </w:tcPr>
          <w:p w:rsidR="00D36E7B" w:rsidRPr="00216660" w:rsidRDefault="00D36E7B" w:rsidP="00D36E7B">
            <w:pPr>
              <w:widowControl w:val="0"/>
              <w:jc w:val="center"/>
            </w:pPr>
          </w:p>
        </w:tc>
        <w:tc>
          <w:tcPr>
            <w:tcW w:w="850" w:type="dxa"/>
          </w:tcPr>
          <w:p w:rsidR="00D36E7B" w:rsidRPr="00216660" w:rsidRDefault="00D36E7B" w:rsidP="00D36E7B">
            <w:pPr>
              <w:widowControl w:val="0"/>
              <w:jc w:val="center"/>
            </w:pPr>
          </w:p>
        </w:tc>
        <w:tc>
          <w:tcPr>
            <w:tcW w:w="1276" w:type="dxa"/>
          </w:tcPr>
          <w:p w:rsidR="00D36E7B" w:rsidRPr="00216660" w:rsidRDefault="00D36E7B" w:rsidP="00D36E7B">
            <w:pPr>
              <w:widowControl w:val="0"/>
              <w:snapToGrid w:val="0"/>
              <w:jc w:val="center"/>
            </w:pPr>
          </w:p>
        </w:tc>
        <w:tc>
          <w:tcPr>
            <w:tcW w:w="1701" w:type="dxa"/>
          </w:tcPr>
          <w:p w:rsidR="00D36E7B" w:rsidRPr="00216660" w:rsidRDefault="00D36E7B" w:rsidP="00D36E7B">
            <w:pPr>
              <w:widowControl w:val="0"/>
              <w:snapToGrid w:val="0"/>
              <w:jc w:val="center"/>
              <w:rPr>
                <w:shd w:val="clear" w:color="auto" w:fill="FFFFFF"/>
              </w:rPr>
            </w:pPr>
          </w:p>
        </w:tc>
        <w:tc>
          <w:tcPr>
            <w:tcW w:w="1382" w:type="dxa"/>
          </w:tcPr>
          <w:p w:rsidR="00D36E7B" w:rsidRPr="00216660" w:rsidRDefault="00D36E7B" w:rsidP="00D36E7B">
            <w:pPr>
              <w:widowControl w:val="0"/>
              <w:snapToGrid w:val="0"/>
              <w:jc w:val="center"/>
              <w:rPr>
                <w:b/>
                <w:shd w:val="clear" w:color="auto" w:fill="FFFFFF"/>
              </w:rPr>
            </w:pPr>
          </w:p>
        </w:tc>
        <w:tc>
          <w:tcPr>
            <w:tcW w:w="1737" w:type="dxa"/>
          </w:tcPr>
          <w:p w:rsidR="00D36E7B" w:rsidRPr="00216660" w:rsidRDefault="0088033D" w:rsidP="00D36E7B">
            <w:pPr>
              <w:widowControl w:val="0"/>
              <w:snapToGrid w:val="0"/>
              <w:jc w:val="center"/>
              <w:rPr>
                <w:shd w:val="clear" w:color="auto" w:fill="FFFFFF"/>
              </w:rPr>
            </w:pPr>
            <w:r w:rsidRPr="00216660">
              <w:rPr>
                <w:shd w:val="clear" w:color="auto" w:fill="FFFFFF"/>
              </w:rPr>
              <w:t>5,65</w:t>
            </w:r>
            <w:r w:rsidR="00D36E7B" w:rsidRPr="00216660">
              <w:rPr>
                <w:shd w:val="clear" w:color="auto" w:fill="FFFFFF"/>
              </w:rPr>
              <w:t xml:space="preserve"> га</w:t>
            </w:r>
          </w:p>
        </w:tc>
      </w:tr>
      <w:tr w:rsidR="00D36E7B" w:rsidRPr="00216660" w:rsidTr="00AD446E">
        <w:trPr>
          <w:trHeight w:val="326"/>
        </w:trPr>
        <w:tc>
          <w:tcPr>
            <w:tcW w:w="392" w:type="dxa"/>
          </w:tcPr>
          <w:p w:rsidR="00D36E7B" w:rsidRPr="00216660" w:rsidRDefault="00D36E7B" w:rsidP="00D36E7B">
            <w:pPr>
              <w:widowControl w:val="0"/>
            </w:pPr>
            <w:r w:rsidRPr="00216660">
              <w:t>2</w:t>
            </w:r>
          </w:p>
        </w:tc>
        <w:tc>
          <w:tcPr>
            <w:tcW w:w="1134" w:type="dxa"/>
          </w:tcPr>
          <w:p w:rsidR="00D36E7B" w:rsidRPr="00216660" w:rsidRDefault="00D97646" w:rsidP="00AD446E">
            <w:pPr>
              <w:widowControl w:val="0"/>
            </w:pPr>
            <w:r w:rsidRPr="00216660">
              <w:t xml:space="preserve">с. </w:t>
            </w:r>
            <w:proofErr w:type="spellStart"/>
            <w:r w:rsidRPr="00216660">
              <w:t>Вояды</w:t>
            </w:r>
            <w:proofErr w:type="spellEnd"/>
          </w:p>
        </w:tc>
        <w:tc>
          <w:tcPr>
            <w:tcW w:w="1701" w:type="dxa"/>
          </w:tcPr>
          <w:p w:rsidR="00D97646" w:rsidRPr="00216660" w:rsidRDefault="00D97646" w:rsidP="00D97646">
            <w:pPr>
              <w:rPr>
                <w:b/>
                <w:bCs/>
                <w:color w:val="333333"/>
              </w:rPr>
            </w:pPr>
            <w:r w:rsidRPr="00216660">
              <w:rPr>
                <w:b/>
                <w:bCs/>
                <w:color w:val="333333"/>
              </w:rPr>
              <w:t>02:54:040105</w:t>
            </w:r>
          </w:p>
          <w:p w:rsidR="00D36E7B" w:rsidRPr="00216660" w:rsidRDefault="00D36E7B" w:rsidP="00D36E7B">
            <w:pPr>
              <w:widowControl w:val="0"/>
              <w:jc w:val="center"/>
            </w:pPr>
          </w:p>
        </w:tc>
        <w:tc>
          <w:tcPr>
            <w:tcW w:w="850" w:type="dxa"/>
          </w:tcPr>
          <w:p w:rsidR="00D36E7B" w:rsidRPr="00216660" w:rsidRDefault="00B15E20" w:rsidP="00D97646">
            <w:pPr>
              <w:widowControl w:val="0"/>
              <w:jc w:val="center"/>
              <w:rPr>
                <w:b/>
              </w:rPr>
            </w:pPr>
            <w:r w:rsidRPr="00216660">
              <w:rPr>
                <w:rStyle w:val="af0"/>
                <w:b w:val="0"/>
              </w:rPr>
              <w:t>30</w:t>
            </w:r>
            <w:r w:rsidR="00D97646" w:rsidRPr="00216660">
              <w:rPr>
                <w:rStyle w:val="af0"/>
                <w:b w:val="0"/>
              </w:rPr>
              <w:t>6</w:t>
            </w:r>
            <w:r w:rsidRPr="00216660">
              <w:rPr>
                <w:rStyle w:val="af0"/>
                <w:b w:val="0"/>
              </w:rPr>
              <w:t>,</w:t>
            </w:r>
            <w:r w:rsidR="00D97646" w:rsidRPr="00216660">
              <w:rPr>
                <w:rStyle w:val="af0"/>
                <w:b w:val="0"/>
              </w:rPr>
              <w:t>0</w:t>
            </w:r>
            <w:r w:rsidRPr="00216660">
              <w:rPr>
                <w:rStyle w:val="af0"/>
                <w:b w:val="0"/>
              </w:rPr>
              <w:t>0</w:t>
            </w:r>
          </w:p>
        </w:tc>
        <w:tc>
          <w:tcPr>
            <w:tcW w:w="1276" w:type="dxa"/>
          </w:tcPr>
          <w:p w:rsidR="00D36E7B" w:rsidRPr="00216660" w:rsidRDefault="00D36E7B" w:rsidP="00D36E7B">
            <w:pPr>
              <w:widowControl w:val="0"/>
              <w:snapToGrid w:val="0"/>
              <w:jc w:val="center"/>
            </w:pPr>
            <w:r w:rsidRPr="00216660">
              <w:t>Земли сельскохозяйственного назначения</w:t>
            </w:r>
          </w:p>
        </w:tc>
        <w:tc>
          <w:tcPr>
            <w:tcW w:w="1701" w:type="dxa"/>
          </w:tcPr>
          <w:p w:rsidR="00D36E7B" w:rsidRPr="00216660" w:rsidRDefault="00AD446E" w:rsidP="00D36E7B">
            <w:pPr>
              <w:widowControl w:val="0"/>
              <w:snapToGrid w:val="0"/>
              <w:jc w:val="center"/>
            </w:pPr>
            <w:r w:rsidRPr="00216660">
              <w:rPr>
                <w:rStyle w:val="af0"/>
                <w:b w:val="0"/>
              </w:rPr>
              <w:t>Категория не установлена</w:t>
            </w:r>
            <w:r w:rsidR="00D36E7B" w:rsidRPr="00216660">
              <w:rPr>
                <w:shd w:val="clear" w:color="auto" w:fill="FFFFFF"/>
              </w:rPr>
              <w:t xml:space="preserve"> / </w:t>
            </w:r>
            <w:r w:rsidR="00D36E7B" w:rsidRPr="00216660">
              <w:t xml:space="preserve">Администрация СП </w:t>
            </w:r>
            <w:r w:rsidR="004A611D" w:rsidRPr="00216660">
              <w:t>Воядинский</w:t>
            </w:r>
            <w:r w:rsidR="00D36E7B" w:rsidRPr="00216660">
              <w:t xml:space="preserve"> </w:t>
            </w:r>
            <w:proofErr w:type="spellStart"/>
            <w:r w:rsidR="00D36E7B" w:rsidRPr="00216660">
              <w:t>сс</w:t>
            </w:r>
            <w:proofErr w:type="spellEnd"/>
            <w:r w:rsidR="00D36E7B" w:rsidRPr="00216660">
              <w:t>;</w:t>
            </w:r>
          </w:p>
        </w:tc>
        <w:tc>
          <w:tcPr>
            <w:tcW w:w="1382" w:type="dxa"/>
          </w:tcPr>
          <w:p w:rsidR="00D36E7B" w:rsidRPr="00216660" w:rsidRDefault="00D97646" w:rsidP="00D97646">
            <w:pPr>
              <w:widowControl w:val="0"/>
              <w:snapToGrid w:val="0"/>
              <w:jc w:val="center"/>
              <w:rPr>
                <w:rStyle w:val="af0"/>
              </w:rPr>
            </w:pPr>
            <w:r w:rsidRPr="00216660">
              <w:rPr>
                <w:rStyle w:val="af0"/>
              </w:rPr>
              <w:t xml:space="preserve">16 533 553.52 </w:t>
            </w:r>
            <w:r w:rsidR="00D36E7B" w:rsidRPr="00216660">
              <w:rPr>
                <w:rStyle w:val="af0"/>
                <w:b w:val="0"/>
              </w:rPr>
              <w:t xml:space="preserve">/ </w:t>
            </w:r>
            <w:r w:rsidRPr="00216660">
              <w:rPr>
                <w:rStyle w:val="af0"/>
                <w:b w:val="0"/>
              </w:rPr>
              <w:t>1,85</w:t>
            </w:r>
          </w:p>
        </w:tc>
        <w:tc>
          <w:tcPr>
            <w:tcW w:w="1737" w:type="dxa"/>
          </w:tcPr>
          <w:p w:rsidR="00D36E7B" w:rsidRPr="00216660" w:rsidRDefault="00B15E20" w:rsidP="00287130">
            <w:pPr>
              <w:widowControl w:val="0"/>
              <w:snapToGrid w:val="0"/>
              <w:jc w:val="center"/>
            </w:pPr>
            <w:r w:rsidRPr="00216660">
              <w:t>1,26</w:t>
            </w:r>
            <w:r w:rsidR="00D36E7B" w:rsidRPr="00216660">
              <w:t>/ индивидуальное жилищное строительство</w:t>
            </w:r>
          </w:p>
        </w:tc>
      </w:tr>
      <w:tr w:rsidR="00D36E7B" w:rsidRPr="00216660" w:rsidTr="00AD446E">
        <w:trPr>
          <w:trHeight w:val="326"/>
        </w:trPr>
        <w:tc>
          <w:tcPr>
            <w:tcW w:w="392" w:type="dxa"/>
          </w:tcPr>
          <w:p w:rsidR="00D36E7B" w:rsidRPr="00216660" w:rsidRDefault="00D36E7B" w:rsidP="00D36E7B">
            <w:pPr>
              <w:widowControl w:val="0"/>
            </w:pPr>
          </w:p>
        </w:tc>
        <w:tc>
          <w:tcPr>
            <w:tcW w:w="1134" w:type="dxa"/>
          </w:tcPr>
          <w:p w:rsidR="00D36E7B" w:rsidRPr="00216660" w:rsidRDefault="00D36E7B" w:rsidP="00D36E7B">
            <w:pPr>
              <w:widowControl w:val="0"/>
            </w:pPr>
            <w:r w:rsidRPr="00216660">
              <w:t>Итого по населенному пункту</w:t>
            </w:r>
          </w:p>
        </w:tc>
        <w:tc>
          <w:tcPr>
            <w:tcW w:w="1701" w:type="dxa"/>
            <w:vAlign w:val="center"/>
          </w:tcPr>
          <w:p w:rsidR="00D36E7B" w:rsidRPr="00216660" w:rsidRDefault="00D36E7B" w:rsidP="00D36E7B">
            <w:pPr>
              <w:widowControl w:val="0"/>
            </w:pPr>
          </w:p>
        </w:tc>
        <w:tc>
          <w:tcPr>
            <w:tcW w:w="850" w:type="dxa"/>
            <w:vAlign w:val="center"/>
          </w:tcPr>
          <w:p w:rsidR="00D36E7B" w:rsidRPr="00216660" w:rsidRDefault="00D36E7B" w:rsidP="00D36E7B">
            <w:pPr>
              <w:widowControl w:val="0"/>
            </w:pPr>
          </w:p>
        </w:tc>
        <w:tc>
          <w:tcPr>
            <w:tcW w:w="1276" w:type="dxa"/>
            <w:vAlign w:val="center"/>
          </w:tcPr>
          <w:p w:rsidR="00D36E7B" w:rsidRPr="00216660" w:rsidRDefault="00D36E7B" w:rsidP="00D36E7B">
            <w:pPr>
              <w:widowControl w:val="0"/>
              <w:snapToGrid w:val="0"/>
            </w:pPr>
          </w:p>
        </w:tc>
        <w:tc>
          <w:tcPr>
            <w:tcW w:w="1701" w:type="dxa"/>
            <w:vAlign w:val="center"/>
          </w:tcPr>
          <w:p w:rsidR="00D36E7B" w:rsidRPr="00216660" w:rsidRDefault="00D36E7B" w:rsidP="00D36E7B">
            <w:pPr>
              <w:widowControl w:val="0"/>
              <w:snapToGrid w:val="0"/>
              <w:rPr>
                <w:shd w:val="clear" w:color="auto" w:fill="FFFFFF"/>
              </w:rPr>
            </w:pPr>
          </w:p>
        </w:tc>
        <w:tc>
          <w:tcPr>
            <w:tcW w:w="1382" w:type="dxa"/>
          </w:tcPr>
          <w:p w:rsidR="00D36E7B" w:rsidRPr="00216660" w:rsidRDefault="00D36E7B" w:rsidP="00D36E7B">
            <w:pPr>
              <w:widowControl w:val="0"/>
              <w:snapToGrid w:val="0"/>
              <w:jc w:val="center"/>
              <w:rPr>
                <w:b/>
              </w:rPr>
            </w:pPr>
          </w:p>
        </w:tc>
        <w:tc>
          <w:tcPr>
            <w:tcW w:w="1737" w:type="dxa"/>
          </w:tcPr>
          <w:p w:rsidR="00D36E7B" w:rsidRPr="00216660" w:rsidRDefault="00B15E20" w:rsidP="00D36E7B">
            <w:pPr>
              <w:widowControl w:val="0"/>
              <w:snapToGrid w:val="0"/>
              <w:jc w:val="center"/>
            </w:pPr>
            <w:r w:rsidRPr="00216660">
              <w:t>1,26</w:t>
            </w:r>
            <w:r w:rsidR="00D36E7B" w:rsidRPr="00216660">
              <w:t xml:space="preserve"> га</w:t>
            </w:r>
          </w:p>
        </w:tc>
      </w:tr>
      <w:tr w:rsidR="00B15E20" w:rsidRPr="00216660" w:rsidTr="00E54918">
        <w:trPr>
          <w:trHeight w:val="326"/>
        </w:trPr>
        <w:tc>
          <w:tcPr>
            <w:tcW w:w="392" w:type="dxa"/>
          </w:tcPr>
          <w:p w:rsidR="00B15E20" w:rsidRPr="00216660" w:rsidRDefault="00B15E20" w:rsidP="00D36E7B">
            <w:pPr>
              <w:widowControl w:val="0"/>
            </w:pPr>
            <w:r w:rsidRPr="00216660">
              <w:t>3</w:t>
            </w:r>
          </w:p>
        </w:tc>
        <w:tc>
          <w:tcPr>
            <w:tcW w:w="1134" w:type="dxa"/>
          </w:tcPr>
          <w:p w:rsidR="00B15E20" w:rsidRPr="00216660" w:rsidRDefault="00B15E20" w:rsidP="00D36E7B">
            <w:pPr>
              <w:widowControl w:val="0"/>
            </w:pPr>
            <w:r w:rsidRPr="00216660">
              <w:t>с. Карман-Актау</w:t>
            </w:r>
          </w:p>
        </w:tc>
        <w:tc>
          <w:tcPr>
            <w:tcW w:w="1701" w:type="dxa"/>
            <w:vAlign w:val="center"/>
          </w:tcPr>
          <w:p w:rsidR="00B15E20" w:rsidRPr="00216660" w:rsidRDefault="00B15E20" w:rsidP="000D5CD1">
            <w:pPr>
              <w:rPr>
                <w:b/>
                <w:bCs/>
                <w:color w:val="333333"/>
              </w:rPr>
            </w:pPr>
            <w:r w:rsidRPr="00216660">
              <w:rPr>
                <w:b/>
                <w:bCs/>
                <w:color w:val="333333"/>
              </w:rPr>
              <w:t>02:54:040107:3</w:t>
            </w:r>
          </w:p>
        </w:tc>
        <w:tc>
          <w:tcPr>
            <w:tcW w:w="850" w:type="dxa"/>
            <w:vAlign w:val="center"/>
          </w:tcPr>
          <w:p w:rsidR="00B15E20" w:rsidRPr="00216660" w:rsidRDefault="00B15E20" w:rsidP="00B15E20">
            <w:pPr>
              <w:widowControl w:val="0"/>
              <w:rPr>
                <w:b/>
              </w:rPr>
            </w:pPr>
            <w:r w:rsidRPr="00216660">
              <w:rPr>
                <w:rStyle w:val="af0"/>
                <w:b w:val="0"/>
              </w:rPr>
              <w:t>370,80</w:t>
            </w:r>
          </w:p>
        </w:tc>
        <w:tc>
          <w:tcPr>
            <w:tcW w:w="1276" w:type="dxa"/>
          </w:tcPr>
          <w:p w:rsidR="00B15E20" w:rsidRPr="00216660" w:rsidRDefault="00B15E20" w:rsidP="006F5B80">
            <w:pPr>
              <w:widowControl w:val="0"/>
              <w:snapToGrid w:val="0"/>
              <w:jc w:val="center"/>
            </w:pPr>
            <w:r w:rsidRPr="00216660">
              <w:t>Земли сельскохозяйственного назначения</w:t>
            </w:r>
          </w:p>
        </w:tc>
        <w:tc>
          <w:tcPr>
            <w:tcW w:w="1701" w:type="dxa"/>
          </w:tcPr>
          <w:p w:rsidR="00B15E20" w:rsidRPr="00216660" w:rsidRDefault="00B15E20" w:rsidP="006F5B80">
            <w:pPr>
              <w:widowControl w:val="0"/>
              <w:snapToGrid w:val="0"/>
              <w:jc w:val="center"/>
            </w:pPr>
            <w:r w:rsidRPr="00216660">
              <w:rPr>
                <w:rStyle w:val="af0"/>
                <w:b w:val="0"/>
              </w:rPr>
              <w:t>Категория не установлена</w:t>
            </w:r>
            <w:r w:rsidRPr="00216660">
              <w:rPr>
                <w:shd w:val="clear" w:color="auto" w:fill="FFFFFF"/>
              </w:rPr>
              <w:t xml:space="preserve"> / </w:t>
            </w:r>
            <w:r w:rsidRPr="00216660">
              <w:t xml:space="preserve">Администрация СП Воядинский </w:t>
            </w:r>
            <w:proofErr w:type="spellStart"/>
            <w:r w:rsidRPr="00216660">
              <w:t>сс</w:t>
            </w:r>
            <w:proofErr w:type="spellEnd"/>
            <w:r w:rsidRPr="00216660">
              <w:t>;</w:t>
            </w:r>
          </w:p>
        </w:tc>
        <w:tc>
          <w:tcPr>
            <w:tcW w:w="1382" w:type="dxa"/>
          </w:tcPr>
          <w:p w:rsidR="000D5CD1" w:rsidRPr="00216660" w:rsidRDefault="00B15E20" w:rsidP="00B15E20">
            <w:pPr>
              <w:widowControl w:val="0"/>
              <w:snapToGrid w:val="0"/>
              <w:jc w:val="center"/>
              <w:rPr>
                <w:rStyle w:val="af0"/>
              </w:rPr>
            </w:pPr>
            <w:r w:rsidRPr="00216660">
              <w:rPr>
                <w:rStyle w:val="af0"/>
              </w:rPr>
              <w:t xml:space="preserve">3 077 647.47 </w:t>
            </w:r>
          </w:p>
          <w:p w:rsidR="00B15E20" w:rsidRPr="00216660" w:rsidRDefault="00B15E20" w:rsidP="00B15E20">
            <w:pPr>
              <w:widowControl w:val="0"/>
              <w:snapToGrid w:val="0"/>
              <w:jc w:val="center"/>
              <w:rPr>
                <w:b/>
              </w:rPr>
            </w:pPr>
            <w:r w:rsidRPr="00216660">
              <w:rPr>
                <w:rStyle w:val="af0"/>
                <w:b w:val="0"/>
              </w:rPr>
              <w:t>/ 1,20</w:t>
            </w:r>
          </w:p>
        </w:tc>
        <w:tc>
          <w:tcPr>
            <w:tcW w:w="1737" w:type="dxa"/>
          </w:tcPr>
          <w:p w:rsidR="00B15E20" w:rsidRPr="00216660" w:rsidRDefault="00B15E20" w:rsidP="00D36E7B">
            <w:pPr>
              <w:widowControl w:val="0"/>
              <w:snapToGrid w:val="0"/>
              <w:jc w:val="center"/>
            </w:pPr>
            <w:r w:rsidRPr="00216660">
              <w:t>3,05</w:t>
            </w:r>
            <w:r w:rsidR="000D5CD1" w:rsidRPr="00216660">
              <w:t>/ индивидуальное жилищное строительство</w:t>
            </w:r>
          </w:p>
        </w:tc>
      </w:tr>
      <w:tr w:rsidR="003E1D7F" w:rsidRPr="00216660" w:rsidTr="00E54918">
        <w:trPr>
          <w:trHeight w:val="326"/>
        </w:trPr>
        <w:tc>
          <w:tcPr>
            <w:tcW w:w="392" w:type="dxa"/>
          </w:tcPr>
          <w:p w:rsidR="003E1D7F" w:rsidRPr="00216660" w:rsidRDefault="003E1D7F" w:rsidP="00D36E7B">
            <w:pPr>
              <w:widowControl w:val="0"/>
            </w:pPr>
          </w:p>
        </w:tc>
        <w:tc>
          <w:tcPr>
            <w:tcW w:w="1134" w:type="dxa"/>
          </w:tcPr>
          <w:p w:rsidR="003E1D7F" w:rsidRPr="00216660" w:rsidRDefault="003E1D7F" w:rsidP="00D36E7B">
            <w:pPr>
              <w:widowControl w:val="0"/>
            </w:pPr>
            <w:r w:rsidRPr="00216660">
              <w:t>Итого по населенному пункту</w:t>
            </w:r>
          </w:p>
        </w:tc>
        <w:tc>
          <w:tcPr>
            <w:tcW w:w="1701" w:type="dxa"/>
            <w:vAlign w:val="center"/>
          </w:tcPr>
          <w:p w:rsidR="003E1D7F" w:rsidRPr="00216660" w:rsidRDefault="003E1D7F" w:rsidP="00B15E20">
            <w:pPr>
              <w:rPr>
                <w:b/>
                <w:bCs/>
                <w:color w:val="333333"/>
              </w:rPr>
            </w:pPr>
          </w:p>
        </w:tc>
        <w:tc>
          <w:tcPr>
            <w:tcW w:w="850" w:type="dxa"/>
            <w:vAlign w:val="center"/>
          </w:tcPr>
          <w:p w:rsidR="003E1D7F" w:rsidRPr="00216660" w:rsidRDefault="003E1D7F" w:rsidP="00B15E20">
            <w:pPr>
              <w:widowControl w:val="0"/>
              <w:rPr>
                <w:rStyle w:val="af0"/>
                <w:b w:val="0"/>
              </w:rPr>
            </w:pPr>
          </w:p>
        </w:tc>
        <w:tc>
          <w:tcPr>
            <w:tcW w:w="1276" w:type="dxa"/>
          </w:tcPr>
          <w:p w:rsidR="003E1D7F" w:rsidRPr="00216660" w:rsidRDefault="003E1D7F" w:rsidP="006F5B80">
            <w:pPr>
              <w:widowControl w:val="0"/>
              <w:snapToGrid w:val="0"/>
              <w:jc w:val="center"/>
            </w:pPr>
          </w:p>
        </w:tc>
        <w:tc>
          <w:tcPr>
            <w:tcW w:w="1701" w:type="dxa"/>
          </w:tcPr>
          <w:p w:rsidR="003E1D7F" w:rsidRPr="00216660" w:rsidRDefault="003E1D7F" w:rsidP="006F5B80">
            <w:pPr>
              <w:widowControl w:val="0"/>
              <w:snapToGrid w:val="0"/>
              <w:jc w:val="center"/>
              <w:rPr>
                <w:rStyle w:val="af0"/>
                <w:b w:val="0"/>
              </w:rPr>
            </w:pPr>
          </w:p>
        </w:tc>
        <w:tc>
          <w:tcPr>
            <w:tcW w:w="1382" w:type="dxa"/>
          </w:tcPr>
          <w:p w:rsidR="003E1D7F" w:rsidRPr="00216660" w:rsidRDefault="003E1D7F" w:rsidP="00B15E20">
            <w:pPr>
              <w:widowControl w:val="0"/>
              <w:snapToGrid w:val="0"/>
              <w:jc w:val="center"/>
              <w:rPr>
                <w:rStyle w:val="af0"/>
              </w:rPr>
            </w:pPr>
          </w:p>
        </w:tc>
        <w:tc>
          <w:tcPr>
            <w:tcW w:w="1737" w:type="dxa"/>
          </w:tcPr>
          <w:p w:rsidR="003E1D7F" w:rsidRPr="00216660" w:rsidRDefault="003E1D7F" w:rsidP="00D36E7B">
            <w:pPr>
              <w:widowControl w:val="0"/>
              <w:snapToGrid w:val="0"/>
              <w:jc w:val="center"/>
            </w:pPr>
            <w:r w:rsidRPr="00216660">
              <w:t>3,05 га</w:t>
            </w:r>
          </w:p>
          <w:p w:rsidR="003E1D7F" w:rsidRPr="00216660" w:rsidRDefault="003E1D7F" w:rsidP="00D36E7B">
            <w:pPr>
              <w:widowControl w:val="0"/>
              <w:snapToGrid w:val="0"/>
              <w:jc w:val="center"/>
            </w:pPr>
          </w:p>
        </w:tc>
      </w:tr>
      <w:tr w:rsidR="000D5CD1" w:rsidRPr="00216660" w:rsidTr="00E54918">
        <w:trPr>
          <w:trHeight w:val="326"/>
        </w:trPr>
        <w:tc>
          <w:tcPr>
            <w:tcW w:w="392" w:type="dxa"/>
          </w:tcPr>
          <w:p w:rsidR="000D5CD1" w:rsidRPr="00216660" w:rsidRDefault="000D5CD1" w:rsidP="00D36E7B">
            <w:pPr>
              <w:widowControl w:val="0"/>
            </w:pPr>
            <w:r w:rsidRPr="00216660">
              <w:t>4</w:t>
            </w:r>
          </w:p>
        </w:tc>
        <w:tc>
          <w:tcPr>
            <w:tcW w:w="1134" w:type="dxa"/>
          </w:tcPr>
          <w:p w:rsidR="000D5CD1" w:rsidRPr="00216660" w:rsidRDefault="000D5CD1" w:rsidP="00D36E7B">
            <w:pPr>
              <w:widowControl w:val="0"/>
            </w:pPr>
            <w:r w:rsidRPr="00216660">
              <w:t xml:space="preserve">с. </w:t>
            </w:r>
            <w:proofErr w:type="spellStart"/>
            <w:r w:rsidRPr="00216660">
              <w:t>Туртык</w:t>
            </w:r>
            <w:proofErr w:type="spellEnd"/>
          </w:p>
        </w:tc>
        <w:tc>
          <w:tcPr>
            <w:tcW w:w="1701" w:type="dxa"/>
            <w:vAlign w:val="center"/>
          </w:tcPr>
          <w:p w:rsidR="000D5CD1" w:rsidRPr="00216660" w:rsidRDefault="000D5CD1" w:rsidP="00B15E20">
            <w:pPr>
              <w:rPr>
                <w:b/>
                <w:bCs/>
                <w:color w:val="333333"/>
              </w:rPr>
            </w:pPr>
            <w:r w:rsidRPr="00216660">
              <w:rPr>
                <w:b/>
                <w:bCs/>
                <w:color w:val="333333"/>
              </w:rPr>
              <w:t>02:54:040206</w:t>
            </w:r>
          </w:p>
        </w:tc>
        <w:tc>
          <w:tcPr>
            <w:tcW w:w="850" w:type="dxa"/>
            <w:vAlign w:val="center"/>
          </w:tcPr>
          <w:p w:rsidR="000D5CD1" w:rsidRPr="00216660" w:rsidRDefault="000D5CD1" w:rsidP="000D5CD1">
            <w:pPr>
              <w:widowControl w:val="0"/>
              <w:rPr>
                <w:rStyle w:val="af0"/>
                <w:b w:val="0"/>
              </w:rPr>
            </w:pPr>
            <w:r w:rsidRPr="00216660">
              <w:rPr>
                <w:rStyle w:val="af0"/>
                <w:b w:val="0"/>
              </w:rPr>
              <w:t>1214,6 8</w:t>
            </w:r>
          </w:p>
        </w:tc>
        <w:tc>
          <w:tcPr>
            <w:tcW w:w="1276" w:type="dxa"/>
          </w:tcPr>
          <w:p w:rsidR="000D5CD1" w:rsidRPr="00216660" w:rsidRDefault="000D5CD1" w:rsidP="006F5B80">
            <w:pPr>
              <w:widowControl w:val="0"/>
              <w:snapToGrid w:val="0"/>
              <w:jc w:val="center"/>
            </w:pPr>
            <w:r w:rsidRPr="00216660">
              <w:t>Земли сельскохозяйственного назначения</w:t>
            </w:r>
          </w:p>
        </w:tc>
        <w:tc>
          <w:tcPr>
            <w:tcW w:w="1701" w:type="dxa"/>
          </w:tcPr>
          <w:p w:rsidR="000D5CD1" w:rsidRPr="00216660" w:rsidRDefault="000D5CD1" w:rsidP="006F5B80">
            <w:pPr>
              <w:widowControl w:val="0"/>
              <w:snapToGrid w:val="0"/>
              <w:jc w:val="center"/>
            </w:pPr>
            <w:r w:rsidRPr="00216660">
              <w:rPr>
                <w:rStyle w:val="af0"/>
                <w:b w:val="0"/>
              </w:rPr>
              <w:t>Категория не установлена</w:t>
            </w:r>
            <w:r w:rsidRPr="00216660">
              <w:rPr>
                <w:shd w:val="clear" w:color="auto" w:fill="FFFFFF"/>
              </w:rPr>
              <w:t xml:space="preserve"> / </w:t>
            </w:r>
            <w:r w:rsidRPr="00216660">
              <w:t xml:space="preserve">Администрация СП Воядинский </w:t>
            </w:r>
            <w:proofErr w:type="spellStart"/>
            <w:r w:rsidRPr="00216660">
              <w:t>сс</w:t>
            </w:r>
            <w:proofErr w:type="spellEnd"/>
            <w:r w:rsidRPr="00216660">
              <w:t>;</w:t>
            </w:r>
          </w:p>
        </w:tc>
        <w:tc>
          <w:tcPr>
            <w:tcW w:w="1382" w:type="dxa"/>
          </w:tcPr>
          <w:p w:rsidR="000D5CD1" w:rsidRPr="00216660" w:rsidRDefault="000D5CD1" w:rsidP="00B15E20">
            <w:pPr>
              <w:widowControl w:val="0"/>
              <w:snapToGrid w:val="0"/>
              <w:jc w:val="center"/>
              <w:rPr>
                <w:rStyle w:val="af0"/>
              </w:rPr>
            </w:pPr>
            <w:r w:rsidRPr="00216660">
              <w:rPr>
                <w:rStyle w:val="af0"/>
              </w:rPr>
              <w:t>10 081 876.37</w:t>
            </w:r>
          </w:p>
          <w:p w:rsidR="000D5CD1" w:rsidRPr="00216660" w:rsidRDefault="000D5CD1" w:rsidP="00B15E20">
            <w:pPr>
              <w:widowControl w:val="0"/>
              <w:snapToGrid w:val="0"/>
              <w:jc w:val="center"/>
              <w:rPr>
                <w:rStyle w:val="af0"/>
              </w:rPr>
            </w:pPr>
            <w:r w:rsidRPr="00216660">
              <w:rPr>
                <w:rStyle w:val="af0"/>
                <w:b w:val="0"/>
              </w:rPr>
              <w:t>/ 1,20</w:t>
            </w:r>
          </w:p>
        </w:tc>
        <w:tc>
          <w:tcPr>
            <w:tcW w:w="1737" w:type="dxa"/>
          </w:tcPr>
          <w:p w:rsidR="000D5CD1" w:rsidRPr="00216660" w:rsidRDefault="00834CEC" w:rsidP="00D36E7B">
            <w:pPr>
              <w:widowControl w:val="0"/>
              <w:snapToGrid w:val="0"/>
              <w:jc w:val="center"/>
            </w:pPr>
            <w:r w:rsidRPr="00216660">
              <w:t>5,57/ индивидуальное жилищное строительство</w:t>
            </w:r>
          </w:p>
        </w:tc>
      </w:tr>
      <w:tr w:rsidR="003E1D7F" w:rsidRPr="00216660" w:rsidTr="00E54918">
        <w:trPr>
          <w:trHeight w:val="326"/>
        </w:trPr>
        <w:tc>
          <w:tcPr>
            <w:tcW w:w="392" w:type="dxa"/>
          </w:tcPr>
          <w:p w:rsidR="003E1D7F" w:rsidRPr="00216660" w:rsidRDefault="003E1D7F" w:rsidP="00D36E7B">
            <w:pPr>
              <w:widowControl w:val="0"/>
            </w:pPr>
          </w:p>
        </w:tc>
        <w:tc>
          <w:tcPr>
            <w:tcW w:w="1134" w:type="dxa"/>
          </w:tcPr>
          <w:p w:rsidR="003E1D7F" w:rsidRPr="00216660" w:rsidRDefault="003E1D7F" w:rsidP="00D36E7B">
            <w:pPr>
              <w:widowControl w:val="0"/>
            </w:pPr>
          </w:p>
        </w:tc>
        <w:tc>
          <w:tcPr>
            <w:tcW w:w="1701" w:type="dxa"/>
            <w:vAlign w:val="center"/>
          </w:tcPr>
          <w:p w:rsidR="003E1D7F" w:rsidRPr="00216660" w:rsidRDefault="003E1D7F" w:rsidP="00B15E20">
            <w:pPr>
              <w:rPr>
                <w:b/>
                <w:bCs/>
                <w:color w:val="333333"/>
              </w:rPr>
            </w:pPr>
          </w:p>
        </w:tc>
        <w:tc>
          <w:tcPr>
            <w:tcW w:w="850" w:type="dxa"/>
            <w:vAlign w:val="center"/>
          </w:tcPr>
          <w:p w:rsidR="003E1D7F" w:rsidRPr="00216660" w:rsidRDefault="003E1D7F" w:rsidP="00B15E20">
            <w:pPr>
              <w:widowControl w:val="0"/>
              <w:rPr>
                <w:rStyle w:val="af0"/>
              </w:rPr>
            </w:pPr>
          </w:p>
        </w:tc>
        <w:tc>
          <w:tcPr>
            <w:tcW w:w="1276" w:type="dxa"/>
          </w:tcPr>
          <w:p w:rsidR="003E1D7F" w:rsidRPr="00216660" w:rsidRDefault="003E1D7F" w:rsidP="006F5B80">
            <w:pPr>
              <w:widowControl w:val="0"/>
              <w:snapToGrid w:val="0"/>
              <w:jc w:val="center"/>
            </w:pPr>
          </w:p>
        </w:tc>
        <w:tc>
          <w:tcPr>
            <w:tcW w:w="1701" w:type="dxa"/>
          </w:tcPr>
          <w:p w:rsidR="003E1D7F" w:rsidRPr="00216660" w:rsidRDefault="003E1D7F" w:rsidP="006F5B80">
            <w:pPr>
              <w:widowControl w:val="0"/>
              <w:snapToGrid w:val="0"/>
              <w:jc w:val="center"/>
              <w:rPr>
                <w:rStyle w:val="af0"/>
                <w:b w:val="0"/>
              </w:rPr>
            </w:pPr>
          </w:p>
        </w:tc>
        <w:tc>
          <w:tcPr>
            <w:tcW w:w="1382" w:type="dxa"/>
          </w:tcPr>
          <w:p w:rsidR="003E1D7F" w:rsidRPr="00216660" w:rsidRDefault="003E1D7F" w:rsidP="00B15E20">
            <w:pPr>
              <w:widowControl w:val="0"/>
              <w:snapToGrid w:val="0"/>
              <w:jc w:val="center"/>
              <w:rPr>
                <w:rStyle w:val="af0"/>
              </w:rPr>
            </w:pPr>
          </w:p>
        </w:tc>
        <w:tc>
          <w:tcPr>
            <w:tcW w:w="1737" w:type="dxa"/>
          </w:tcPr>
          <w:p w:rsidR="003E1D7F" w:rsidRPr="00216660" w:rsidRDefault="00834CEC" w:rsidP="00D36E7B">
            <w:pPr>
              <w:widowControl w:val="0"/>
              <w:snapToGrid w:val="0"/>
              <w:jc w:val="center"/>
            </w:pPr>
            <w:r w:rsidRPr="00216660">
              <w:t>5,57 га</w:t>
            </w:r>
          </w:p>
        </w:tc>
      </w:tr>
      <w:tr w:rsidR="00D36E7B" w:rsidRPr="00216660" w:rsidTr="00AD446E">
        <w:trPr>
          <w:trHeight w:val="351"/>
        </w:trPr>
        <w:tc>
          <w:tcPr>
            <w:tcW w:w="392" w:type="dxa"/>
          </w:tcPr>
          <w:p w:rsidR="00D36E7B" w:rsidRPr="00216660" w:rsidRDefault="00D36E7B" w:rsidP="00D36E7B">
            <w:pPr>
              <w:widowControl w:val="0"/>
            </w:pPr>
          </w:p>
        </w:tc>
        <w:tc>
          <w:tcPr>
            <w:tcW w:w="1134" w:type="dxa"/>
          </w:tcPr>
          <w:p w:rsidR="00D36E7B" w:rsidRPr="00216660" w:rsidRDefault="00D36E7B" w:rsidP="00D36E7B">
            <w:pPr>
              <w:widowControl w:val="0"/>
              <w:rPr>
                <w:b/>
              </w:rPr>
            </w:pPr>
            <w:r w:rsidRPr="00216660">
              <w:rPr>
                <w:b/>
              </w:rPr>
              <w:t>Итого по сельсовету</w:t>
            </w:r>
          </w:p>
        </w:tc>
        <w:tc>
          <w:tcPr>
            <w:tcW w:w="1701" w:type="dxa"/>
            <w:vAlign w:val="center"/>
          </w:tcPr>
          <w:p w:rsidR="00D36E7B" w:rsidRPr="00216660" w:rsidRDefault="00D36E7B" w:rsidP="00D36E7B">
            <w:pPr>
              <w:widowControl w:val="0"/>
            </w:pPr>
          </w:p>
        </w:tc>
        <w:tc>
          <w:tcPr>
            <w:tcW w:w="850" w:type="dxa"/>
            <w:vAlign w:val="center"/>
          </w:tcPr>
          <w:p w:rsidR="00D36E7B" w:rsidRPr="00216660" w:rsidRDefault="00D36E7B" w:rsidP="00D36E7B">
            <w:pPr>
              <w:widowControl w:val="0"/>
            </w:pPr>
          </w:p>
        </w:tc>
        <w:tc>
          <w:tcPr>
            <w:tcW w:w="1276" w:type="dxa"/>
            <w:vAlign w:val="center"/>
          </w:tcPr>
          <w:p w:rsidR="00D36E7B" w:rsidRPr="00216660" w:rsidRDefault="00D36E7B" w:rsidP="00D36E7B">
            <w:pPr>
              <w:widowControl w:val="0"/>
              <w:snapToGrid w:val="0"/>
            </w:pPr>
          </w:p>
        </w:tc>
        <w:tc>
          <w:tcPr>
            <w:tcW w:w="1701" w:type="dxa"/>
            <w:vAlign w:val="center"/>
          </w:tcPr>
          <w:p w:rsidR="00D36E7B" w:rsidRPr="00216660" w:rsidRDefault="00D36E7B" w:rsidP="00D36E7B">
            <w:pPr>
              <w:widowControl w:val="0"/>
              <w:snapToGrid w:val="0"/>
              <w:rPr>
                <w:shd w:val="clear" w:color="auto" w:fill="FFFFFF"/>
              </w:rPr>
            </w:pPr>
          </w:p>
        </w:tc>
        <w:tc>
          <w:tcPr>
            <w:tcW w:w="1382" w:type="dxa"/>
          </w:tcPr>
          <w:p w:rsidR="00D36E7B" w:rsidRPr="00216660" w:rsidRDefault="00D36E7B" w:rsidP="00D36E7B">
            <w:pPr>
              <w:widowControl w:val="0"/>
              <w:snapToGrid w:val="0"/>
              <w:jc w:val="center"/>
              <w:rPr>
                <w:shd w:val="clear" w:color="auto" w:fill="FFFFFF"/>
              </w:rPr>
            </w:pPr>
          </w:p>
        </w:tc>
        <w:tc>
          <w:tcPr>
            <w:tcW w:w="1737" w:type="dxa"/>
          </w:tcPr>
          <w:p w:rsidR="00D36E7B" w:rsidRPr="00216660" w:rsidRDefault="00834CEC" w:rsidP="00D36E7B">
            <w:pPr>
              <w:widowControl w:val="0"/>
              <w:snapToGrid w:val="0"/>
              <w:jc w:val="center"/>
              <w:rPr>
                <w:b/>
              </w:rPr>
            </w:pPr>
            <w:r w:rsidRPr="00216660">
              <w:rPr>
                <w:b/>
              </w:rPr>
              <w:t>15,53</w:t>
            </w:r>
            <w:r w:rsidR="00D36E7B" w:rsidRPr="00216660">
              <w:rPr>
                <w:b/>
              </w:rPr>
              <w:t xml:space="preserve"> га</w:t>
            </w:r>
          </w:p>
        </w:tc>
      </w:tr>
    </w:tbl>
    <w:p w:rsidR="00D36E7B" w:rsidRPr="00216660" w:rsidRDefault="00D36E7B" w:rsidP="00023A4E">
      <w:pPr>
        <w:ind w:firstLine="708"/>
        <w:contextualSpacing/>
        <w:jc w:val="both"/>
        <w:rPr>
          <w:sz w:val="24"/>
          <w:szCs w:val="24"/>
        </w:rPr>
      </w:pPr>
      <w:r w:rsidRPr="00216660">
        <w:rPr>
          <w:sz w:val="24"/>
          <w:szCs w:val="24"/>
        </w:rPr>
        <w:t xml:space="preserve">Вхождение мелиоративных систем на территории СП </w:t>
      </w:r>
      <w:r w:rsidR="004A611D" w:rsidRPr="00216660">
        <w:rPr>
          <w:sz w:val="24"/>
          <w:szCs w:val="24"/>
        </w:rPr>
        <w:t>Воядинский</w:t>
      </w:r>
      <w:r w:rsidRPr="00216660">
        <w:rPr>
          <w:sz w:val="24"/>
          <w:szCs w:val="24"/>
        </w:rPr>
        <w:t xml:space="preserve"> сельсовет в состав населенных пунктов не планируется. </w:t>
      </w:r>
    </w:p>
    <w:p w:rsidR="00C16176" w:rsidRPr="00216660" w:rsidRDefault="00C16176" w:rsidP="00D36E7B">
      <w:pPr>
        <w:ind w:firstLine="708"/>
        <w:contextualSpacing/>
        <w:jc w:val="center"/>
        <w:rPr>
          <w:sz w:val="24"/>
          <w:szCs w:val="24"/>
          <w:u w:val="single"/>
        </w:rPr>
      </w:pPr>
    </w:p>
    <w:p w:rsidR="00D36E7B" w:rsidRPr="00216660" w:rsidRDefault="00D36E7B" w:rsidP="00D36E7B">
      <w:pPr>
        <w:ind w:firstLine="708"/>
        <w:contextualSpacing/>
        <w:jc w:val="center"/>
        <w:rPr>
          <w:sz w:val="24"/>
          <w:szCs w:val="24"/>
          <w:u w:val="single"/>
        </w:rPr>
      </w:pPr>
      <w:r w:rsidRPr="00216660">
        <w:rPr>
          <w:sz w:val="24"/>
          <w:szCs w:val="24"/>
          <w:u w:val="single"/>
        </w:rPr>
        <w:t xml:space="preserve">Баланс земель сельскохозяйственного назначения </w:t>
      </w:r>
    </w:p>
    <w:p w:rsidR="00D36E7B" w:rsidRPr="00216660" w:rsidRDefault="00D36E7B" w:rsidP="00EB604E">
      <w:pPr>
        <w:ind w:firstLine="708"/>
        <w:contextualSpacing/>
        <w:jc w:val="center"/>
        <w:rPr>
          <w:sz w:val="24"/>
          <w:szCs w:val="24"/>
          <w:u w:val="single"/>
        </w:rPr>
      </w:pPr>
      <w:r w:rsidRPr="00216660">
        <w:rPr>
          <w:sz w:val="24"/>
          <w:szCs w:val="24"/>
          <w:u w:val="single"/>
        </w:rPr>
        <w:t xml:space="preserve">по СП </w:t>
      </w:r>
      <w:r w:rsidR="004A611D" w:rsidRPr="00216660">
        <w:rPr>
          <w:sz w:val="24"/>
          <w:szCs w:val="24"/>
          <w:u w:val="single"/>
        </w:rPr>
        <w:t>Воядинский</w:t>
      </w:r>
      <w:r w:rsidRPr="00216660">
        <w:rPr>
          <w:sz w:val="24"/>
          <w:szCs w:val="24"/>
          <w:u w:val="single"/>
        </w:rPr>
        <w:t xml:space="preserve"> сельсовет</w:t>
      </w:r>
    </w:p>
    <w:tbl>
      <w:tblPr>
        <w:tblStyle w:val="ad"/>
        <w:tblW w:w="4933" w:type="pct"/>
        <w:tblLook w:val="04A0"/>
      </w:tblPr>
      <w:tblGrid>
        <w:gridCol w:w="5101"/>
        <w:gridCol w:w="3000"/>
        <w:gridCol w:w="1900"/>
      </w:tblGrid>
      <w:tr w:rsidR="00EB604E" w:rsidRPr="00216660" w:rsidTr="00EB604E">
        <w:trPr>
          <w:trHeight w:val="840"/>
        </w:trPr>
        <w:tc>
          <w:tcPr>
            <w:tcW w:w="2550" w:type="pct"/>
            <w:vAlign w:val="center"/>
            <w:hideMark/>
          </w:tcPr>
          <w:p w:rsidR="00EB604E" w:rsidRPr="00216660" w:rsidRDefault="00EB604E" w:rsidP="00EB604E">
            <w:pPr>
              <w:spacing w:before="119" w:after="119"/>
              <w:jc w:val="center"/>
              <w:rPr>
                <w:b/>
              </w:rPr>
            </w:pPr>
            <w:r w:rsidRPr="00216660">
              <w:rPr>
                <w:b/>
              </w:rPr>
              <w:t>по СП Воядинский сельсовет</w:t>
            </w:r>
          </w:p>
          <w:p w:rsidR="00EB604E" w:rsidRPr="00216660" w:rsidRDefault="00EB604E" w:rsidP="00EB604E">
            <w:pPr>
              <w:spacing w:before="119" w:after="119"/>
              <w:jc w:val="center"/>
              <w:rPr>
                <w:b/>
              </w:rPr>
            </w:pPr>
            <w:r w:rsidRPr="00216660">
              <w:rPr>
                <w:b/>
              </w:rPr>
              <w:t>Категория земель</w:t>
            </w:r>
          </w:p>
        </w:tc>
        <w:tc>
          <w:tcPr>
            <w:tcW w:w="1500" w:type="pct"/>
            <w:vAlign w:val="center"/>
            <w:hideMark/>
          </w:tcPr>
          <w:p w:rsidR="00EB604E" w:rsidRPr="00216660" w:rsidRDefault="00EB604E" w:rsidP="00EB604E">
            <w:pPr>
              <w:spacing w:before="119" w:after="119"/>
              <w:jc w:val="center"/>
              <w:rPr>
                <w:b/>
              </w:rPr>
            </w:pPr>
            <w:r w:rsidRPr="00216660">
              <w:rPr>
                <w:b/>
              </w:rPr>
              <w:t>Сущ. положение</w:t>
            </w:r>
          </w:p>
        </w:tc>
        <w:tc>
          <w:tcPr>
            <w:tcW w:w="950" w:type="pct"/>
            <w:vAlign w:val="center"/>
            <w:hideMark/>
          </w:tcPr>
          <w:p w:rsidR="00EB604E" w:rsidRPr="00216660" w:rsidRDefault="00EB604E" w:rsidP="00EB604E">
            <w:pPr>
              <w:spacing w:before="119" w:after="119"/>
              <w:jc w:val="center"/>
              <w:rPr>
                <w:b/>
              </w:rPr>
            </w:pPr>
            <w:r w:rsidRPr="00216660">
              <w:rPr>
                <w:b/>
              </w:rPr>
              <w:t>Расчётный срок проект</w:t>
            </w:r>
          </w:p>
        </w:tc>
      </w:tr>
      <w:tr w:rsidR="000B36E8" w:rsidRPr="00216660" w:rsidTr="00F51617">
        <w:tc>
          <w:tcPr>
            <w:tcW w:w="2550" w:type="pct"/>
            <w:hideMark/>
          </w:tcPr>
          <w:p w:rsidR="000B36E8" w:rsidRPr="00216660" w:rsidRDefault="000B36E8" w:rsidP="006F5B80">
            <w:pPr>
              <w:spacing w:before="119" w:after="119"/>
            </w:pPr>
            <w:r w:rsidRPr="00216660">
              <w:t>Земли сельскохозяйственного назначения</w:t>
            </w:r>
          </w:p>
        </w:tc>
        <w:tc>
          <w:tcPr>
            <w:tcW w:w="1500" w:type="pct"/>
            <w:vAlign w:val="center"/>
            <w:hideMark/>
          </w:tcPr>
          <w:p w:rsidR="000B36E8" w:rsidRPr="00216660" w:rsidRDefault="000B36E8" w:rsidP="00F51617">
            <w:pPr>
              <w:spacing w:before="119" w:after="119"/>
              <w:jc w:val="center"/>
            </w:pPr>
            <w:r w:rsidRPr="00216660">
              <w:t>6267,70</w:t>
            </w:r>
          </w:p>
        </w:tc>
        <w:tc>
          <w:tcPr>
            <w:tcW w:w="950" w:type="pct"/>
            <w:vAlign w:val="center"/>
            <w:hideMark/>
          </w:tcPr>
          <w:p w:rsidR="000B36E8" w:rsidRPr="00216660" w:rsidRDefault="000B36E8" w:rsidP="006F5B80">
            <w:pPr>
              <w:spacing w:before="119" w:after="119"/>
              <w:jc w:val="center"/>
            </w:pPr>
            <w:r w:rsidRPr="00216660">
              <w:t>6267,70</w:t>
            </w:r>
          </w:p>
        </w:tc>
      </w:tr>
      <w:tr w:rsidR="000B36E8" w:rsidRPr="00216660" w:rsidTr="00F51617">
        <w:tc>
          <w:tcPr>
            <w:tcW w:w="2550" w:type="pct"/>
            <w:hideMark/>
          </w:tcPr>
          <w:p w:rsidR="000B36E8" w:rsidRPr="00216660" w:rsidRDefault="000B36E8" w:rsidP="006F5B80">
            <w:pPr>
              <w:spacing w:before="119" w:after="119"/>
            </w:pPr>
            <w:r w:rsidRPr="00216660">
              <w:rPr>
                <w:i/>
                <w:iCs/>
              </w:rPr>
              <w:t>в том числе: пастбища общего пользования</w:t>
            </w:r>
          </w:p>
        </w:tc>
        <w:tc>
          <w:tcPr>
            <w:tcW w:w="1500" w:type="pct"/>
            <w:vAlign w:val="center"/>
            <w:hideMark/>
          </w:tcPr>
          <w:p w:rsidR="000B36E8" w:rsidRPr="00216660" w:rsidRDefault="000B36E8" w:rsidP="00284AB4">
            <w:pPr>
              <w:spacing w:before="119" w:after="119"/>
              <w:jc w:val="center"/>
            </w:pPr>
            <w:r w:rsidRPr="00216660">
              <w:rPr>
                <w:iCs/>
              </w:rPr>
              <w:t>1381</w:t>
            </w:r>
          </w:p>
        </w:tc>
        <w:tc>
          <w:tcPr>
            <w:tcW w:w="950" w:type="pct"/>
            <w:vAlign w:val="center"/>
            <w:hideMark/>
          </w:tcPr>
          <w:p w:rsidR="000B36E8" w:rsidRPr="00216660" w:rsidRDefault="000B36E8" w:rsidP="006F5B80">
            <w:pPr>
              <w:spacing w:before="119" w:after="119"/>
              <w:jc w:val="center"/>
            </w:pPr>
            <w:r w:rsidRPr="00216660">
              <w:rPr>
                <w:iCs/>
              </w:rPr>
              <w:t>1381</w:t>
            </w:r>
          </w:p>
        </w:tc>
      </w:tr>
      <w:tr w:rsidR="000B36E8" w:rsidRPr="00216660" w:rsidTr="00F51617">
        <w:tc>
          <w:tcPr>
            <w:tcW w:w="2550" w:type="pct"/>
            <w:hideMark/>
          </w:tcPr>
          <w:p w:rsidR="000B36E8" w:rsidRPr="00216660" w:rsidRDefault="000B36E8" w:rsidP="006F5B80">
            <w:pPr>
              <w:spacing w:before="119" w:after="119"/>
            </w:pPr>
            <w:r w:rsidRPr="00216660">
              <w:rPr>
                <w:i/>
                <w:iCs/>
              </w:rPr>
              <w:t>из них пашня</w:t>
            </w:r>
          </w:p>
        </w:tc>
        <w:tc>
          <w:tcPr>
            <w:tcW w:w="1500" w:type="pct"/>
            <w:vAlign w:val="center"/>
            <w:hideMark/>
          </w:tcPr>
          <w:p w:rsidR="000B36E8" w:rsidRPr="00216660" w:rsidRDefault="000B36E8" w:rsidP="00F51617">
            <w:pPr>
              <w:spacing w:before="119" w:after="119"/>
              <w:jc w:val="center"/>
            </w:pPr>
            <w:r w:rsidRPr="00216660">
              <w:rPr>
                <w:iCs/>
              </w:rPr>
              <w:t>3424,61</w:t>
            </w:r>
          </w:p>
        </w:tc>
        <w:tc>
          <w:tcPr>
            <w:tcW w:w="950" w:type="pct"/>
            <w:vAlign w:val="center"/>
            <w:hideMark/>
          </w:tcPr>
          <w:p w:rsidR="000B36E8" w:rsidRPr="00216660" w:rsidRDefault="000B36E8" w:rsidP="006F5B80">
            <w:pPr>
              <w:spacing w:before="119" w:after="119"/>
              <w:jc w:val="center"/>
            </w:pPr>
            <w:r w:rsidRPr="00216660">
              <w:rPr>
                <w:iCs/>
              </w:rPr>
              <w:t>3424,61</w:t>
            </w:r>
          </w:p>
        </w:tc>
      </w:tr>
      <w:tr w:rsidR="000B36E8" w:rsidRPr="00216660" w:rsidTr="00F51617">
        <w:tc>
          <w:tcPr>
            <w:tcW w:w="2550" w:type="pct"/>
            <w:hideMark/>
          </w:tcPr>
          <w:p w:rsidR="000B36E8" w:rsidRPr="00216660" w:rsidRDefault="000B36E8" w:rsidP="006F5B80">
            <w:pPr>
              <w:spacing w:before="119" w:after="119"/>
            </w:pPr>
            <w:r w:rsidRPr="00216660">
              <w:rPr>
                <w:i/>
                <w:iCs/>
              </w:rPr>
              <w:t xml:space="preserve">в том числе: земли </w:t>
            </w:r>
            <w:proofErr w:type="spellStart"/>
            <w:r w:rsidRPr="00216660">
              <w:rPr>
                <w:i/>
                <w:iCs/>
              </w:rPr>
              <w:t>селькохозяйственного</w:t>
            </w:r>
            <w:proofErr w:type="spellEnd"/>
            <w:r w:rsidRPr="00216660">
              <w:rPr>
                <w:i/>
                <w:iCs/>
              </w:rPr>
              <w:t xml:space="preserve"> использования (сенокосы)</w:t>
            </w:r>
          </w:p>
        </w:tc>
        <w:tc>
          <w:tcPr>
            <w:tcW w:w="1500" w:type="pct"/>
            <w:vAlign w:val="center"/>
            <w:hideMark/>
          </w:tcPr>
          <w:p w:rsidR="000B36E8" w:rsidRPr="00216660" w:rsidRDefault="000B36E8" w:rsidP="00F51617">
            <w:pPr>
              <w:spacing w:before="119" w:after="119"/>
              <w:jc w:val="center"/>
            </w:pPr>
            <w:r w:rsidRPr="00216660">
              <w:rPr>
                <w:iCs/>
              </w:rPr>
              <w:t>443</w:t>
            </w:r>
          </w:p>
        </w:tc>
        <w:tc>
          <w:tcPr>
            <w:tcW w:w="950" w:type="pct"/>
            <w:vAlign w:val="center"/>
            <w:hideMark/>
          </w:tcPr>
          <w:p w:rsidR="000B36E8" w:rsidRPr="00216660" w:rsidRDefault="000B36E8" w:rsidP="006F5B80">
            <w:pPr>
              <w:spacing w:before="119" w:after="119"/>
              <w:jc w:val="center"/>
            </w:pPr>
            <w:r w:rsidRPr="00216660">
              <w:rPr>
                <w:iCs/>
              </w:rPr>
              <w:t>443</w:t>
            </w:r>
          </w:p>
        </w:tc>
      </w:tr>
      <w:tr w:rsidR="00EB604E" w:rsidRPr="00216660" w:rsidTr="00F51617">
        <w:tc>
          <w:tcPr>
            <w:tcW w:w="2550" w:type="pct"/>
            <w:hideMark/>
          </w:tcPr>
          <w:p w:rsidR="00EB604E" w:rsidRPr="00216660" w:rsidRDefault="00EB604E" w:rsidP="006F5B80">
            <w:pPr>
              <w:spacing w:before="119" w:after="119"/>
            </w:pPr>
            <w:r w:rsidRPr="00216660">
              <w:t>Земли населенных пунктов</w:t>
            </w:r>
          </w:p>
        </w:tc>
        <w:tc>
          <w:tcPr>
            <w:tcW w:w="1500" w:type="pct"/>
            <w:vAlign w:val="center"/>
            <w:hideMark/>
          </w:tcPr>
          <w:p w:rsidR="00EB604E" w:rsidRPr="00216660" w:rsidRDefault="00DE6045" w:rsidP="00F51617">
            <w:pPr>
              <w:spacing w:before="119" w:after="119"/>
              <w:jc w:val="center"/>
            </w:pPr>
            <w:r w:rsidRPr="00216660">
              <w:rPr>
                <w:shd w:val="clear" w:color="auto" w:fill="FFFFFF"/>
              </w:rPr>
              <w:t>910,64</w:t>
            </w:r>
          </w:p>
        </w:tc>
        <w:tc>
          <w:tcPr>
            <w:tcW w:w="950" w:type="pct"/>
            <w:vAlign w:val="center"/>
            <w:hideMark/>
          </w:tcPr>
          <w:p w:rsidR="00EB604E" w:rsidRPr="00216660" w:rsidRDefault="00DE6045" w:rsidP="00F51617">
            <w:pPr>
              <w:spacing w:before="119" w:after="119"/>
              <w:jc w:val="center"/>
            </w:pPr>
            <w:r w:rsidRPr="00216660">
              <w:rPr>
                <w:shd w:val="clear" w:color="auto" w:fill="FFFFFF"/>
              </w:rPr>
              <w:t>926,92</w:t>
            </w:r>
          </w:p>
        </w:tc>
      </w:tr>
      <w:tr w:rsidR="00EB604E" w:rsidRPr="00216660" w:rsidTr="00F51617">
        <w:tc>
          <w:tcPr>
            <w:tcW w:w="2550" w:type="pct"/>
            <w:hideMark/>
          </w:tcPr>
          <w:p w:rsidR="00EB604E" w:rsidRPr="00216660" w:rsidRDefault="00EB604E" w:rsidP="006F5B80">
            <w:pPr>
              <w:spacing w:before="119" w:after="119"/>
            </w:pPr>
            <w:r w:rsidRPr="00216660">
              <w:t>Земли промышленности, энергетики, транспорта, связи</w:t>
            </w:r>
          </w:p>
        </w:tc>
        <w:tc>
          <w:tcPr>
            <w:tcW w:w="1500" w:type="pct"/>
            <w:vAlign w:val="center"/>
            <w:hideMark/>
          </w:tcPr>
          <w:p w:rsidR="00EB604E" w:rsidRPr="00216660" w:rsidRDefault="00EB604E" w:rsidP="00F51617">
            <w:pPr>
              <w:spacing w:before="119" w:after="119"/>
              <w:jc w:val="center"/>
            </w:pPr>
            <w:r w:rsidRPr="00216660">
              <w:t>-</w:t>
            </w:r>
          </w:p>
        </w:tc>
        <w:tc>
          <w:tcPr>
            <w:tcW w:w="950" w:type="pct"/>
            <w:vAlign w:val="center"/>
            <w:hideMark/>
          </w:tcPr>
          <w:p w:rsidR="00EB604E" w:rsidRPr="00216660" w:rsidRDefault="00EB604E" w:rsidP="00F51617">
            <w:pPr>
              <w:spacing w:before="119" w:after="119"/>
              <w:jc w:val="center"/>
            </w:pPr>
            <w:r w:rsidRPr="00216660">
              <w:t>-</w:t>
            </w:r>
          </w:p>
        </w:tc>
      </w:tr>
      <w:tr w:rsidR="00EB604E" w:rsidRPr="00216660" w:rsidTr="00F51617">
        <w:tc>
          <w:tcPr>
            <w:tcW w:w="2550" w:type="pct"/>
            <w:hideMark/>
          </w:tcPr>
          <w:p w:rsidR="00EB604E" w:rsidRPr="00216660" w:rsidRDefault="00EB604E" w:rsidP="006F5B80">
            <w:pPr>
              <w:spacing w:before="119" w:after="119"/>
            </w:pPr>
            <w:r w:rsidRPr="00216660">
              <w:t>Земли особо охраняемых территорий и объектов</w:t>
            </w:r>
          </w:p>
        </w:tc>
        <w:tc>
          <w:tcPr>
            <w:tcW w:w="1500" w:type="pct"/>
            <w:vAlign w:val="center"/>
            <w:hideMark/>
          </w:tcPr>
          <w:p w:rsidR="00EB604E" w:rsidRPr="00216660" w:rsidRDefault="00EB604E" w:rsidP="00F51617">
            <w:pPr>
              <w:spacing w:before="119" w:after="119"/>
              <w:jc w:val="center"/>
            </w:pPr>
            <w:r w:rsidRPr="00216660">
              <w:t>-</w:t>
            </w:r>
          </w:p>
        </w:tc>
        <w:tc>
          <w:tcPr>
            <w:tcW w:w="950" w:type="pct"/>
            <w:vAlign w:val="center"/>
            <w:hideMark/>
          </w:tcPr>
          <w:p w:rsidR="00EB604E" w:rsidRPr="00216660" w:rsidRDefault="00EB604E" w:rsidP="00F51617">
            <w:pPr>
              <w:spacing w:before="119" w:after="119"/>
              <w:jc w:val="center"/>
            </w:pPr>
            <w:r w:rsidRPr="00216660">
              <w:t>-</w:t>
            </w:r>
          </w:p>
        </w:tc>
      </w:tr>
      <w:tr w:rsidR="00DE6045" w:rsidRPr="00216660" w:rsidTr="00F51617">
        <w:tc>
          <w:tcPr>
            <w:tcW w:w="2550" w:type="pct"/>
            <w:hideMark/>
          </w:tcPr>
          <w:p w:rsidR="00DE6045" w:rsidRPr="00216660" w:rsidRDefault="00DE6045" w:rsidP="006F5B80">
            <w:pPr>
              <w:spacing w:before="119" w:after="119"/>
            </w:pPr>
            <w:r w:rsidRPr="00216660">
              <w:t>Земли лесного фонда</w:t>
            </w:r>
          </w:p>
        </w:tc>
        <w:tc>
          <w:tcPr>
            <w:tcW w:w="1500" w:type="pct"/>
            <w:vAlign w:val="center"/>
            <w:hideMark/>
          </w:tcPr>
          <w:p w:rsidR="00DE6045" w:rsidRPr="00216660" w:rsidRDefault="00DE6045" w:rsidP="00F51617">
            <w:pPr>
              <w:jc w:val="center"/>
            </w:pPr>
            <w:r w:rsidRPr="00216660">
              <w:rPr>
                <w:iCs/>
                <w:shd w:val="clear" w:color="auto" w:fill="FFFFFF"/>
              </w:rPr>
              <w:t>33377,09</w:t>
            </w:r>
          </w:p>
        </w:tc>
        <w:tc>
          <w:tcPr>
            <w:tcW w:w="950" w:type="pct"/>
            <w:vAlign w:val="center"/>
            <w:hideMark/>
          </w:tcPr>
          <w:p w:rsidR="00DE6045" w:rsidRPr="00216660" w:rsidRDefault="00DE6045" w:rsidP="00F51617">
            <w:pPr>
              <w:jc w:val="center"/>
            </w:pPr>
            <w:r w:rsidRPr="00216660">
              <w:rPr>
                <w:iCs/>
                <w:shd w:val="clear" w:color="auto" w:fill="FFFFFF"/>
              </w:rPr>
              <w:t>33377,09</w:t>
            </w:r>
          </w:p>
        </w:tc>
      </w:tr>
      <w:tr w:rsidR="00DE6045" w:rsidRPr="00216660" w:rsidTr="00F51617">
        <w:tc>
          <w:tcPr>
            <w:tcW w:w="2550" w:type="pct"/>
            <w:hideMark/>
          </w:tcPr>
          <w:p w:rsidR="00DE6045" w:rsidRPr="00216660" w:rsidRDefault="00DE6045" w:rsidP="006F5B80">
            <w:pPr>
              <w:spacing w:before="119" w:after="119"/>
            </w:pPr>
            <w:r w:rsidRPr="00216660">
              <w:t>Земли водного фонда</w:t>
            </w:r>
          </w:p>
        </w:tc>
        <w:tc>
          <w:tcPr>
            <w:tcW w:w="1500" w:type="pct"/>
            <w:vAlign w:val="center"/>
            <w:hideMark/>
          </w:tcPr>
          <w:p w:rsidR="00DE6045" w:rsidRPr="00216660" w:rsidRDefault="00DE6045" w:rsidP="00F51617">
            <w:pPr>
              <w:jc w:val="center"/>
            </w:pPr>
            <w:r w:rsidRPr="00216660">
              <w:rPr>
                <w:iCs/>
                <w:shd w:val="clear" w:color="auto" w:fill="FFFFFF"/>
              </w:rPr>
              <w:t>105,75</w:t>
            </w:r>
          </w:p>
        </w:tc>
        <w:tc>
          <w:tcPr>
            <w:tcW w:w="950" w:type="pct"/>
            <w:vAlign w:val="center"/>
            <w:hideMark/>
          </w:tcPr>
          <w:p w:rsidR="00DE6045" w:rsidRPr="00216660" w:rsidRDefault="00DE6045" w:rsidP="00F51617">
            <w:pPr>
              <w:jc w:val="center"/>
            </w:pPr>
            <w:r w:rsidRPr="00216660">
              <w:rPr>
                <w:iCs/>
                <w:shd w:val="clear" w:color="auto" w:fill="FFFFFF"/>
              </w:rPr>
              <w:t>105,75</w:t>
            </w:r>
          </w:p>
        </w:tc>
      </w:tr>
      <w:tr w:rsidR="00EB604E" w:rsidRPr="00216660" w:rsidTr="00F51617">
        <w:tc>
          <w:tcPr>
            <w:tcW w:w="2550" w:type="pct"/>
            <w:hideMark/>
          </w:tcPr>
          <w:p w:rsidR="00EB604E" w:rsidRPr="00216660" w:rsidRDefault="00EB604E" w:rsidP="006F5B80">
            <w:pPr>
              <w:spacing w:before="119" w:after="119"/>
            </w:pPr>
            <w:r w:rsidRPr="00216660">
              <w:t>Земли запаса</w:t>
            </w:r>
          </w:p>
        </w:tc>
        <w:tc>
          <w:tcPr>
            <w:tcW w:w="1500" w:type="pct"/>
            <w:vAlign w:val="center"/>
            <w:hideMark/>
          </w:tcPr>
          <w:p w:rsidR="00EB604E" w:rsidRPr="00216660" w:rsidRDefault="00EB604E" w:rsidP="00F51617">
            <w:pPr>
              <w:spacing w:before="119" w:after="119"/>
              <w:jc w:val="center"/>
            </w:pPr>
            <w:r w:rsidRPr="00216660">
              <w:t>-</w:t>
            </w:r>
          </w:p>
        </w:tc>
        <w:tc>
          <w:tcPr>
            <w:tcW w:w="950" w:type="pct"/>
            <w:vAlign w:val="center"/>
            <w:hideMark/>
          </w:tcPr>
          <w:p w:rsidR="00EB604E" w:rsidRPr="00216660" w:rsidRDefault="00EB604E" w:rsidP="00F51617">
            <w:pPr>
              <w:spacing w:before="119" w:after="119"/>
              <w:jc w:val="center"/>
            </w:pPr>
            <w:r w:rsidRPr="00216660">
              <w:t>-</w:t>
            </w:r>
          </w:p>
        </w:tc>
      </w:tr>
      <w:tr w:rsidR="00EB604E" w:rsidRPr="00216660" w:rsidTr="00F51617">
        <w:tc>
          <w:tcPr>
            <w:tcW w:w="2550" w:type="pct"/>
            <w:hideMark/>
          </w:tcPr>
          <w:p w:rsidR="00EB604E" w:rsidRPr="00216660" w:rsidRDefault="00EB604E" w:rsidP="006F5B80">
            <w:pPr>
              <w:spacing w:before="119" w:after="119"/>
            </w:pPr>
            <w:r w:rsidRPr="00216660">
              <w:t>Земли, категория которых не установлена</w:t>
            </w:r>
          </w:p>
        </w:tc>
        <w:tc>
          <w:tcPr>
            <w:tcW w:w="1500" w:type="pct"/>
            <w:vAlign w:val="center"/>
            <w:hideMark/>
          </w:tcPr>
          <w:p w:rsidR="00EB604E" w:rsidRPr="00216660" w:rsidRDefault="00EB604E" w:rsidP="00F51617">
            <w:pPr>
              <w:spacing w:before="119" w:after="119"/>
              <w:jc w:val="center"/>
            </w:pPr>
            <w:r w:rsidRPr="00216660">
              <w:t>654</w:t>
            </w:r>
          </w:p>
        </w:tc>
        <w:tc>
          <w:tcPr>
            <w:tcW w:w="950" w:type="pct"/>
            <w:vAlign w:val="center"/>
            <w:hideMark/>
          </w:tcPr>
          <w:p w:rsidR="00EB604E" w:rsidRPr="00216660" w:rsidRDefault="000B36E8" w:rsidP="00F51617">
            <w:pPr>
              <w:spacing w:before="119" w:after="119"/>
              <w:jc w:val="center"/>
            </w:pPr>
            <w:r w:rsidRPr="00216660">
              <w:t>638,47</w:t>
            </w:r>
          </w:p>
        </w:tc>
      </w:tr>
      <w:tr w:rsidR="00F51617" w:rsidRPr="007C36A3" w:rsidTr="00F51617">
        <w:trPr>
          <w:trHeight w:val="315"/>
        </w:trPr>
        <w:tc>
          <w:tcPr>
            <w:tcW w:w="2550" w:type="pct"/>
            <w:hideMark/>
          </w:tcPr>
          <w:p w:rsidR="00F51617" w:rsidRPr="00216660" w:rsidRDefault="00F51617" w:rsidP="006F5B80">
            <w:pPr>
              <w:spacing w:before="119" w:after="119"/>
            </w:pPr>
            <w:r w:rsidRPr="00216660">
              <w:rPr>
                <w:b/>
                <w:bCs/>
              </w:rPr>
              <w:t>ИТОГО по сельсовету</w:t>
            </w:r>
          </w:p>
        </w:tc>
        <w:tc>
          <w:tcPr>
            <w:tcW w:w="1500" w:type="pct"/>
            <w:vAlign w:val="center"/>
            <w:hideMark/>
          </w:tcPr>
          <w:p w:rsidR="00F51617" w:rsidRPr="00216660" w:rsidRDefault="00F51617" w:rsidP="00F51617">
            <w:pPr>
              <w:jc w:val="center"/>
            </w:pPr>
            <w:r w:rsidRPr="00216660">
              <w:rPr>
                <w:b/>
                <w:bCs/>
                <w:shd w:val="clear" w:color="auto" w:fill="FFFFFF"/>
              </w:rPr>
              <w:t>41315,18</w:t>
            </w:r>
          </w:p>
        </w:tc>
        <w:tc>
          <w:tcPr>
            <w:tcW w:w="950" w:type="pct"/>
            <w:vAlign w:val="center"/>
            <w:hideMark/>
          </w:tcPr>
          <w:p w:rsidR="00F51617" w:rsidRDefault="00F51617" w:rsidP="00F51617">
            <w:pPr>
              <w:jc w:val="center"/>
            </w:pPr>
            <w:r w:rsidRPr="00216660">
              <w:rPr>
                <w:b/>
                <w:bCs/>
                <w:shd w:val="clear" w:color="auto" w:fill="FFFFFF"/>
              </w:rPr>
              <w:t>41315,18</w:t>
            </w:r>
          </w:p>
        </w:tc>
      </w:tr>
    </w:tbl>
    <w:p w:rsidR="00EB604E" w:rsidRPr="00147B7F" w:rsidRDefault="00EB604E" w:rsidP="00B23EEB">
      <w:pPr>
        <w:jc w:val="both"/>
        <w:rPr>
          <w:sz w:val="24"/>
          <w:szCs w:val="24"/>
        </w:rPr>
      </w:pPr>
    </w:p>
    <w:sectPr w:rsidR="00EB604E" w:rsidRPr="00147B7F" w:rsidSect="00BD5B70">
      <w:headerReference w:type="default" r:id="rId16"/>
      <w:footerReference w:type="default" r:id="rId17"/>
      <w:pgSz w:w="11906" w:h="16838"/>
      <w:pgMar w:top="851"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861" w:rsidRDefault="00210861" w:rsidP="00BD5B70">
      <w:r>
        <w:separator/>
      </w:r>
    </w:p>
  </w:endnote>
  <w:endnote w:type="continuationSeparator" w:id="0">
    <w:p w:rsidR="00210861" w:rsidRDefault="00210861" w:rsidP="00BD5B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DFGothic-EB"/>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AE" w:rsidRDefault="004703A7" w:rsidP="00C80092">
    <w:pPr>
      <w:pStyle w:val="a5"/>
      <w:tabs>
        <w:tab w:val="clear" w:pos="4677"/>
        <w:tab w:val="clear" w:pos="9355"/>
        <w:tab w:val="left" w:pos="7325"/>
      </w:tabs>
    </w:pPr>
    <w:r>
      <w:rPr>
        <w:noProof/>
      </w:rPr>
      <w:pict>
        <v:shapetype id="_x0000_t202" coordsize="21600,21600" o:spt="202" path="m,l,21600r21600,l21600,xe">
          <v:stroke joinstyle="miter"/>
          <v:path gradientshapeok="t" o:connecttype="rect"/>
        </v:shapetype>
        <v:shape id="Text Box 22" o:spid="_x0000_s4129" type="#_x0000_t202" style="position:absolute;margin-left:173.8pt;margin-top:-8.05pt;width:306.1pt;height:42.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" strokeweight="2.25pt">
          <v:textbox style="mso-next-textbox:#Text Box 22" inset=".5mm,.3mm,.5mm,.3mm">
            <w:txbxContent>
              <w:p w:rsidR="00256FAE" w:rsidRDefault="00256FAE">
                <w:pPr>
                  <w:pStyle w:val="a7"/>
                  <w:spacing w:before="160"/>
                  <w:rPr>
                    <w:b/>
                  </w:rPr>
                </w:pPr>
                <w:r>
                  <w:rPr>
                    <w:b/>
                  </w:rPr>
                  <w:t>ПЗ-0301300451914000019</w:t>
                </w:r>
              </w:p>
              <w:p w:rsidR="00256FAE" w:rsidRPr="008F203C" w:rsidRDefault="00256FAE">
                <w:pPr>
                  <w:pStyle w:val="a7"/>
                  <w:spacing w:before="160"/>
                  <w:rPr>
                    <w:b/>
                    <w:noProof w:val="0"/>
                    <w:sz w:val="32"/>
                  </w:rPr>
                </w:pPr>
              </w:p>
            </w:txbxContent>
          </v:textbox>
        </v:shape>
      </w:pict>
    </w:r>
    <w:r>
      <w:rPr>
        <w:noProof/>
      </w:rPr>
      <w:pict>
        <v:group id="Group 2" o:spid="_x0000_s4120" style="position:absolute;margin-left:-42.75pt;margin-top:-203.75pt;width:28.5pt;height:238.05pt;z-index:-251658240;mso-width-relative:margin;mso-height-relative:margin" coordorigin="3194,10289" coordsize="56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">
          <v:group id="Group 3" o:spid="_x0000_s4125" style="position:absolute;left:3194;top:10289;width:283;height:4795" coordorigin="3194,10289" coordsize="283,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4128"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bhMMA&#10;AADaAAAADwAAAGRycy9kb3ducmV2LnhtbESPW2sCMRSE34X+h3AE32pWaaWsZqVdKgoVi5e+HzZn&#10;L7g5WTZR03/fCAUfh5n5hlksg2nFlXrXWFYwGScgiAurG64UnI6r5zcQziNrbC2Tgl9ysMyeBgtM&#10;tb3xnq4HX4kIYZeigtr7LpXSFTUZdGPbEUevtL1BH2VfSd3jLcJNK6dJMpMGG44LNXaU11ScDxej&#10;IJjp58fuq8pNsN/bc75evc7KH6VGw/A+B+Ep+Ef4v73RCl7gfi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8bhMMAAADaAAAADwAAAAAAAAAAAAAAAACYAgAAZHJzL2Rv&#10;d25yZXYueG1sUEsFBgAAAAAEAAQA9QAAAIgDAAAAAA==&#10;" strokeweight="2.25pt">
              <v:textbox style="layout-flow:vertical;mso-layout-flow-alt:bottom-to-top;mso-next-textbox:#Text Box 4" inset=".5mm,.3mm,.5mm,.3mm">
                <w:txbxContent>
                  <w:p w:rsidR="00256FAE" w:rsidRDefault="00256FAE">
                    <w:pPr>
                      <w:pStyle w:val="a7"/>
                    </w:pPr>
                    <w:r>
                      <w:t>Инв. № подп</w:t>
                    </w:r>
                  </w:p>
                </w:txbxContent>
              </v:textbox>
            </v:shape>
            <v:shape id="Text Box 5" o:spid="_x0000_s4127"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H8MA&#10;AADaAAAADwAAAGRycy9kb3ducmV2LnhtbESPQWvCQBSE7wX/w/KE3uqmAaWkrmKD0oKlotb7I/tM&#10;QrJvQ3ZNtv/eLRR6HGbmG2a5DqYVA/WutqzgeZaAIC6srrlU8H3ePb2AcB5ZY2uZFPyQg/Vq8rDE&#10;TNuRjzScfCkihF2GCirvu0xKV1Rk0M1sRxy9q+0N+ij7Uuoexwg3rUyTZCEN1hwXKuwor6hoTjej&#10;IJh0+/a1L3MT7OGzyd9388X1otTjNGxeQXgK/j/81/7QCubwe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H8MAAADaAAAADwAAAAAAAAAAAAAAAACYAgAAZHJzL2Rv&#10;d25yZXYueG1sUEsFBgAAAAAEAAQA9QAAAIgDAAAAAA==&#10;" strokeweight="2.25pt">
              <v:textbox style="layout-flow:vertical;mso-layout-flow-alt:bottom-to-top;mso-next-textbox:#Text Box 5" inset=".5mm,.3mm,.5mm,.3mm">
                <w:txbxContent>
                  <w:p w:rsidR="00256FAE" w:rsidRDefault="00256FAE">
                    <w:pPr>
                      <w:pStyle w:val="a7"/>
                    </w:pPr>
                    <w:r>
                      <w:t>Подп. и дата</w:t>
                    </w:r>
                  </w:p>
                </w:txbxContent>
              </v:textbox>
            </v:shape>
            <v:shape id="Text Box 6" o:spid="_x0000_s4126" type="#_x0000_t202" style="position:absolute;left:3194;top:1028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gaMMA&#10;AADaAAAADwAAAGRycy9kb3ducmV2LnhtbESP3WrCQBSE74W+w3IKvdNNhQZJ3UgbKhZaFFO9P2RP&#10;fjB7NmRX3b59tyB4OczMN8xyFUwvLjS6zrKC51kCgriyuuNGweFnPV2AcB5ZY2+ZFPySg1X+MFli&#10;pu2V93QpfSMihF2GClrvh0xKV7Vk0M3sQBy92o4GfZRjI/WI1wg3vZwnSSoNdhwXWhyoaKk6lWej&#10;IJj5x/v2qylMsLvvU7FZv6T1Uamnx/D2CsJT8Pfwrf2p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gaMMAAADaAAAADwAAAAAAAAAAAAAAAACYAgAAZHJzL2Rv&#10;d25yZXYueG1sUEsFBgAAAAAEAAQA9QAAAIgDAAAAAA==&#10;" strokeweight="2.25pt">
              <v:textbox style="layout-flow:vertical;mso-layout-flow-alt:bottom-to-top;mso-next-textbox:#Text Box 6" inset=".5mm,.3mm,.5mm,.3mm">
                <w:txbxContent>
                  <w:p w:rsidR="00256FAE" w:rsidRDefault="00256FAE">
                    <w:pPr>
                      <w:pStyle w:val="a7"/>
                    </w:pPr>
                    <w:r>
                      <w:t>Взам. инв. №</w:t>
                    </w:r>
                  </w:p>
                </w:txbxContent>
              </v:textbox>
            </v:shape>
          </v:group>
          <v:group id="Group 9" o:spid="_x0000_s4121" style="position:absolute;left:3472;top:10290;width:283;height:4794" coordorigin="3194,10290" coordsize="283,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4124"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mso-next-textbox:#Text Box 10" inset=".5mm,.3mm,.5mm,.3mm">
                <w:txbxContent>
                  <w:p w:rsidR="00256FAE" w:rsidRDefault="00256FAE">
                    <w:pPr>
                      <w:pStyle w:val="a7"/>
                    </w:pPr>
                  </w:p>
                </w:txbxContent>
              </v:textbox>
            </v:shape>
            <v:shape id="Text Box 11" o:spid="_x0000_s4123"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UysIA&#10;AADbAAAADwAAAGRycy9kb3ducmV2LnhtbERP32vCMBB+H/g/hBv4NtMWlNEZxRXLBo6JOt+P5mxL&#10;m0tpMs3+ezMY7O0+vp+3XAfTiyuNrrWsIJ0lIIgrq1uuFXydyqdnEM4ja+wtk4IfcrBeTR6WmGt7&#10;4wNdj74WMYRdjgoa74dcSlc1ZNDN7EAcuYsdDfoIx1rqEW8x3PQyS5KFNNhybGhwoKKhqjt+GwXB&#10;ZNvXz11dmGD3H13xVs4Xl7NS08eweQHhKfh/8Z/7Xc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FTKwgAAANsAAAAPAAAAAAAAAAAAAAAAAJgCAABkcnMvZG93&#10;bnJldi54bWxQSwUGAAAAAAQABAD1AAAAhwMAAAAA&#10;" strokeweight="2.25pt">
              <v:textbox style="layout-flow:vertical;mso-layout-flow-alt:bottom-to-top;mso-next-textbox:#Text Box 11" inset=".5mm,.3mm,.5mm,.3mm">
                <w:txbxContent>
                  <w:p w:rsidR="00256FAE" w:rsidRDefault="00256FAE">
                    <w:pPr>
                      <w:pStyle w:val="a7"/>
                    </w:pPr>
                  </w:p>
                </w:txbxContent>
              </v:textbox>
            </v:shape>
            <v:shape id="Text Box 12" o:spid="_x0000_s4122" type="#_x0000_t202" style="position:absolute;left:3194;top:10290;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mso-next-textbox:#Text Box 12" inset=".5mm,.3mm,.5mm,.3mm">
                <w:txbxContent>
                  <w:p w:rsidR="00256FAE" w:rsidRDefault="00256FAE">
                    <w:pPr>
                      <w:pStyle w:val="a7"/>
                    </w:pPr>
                  </w:p>
                </w:txbxContent>
              </v:textbox>
            </v:shape>
          </v:group>
        </v:group>
      </w:pict>
    </w:r>
    <w:r>
      <w:rPr>
        <w:noProof/>
      </w:rPr>
      <w:pict>
        <v:shape id="Text Box 20" o:spid="_x0000_s4119" type="#_x0000_t202" style="position:absolute;margin-left:479.35pt;margin-top:-7.85pt;width:31pt;height:14.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" strokeweight="2.25pt">
          <v:textbox style="mso-next-textbox:#Text Box 20" inset=".5mm,.3mm,.5mm,.3mm">
            <w:txbxContent>
              <w:p w:rsidR="00256FAE" w:rsidRDefault="00256FAE">
                <w:pPr>
                  <w:pStyle w:val="a7"/>
                  <w:rPr>
                    <w:noProof w:val="0"/>
                  </w:rPr>
                </w:pPr>
                <w:r>
                  <w:rPr>
                    <w:noProof w:val="0"/>
                  </w:rPr>
                  <w:t>Лист</w:t>
                </w:r>
              </w:p>
            </w:txbxContent>
          </v:textbox>
        </v:shape>
      </w:pict>
    </w:r>
    <w:r>
      <w:rPr>
        <w:noProof/>
      </w:rPr>
      <w:pict>
        <v:group id="Группа 292" o:spid="_x0000_s4112" style="position:absolute;margin-left:-13.55pt;margin-top:-8.05pt;width:187.4pt;height:14.15pt;z-index:251674624"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">
          <v:shape id="Text Box 25" o:spid="_x0000_s4118"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MgsEA&#10;AADcAAAADwAAAGRycy9kb3ducmV2LnhtbESPW6vCMBCE3w/4H8IKvh3TKnipRhFFUBDE2/vSrG2x&#10;2ZQmav33RhB8HGbmG2Y6b0wpHlS7wrKCuBuBIE6tLjhTcD6t/0cgnEfWWFomBS9yMJ+1/qaYaPvk&#10;Az2OPhMBwi5BBbn3VSKlS3My6Lq2Ig7e1dYGfZB1JnWNzwA3pexF0UAaLDgs5FjRMqf0drwbBdtx&#10;cVvt6PIyu+3+kJ0xjobDWKlOu1lMQHhq/C/8bW+0gt64D58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OTILBAAAA3AAAAA8AAAAAAAAAAAAAAAAAmAIAAGRycy9kb3du&#10;cmV2LnhtbFBLBQYAAAAABAAEAPUAAACGAwAAAAA=&#10;" strokecolor="black [3213]" strokeweight="2.25pt">
            <v:textbox style="mso-next-textbox:#Text Box 25" inset=".5mm,.3mm,.5mm,.3mm">
              <w:txbxContent>
                <w:p w:rsidR="00256FAE" w:rsidRPr="00BD5B70" w:rsidRDefault="00256FAE" w:rsidP="00E07DFA">
                  <w:pPr>
                    <w:pStyle w:val="a7"/>
                    <w:rPr>
                      <w:noProof w:val="0"/>
                    </w:rPr>
                  </w:pPr>
                </w:p>
              </w:txbxContent>
            </v:textbox>
          </v:shape>
          <v:shape id="Text Box 26" o:spid="_x0000_s4117"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nFcQA&#10;AADcAAAADwAAAGRycy9kb3ducmV2LnhtbESPzW7CMBCE75V4B2uRuBUHqCp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ZxXEAAAA3AAAAA8AAAAAAAAAAAAAAAAAmAIAAGRycy9k&#10;b3ducmV2LnhtbFBLBQYAAAAABAAEAPUAAACJAwAAAAA=&#10;" strokeweight="2.25pt">
            <v:textbox style="mso-next-textbox:#Text Box 26" inset=".5mm,.3mm,.5mm,.3mm">
              <w:txbxContent>
                <w:p w:rsidR="00256FAE" w:rsidRDefault="00256FAE" w:rsidP="00E07DFA">
                  <w:pPr>
                    <w:pStyle w:val="a7"/>
                  </w:pPr>
                </w:p>
              </w:txbxContent>
            </v:textbox>
          </v:shape>
          <v:shape id="Text Box 27" o:spid="_x0000_s4116"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CjsQA&#10;AADcAAAADwAAAGRycy9kb3ducmV2LnhtbESPzW7CMBCE75V4B2uRuBUHUCt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wo7EAAAA3AAAAA8AAAAAAAAAAAAAAAAAmAIAAGRycy9k&#10;b3ducmV2LnhtbFBLBQYAAAAABAAEAPUAAACJAwAAAAA=&#10;" strokeweight="2.25pt">
            <v:textbox style="mso-next-textbox:#Text Box 27" inset=".5mm,.3mm,.5mm,.3mm">
              <w:txbxContent>
                <w:p w:rsidR="00256FAE" w:rsidRDefault="00256FAE" w:rsidP="00E07DFA">
                  <w:pPr>
                    <w:pStyle w:val="a7"/>
                    <w:rPr>
                      <w:noProof w:val="0"/>
                    </w:rPr>
                  </w:pPr>
                </w:p>
              </w:txbxContent>
            </v:textbox>
          </v:shape>
          <v:shape id="Text Box 28" o:spid="_x0000_s4115"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c+cQA&#10;AADcAAAADwAAAGRycy9kb3ducmV2LnhtbESPT4vCMBTE78J+h/AWvGm6CuJWo+yKglf/HPb4bJ5t&#10;tXnpJtFWP70RBI/DzPyGmc5bU4krOV9aVvDVT0AQZ1aXnCvY71a9MQgfkDVWlknBjTzMZx+dKaba&#10;Nryh6zbkIkLYp6igCKFOpfRZQQZ939bE0TtaZzBE6XKpHTYRbio5SJKRNFhyXCiwpkVB2Xl7MQpW&#10;m/Hhb3l0p9+yqS77/3p412aoVPez/ZmACNSGd/jVXmsFg+8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XPnEAAAA3AAAAA8AAAAAAAAAAAAAAAAAmAIAAGRycy9k&#10;b3ducmV2LnhtbFBLBQYAAAAABAAEAPUAAACJAwAAAAA=&#10;" strokeweight="2.25pt">
            <v:textbox style="mso-next-textbox:#Text Box 28" inset=".5mm,.3mm,.5mm,.3mm">
              <w:txbxContent>
                <w:p w:rsidR="00256FAE" w:rsidRDefault="00256FAE" w:rsidP="00E07DFA">
                  <w:pPr>
                    <w:pStyle w:val="a7"/>
                    <w:rPr>
                      <w:noProof w:val="0"/>
                    </w:rPr>
                  </w:pPr>
                </w:p>
              </w:txbxContent>
            </v:textbox>
          </v:shape>
          <v:shape id="Text Box 29" o:spid="_x0000_s4114"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5YsQA&#10;AADcAAAADwAAAGRycy9kb3ducmV2LnhtbESPzW7CMBCE75V4B2uRuBUHkFpIMQgQSL3yc+C4xEuS&#10;Eq+DbUjap8dIlTiOZuYbzXTemkrcyfnSsoJBPwFBnFldcq7gsN+8j0H4gKyxskwKfsnDfNZ5m2Kq&#10;bcNbuu9CLiKEfYoKihDqVEqfFWTQ921NHL2zdQZDlC6X2mET4aaSwyT5kAZLjgsF1rQqKLvsbkbB&#10;Zjs+Hddn97Msm+p2uNajP21GSvW67eILRKA2vML/7W+tYDj5h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WLEAAAA3AAAAA8AAAAAAAAAAAAAAAAAmAIAAGRycy9k&#10;b3ducmV2LnhtbFBLBQYAAAAABAAEAPUAAACJAwAAAAA=&#10;" strokeweight="2.25pt">
            <v:textbox style="mso-next-textbox:#Text Box 29" inset=".5mm,.3mm,.5mm,.3mm">
              <w:txbxContent>
                <w:p w:rsidR="00256FAE" w:rsidRDefault="00256FAE" w:rsidP="00E07DFA">
                  <w:pPr>
                    <w:pStyle w:val="a7"/>
                    <w:rPr>
                      <w:noProof w:val="0"/>
                    </w:rPr>
                  </w:pPr>
                </w:p>
              </w:txbxContent>
            </v:textbox>
          </v:shape>
          <v:shape id="Text Box 27" o:spid="_x0000_s4113"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tEMIA&#10;AADcAAAADwAAAGRycy9kb3ducmV2LnhtbERPPW/CMBDdK/EfrKvEVpyCVEGKQVARqWsCA+MRH0lK&#10;fE5tk6T99fVQifHpfa+3o2lFT843lhW8zhIQxKXVDVcKTsfsZQnCB2SNrWVS8EMetpvJ0xpTbQfO&#10;qS9CJWII+xQV1CF0qZS+rMmgn9mOOHJX6wyGCF0ltcMhhptWzpPkTRpsODbU2NFHTeWtuBsFWb68&#10;nA9X97VvhvZ++u4Wv9oslJo+j7t3EIHG8BD/uz+1gvkq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20QwgAAANwAAAAPAAAAAAAAAAAAAAAAAJgCAABkcnMvZG93&#10;bnJldi54bWxQSwUGAAAAAAQABAD1AAAAhwMAAAAA&#10;" strokeweight="2.25pt">
            <v:textbox inset=".5mm,.3mm,.5mm,.3mm">
              <w:txbxContent>
                <w:p w:rsidR="00256FAE" w:rsidRDefault="00256FAE" w:rsidP="00E07DFA">
                  <w:pPr>
                    <w:pStyle w:val="a7"/>
                    <w:rPr>
                      <w:noProof w:val="0"/>
                    </w:rPr>
                  </w:pPr>
                </w:p>
              </w:txbxContent>
            </v:textbox>
          </v:shape>
        </v:group>
      </w:pict>
    </w:r>
    <w:r>
      <w:rPr>
        <w:noProof/>
      </w:rPr>
      <w:pict>
        <v:group id="Группа 61" o:spid="_x0000_s4105" style="position:absolute;margin-left:-13.6pt;margin-top:5.95pt;width:187.4pt;height:14.15pt;z-index:251672576"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">
          <v:shape id="Text Box 25" o:spid="_x0000_s4111"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fX78A&#10;AADbAAAADwAAAGRycy9kb3ducmV2LnhtbESPSwvCMBCE74L/IazgTdN68FGNIoqgIIiv+9KsbbHZ&#10;lCZq/fdGEDwOM/MNM1s0phRPql1hWUHcj0AQp1YXnCm4nDe9MQjnkTWWlknBmxws5u3WDBNtX3yk&#10;58lnIkDYJagg975KpHRpTgZd31bEwbvZ2qAPss6krvEV4KaUgygaSoMFh4UcK1rllN5PD6NgNynu&#10;6z1d32a/OxyzC8bRaBQr1e00yykIT43/h3/trVYwHM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qt9fvwAAANsAAAAPAAAAAAAAAAAAAAAAAJgCAABkcnMvZG93bnJl&#10;di54bWxQSwUGAAAAAAQABAD1AAAAhAMAAAAA&#10;" strokecolor="black [3213]" strokeweight="2.25pt">
            <v:textbox inset=".5mm,.3mm,.5mm,.3mm">
              <w:txbxContent>
                <w:p w:rsidR="00256FAE" w:rsidRPr="00BD5B70" w:rsidRDefault="00256FAE" w:rsidP="00E07DFA">
                  <w:pPr>
                    <w:pStyle w:val="a7"/>
                    <w:rPr>
                      <w:noProof w:val="0"/>
                    </w:rPr>
                  </w:pPr>
                </w:p>
              </w:txbxContent>
            </v:textbox>
          </v:shape>
          <v:shape id="Text Box 26" o:spid="_x0000_s4110"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EFMIA&#10;AADbAAAADwAAAGRycy9kb3ducmV2LnhtbESPQYvCMBSE78L+h/AWvGm6FkS6RlFR8KrrwePb5tlW&#10;m5duEm3115sFweMwM98w03lnanEj5yvLCr6GCQji3OqKCwWHn81gAsIHZI21ZVJwJw/z2Udvipm2&#10;Le/otg+FiBD2GSooQ2gyKX1ekkE/tA1x9E7WGQxRukJqh22Em1qOkmQsDVYcF0psaFVSftlfjYLN&#10;bvJ7XJ/ceVm19fXw16QPbVKl+p/d4htEoC68w6/2VisYp/D/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QUwgAAANsAAAAPAAAAAAAAAAAAAAAAAJgCAABkcnMvZG93&#10;bnJldi54bWxQSwUGAAAAAAQABAD1AAAAhwMAAAAA&#10;" strokeweight="2.25pt">
            <v:textbox inset=".5mm,.3mm,.5mm,.3mm">
              <w:txbxContent>
                <w:p w:rsidR="00256FAE" w:rsidRDefault="00256FAE" w:rsidP="00E07DFA">
                  <w:pPr>
                    <w:pStyle w:val="a7"/>
                  </w:pPr>
                </w:p>
              </w:txbxContent>
            </v:textbox>
          </v:shape>
          <v:shape id="Text Box 27" o:spid="_x0000_s4109"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7zcIA&#10;AADcAAAADwAAAGRycy9kb3ducmV2LnhtbERPPW/CMBDdK/EfrENiKw5EqqIUgwAVqWvSDB2v8ZGk&#10;xOdgGxL66+uhUsen973ZTaYXd3K+s6xgtUxAENdWd9woqD5OzxkIH5A19pZJwYM87Lazpw3m2o5c&#10;0L0MjYgh7HNU0IYw5FL6uiWDfmkH4sidrTMYInSN1A7HGG56uU6SF2mw49jQ4kDHlupLeTMKTkX2&#10;9fl2dt+Hbuxv1XVIf7RJlVrMp/0riEBT+Bf/ud+1gnUW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vvNwgAAANwAAAAPAAAAAAAAAAAAAAAAAJgCAABkcnMvZG93&#10;bnJldi54bWxQSwUGAAAAAAQABAD1AAAAhwMAAAAA&#10;" strokeweight="2.25pt">
            <v:textbox inset=".5mm,.3mm,.5mm,.3mm">
              <w:txbxContent>
                <w:p w:rsidR="00256FAE" w:rsidRDefault="00256FAE" w:rsidP="00E07DFA">
                  <w:pPr>
                    <w:pStyle w:val="a7"/>
                    <w:rPr>
                      <w:noProof w:val="0"/>
                    </w:rPr>
                  </w:pPr>
                </w:p>
              </w:txbxContent>
            </v:textbox>
          </v:shape>
          <v:shape id="Text Box 28" o:spid="_x0000_s4108"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eVsUA&#10;AADcAAAADwAAAGRycy9kb3ducmV2LnhtbESPzW7CMBCE75X6DtZW4tY4BalKAwZRBBJXfg49buMl&#10;CcTrYBsS+vQYCanH0cx8o5nMetOIKzlfW1bwkaQgiAuray4V7Her9wyED8gaG8uk4EYeZtPXlwnm&#10;2na8oes2lCJC2OeooAqhzaX0RUUGfWJb4ugdrDMYonSl1A67CDeNHKbppzRYc1yosKVFRcVpezEK&#10;Vpvs92d5cMfvumsu+3M7+tNmpNTgrZ+PQQTqw3/42V5rBcPsCx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l5WxQAAANwAAAAPAAAAAAAAAAAAAAAAAJgCAABkcnMv&#10;ZG93bnJldi54bWxQSwUGAAAAAAQABAD1AAAAigMAAAAA&#10;" strokeweight="2.25pt">
            <v:textbox inset=".5mm,.3mm,.5mm,.3mm">
              <w:txbxContent>
                <w:p w:rsidR="00256FAE" w:rsidRDefault="00256FAE" w:rsidP="00E07DFA">
                  <w:pPr>
                    <w:pStyle w:val="a7"/>
                    <w:rPr>
                      <w:noProof w:val="0"/>
                    </w:rPr>
                  </w:pPr>
                </w:p>
              </w:txbxContent>
            </v:textbox>
          </v:shape>
          <v:shape id="Text Box 29" o:spid="_x0000_s4107"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hFsIA&#10;AADcAAAADwAAAGRycy9kb3ducmV2LnhtbERPPW/CMBDdK/EfrKvEVpyCVEGKQVARqWsCA+MRH0lK&#10;fE5tk6T99fVQifHpfa+3o2lFT843lhW8zhIQxKXVDVcKTsfsZQnCB2SNrWVS8EMetpvJ0xpTbQfO&#10;qS9CJWII+xQV1CF0qZS+rMmgn9mOOHJX6wyGCF0ltcMhhptWzpPkTRpsODbU2NFHTeWtuBsFWb68&#10;nA9X97VvhvZ++u4Wv9oslJo+j7t3EIHG8BD/uz+1gvkqzo9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WEWwgAAANwAAAAPAAAAAAAAAAAAAAAAAJgCAABkcnMvZG93&#10;bnJldi54bWxQSwUGAAAAAAQABAD1AAAAhwMAAAAA&#10;" strokeweight="2.25pt">
            <v:textbox inset=".5mm,.3mm,.5mm,.3mm">
              <w:txbxContent>
                <w:p w:rsidR="00256FAE" w:rsidRDefault="00256FAE" w:rsidP="00E07DFA">
                  <w:pPr>
                    <w:pStyle w:val="a7"/>
                    <w:rPr>
                      <w:noProof w:val="0"/>
                    </w:rPr>
                  </w:pPr>
                </w:p>
              </w:txbxContent>
            </v:textbox>
          </v:shape>
          <v:shape id="Text Box 27" o:spid="_x0000_s4106"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EjcQA&#10;AADcAAAADwAAAGRycy9kb3ducmV2LnhtbESPT4vCMBTE7wt+h/CEva2pCqLVKCor7NU/B4/P5tl2&#10;t3mpSbRdP70RBI/DzPyGmS1aU4kbOV9aVtDvJSCIM6tLzhUc9puvMQgfkDVWlknBP3lYzDsfM0y1&#10;bXhLt13IRYSwT1FBEUKdSumzggz6nq2Jo3e2zmCI0uVSO2wi3FRykCQjabDkuFBgTeuCsr/d1SjY&#10;bMen4/fZ/a7KproeLvXwrs1Qqc9uu5yCCNSGd/jV/tEKBp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xI3EAAAA3AAAAA8AAAAAAAAAAAAAAAAAmAIAAGRycy9k&#10;b3ducmV2LnhtbFBLBQYAAAAABAAEAPUAAACJAwAAAAA=&#10;" strokeweight="2.25pt">
            <v:textbox inset=".5mm,.3mm,.5mm,.3mm">
              <w:txbxContent>
                <w:p w:rsidR="00256FAE" w:rsidRDefault="00256FAE" w:rsidP="00E07DFA">
                  <w:pPr>
                    <w:pStyle w:val="a7"/>
                    <w:rPr>
                      <w:noProof w:val="0"/>
                    </w:rPr>
                  </w:pPr>
                </w:p>
              </w:txbxContent>
            </v:textbox>
          </v:shape>
        </v:group>
      </w:pict>
    </w:r>
    <w:r>
      <w:rPr>
        <w:noProof/>
      </w:rPr>
      <w:pict>
        <v:group id="Группа 60" o:spid="_x0000_s4098" style="position:absolute;margin-left:-13.85pt;margin-top:20.15pt;width:187.4pt;height:14.15pt;z-index:251666432"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">
          <v:shape id="Text Box 25" o:spid="_x0000_s4104"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68MA&#10;AADbAAAADwAAAGRycy9kb3ducmV2LnhtbESPQWvCQBSE74L/YXmCN7OJ0NpGVxFLwYBQktr7I/tM&#10;gtm3IbvV5N93BaHHYWa+YTa7wbTiRr1rLCtIohgEcWl1w5WC8/fn4g2E88gaW8ukYCQHu+10ssFU&#10;2zvndCt8JQKEXYoKau+7VEpX1mTQRbYjDt7F9gZ9kH0ldY/3ADetXMbxqzTYcFiosaNDTeW1+DUK&#10;svfm+nGin9Gcsq+8OmMSr1aJUvPZsF+D8DT4//CzfdQKli/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n+68MAAADbAAAADwAAAAAAAAAAAAAAAACYAgAAZHJzL2Rv&#10;d25yZXYueG1sUEsFBgAAAAAEAAQA9QAAAIgDAAAAAA==&#10;" strokecolor="black [3213]" strokeweight="2.25pt">
            <v:textbox inset=".5mm,.3mm,.5mm,.3mm">
              <w:txbxContent>
                <w:p w:rsidR="00256FAE" w:rsidRPr="00BD5B70" w:rsidRDefault="00256FAE" w:rsidP="00BD5B70">
                  <w:pPr>
                    <w:pStyle w:val="a7"/>
                    <w:rPr>
                      <w:noProof w:val="0"/>
                    </w:rPr>
                  </w:pPr>
                  <w:proofErr w:type="spellStart"/>
                  <w:r>
                    <w:rPr>
                      <w:noProof w:val="0"/>
                    </w:rPr>
                    <w:t>Изм</w:t>
                  </w:r>
                  <w:proofErr w:type="spellEnd"/>
                </w:p>
              </w:txbxContent>
            </v:textbox>
          </v:shape>
          <v:shape id="Text Box 26" o:spid="_x0000_s4103"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TMIA&#10;AADbAAAADwAAAGRycy9kb3ducmV2LnhtbESPQYvCMBSE7wv+h/AEb2uqgkg1isoKe9X14PHZPNtq&#10;81KTaKu/3iwIHoeZ+YaZLVpTiTs5X1pWMOgnIIgzq0vOFez/Nt8TED4ga6wsk4IHeVjMO18zTLVt&#10;eEv3XchFhLBPUUERQp1K6bOCDPq+rYmjd7LOYIjS5VI7bCLcVHKYJGNpsOS4UGBN64Kyy+5mFGy2&#10;k+Ph5+TOq7KpbvtrPXpqM1Kq122XUxCB2vAJv9u/WsFwDP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V5MwgAAANsAAAAPAAAAAAAAAAAAAAAAAJgCAABkcnMvZG93&#10;bnJldi54bWxQSwUGAAAAAAQABAD1AAAAhwMAAAAA&#10;" strokeweight="2.25pt">
            <v:textbox inset=".5mm,.3mm,.5mm,.3mm">
              <w:txbxContent>
                <w:p w:rsidR="00256FAE" w:rsidRDefault="00256FAE">
                  <w:pPr>
                    <w:pStyle w:val="a7"/>
                  </w:pPr>
                  <w:r>
                    <w:t>№ докум.</w:t>
                  </w:r>
                </w:p>
              </w:txbxContent>
            </v:textbox>
          </v:shape>
          <v:shape id="Text Box 27" o:spid="_x0000_s4102"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718QA&#10;AADbAAAADwAAAGRycy9kb3ducmV2LnhtbESPzW7CMBCE75V4B2uReitOQWpRiBO1CKReoRx6XOLN&#10;D8Tr1DYk8PR1pUo9jmbmG01WjKYTV3K+tazgeZaAIC6tbrlWcPjcPi1B+ICssbNMCm7kocgnDxmm&#10;2g68o+s+1CJC2KeooAmhT6X0ZUMG/cz2xNGrrDMYonS11A6HCDednCfJizTYclxosKd1Q+V5fzEK&#10;trvl8WtTudN7O3SXw3e/uGuzUOpxOr6tQAQaw3/4r/2hFcxf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9fEAAAA2wAAAA8AAAAAAAAAAAAAAAAAmAIAAGRycy9k&#10;b3ducmV2LnhtbFBLBQYAAAAABAAEAPUAAACJAwAAAAA=&#10;" strokeweight="2.25pt">
            <v:textbox inset=".5mm,.3mm,.5mm,.3mm">
              <w:txbxContent>
                <w:p w:rsidR="00256FAE" w:rsidRDefault="00256FAE">
                  <w:pPr>
                    <w:pStyle w:val="a7"/>
                    <w:rPr>
                      <w:noProof w:val="0"/>
                    </w:rPr>
                  </w:pPr>
                  <w:r>
                    <w:t>№ уч</w:t>
                  </w:r>
                  <w:r>
                    <w:rPr>
                      <w:noProof w:val="0"/>
                    </w:rPr>
                    <w:t>.</w:t>
                  </w:r>
                </w:p>
              </w:txbxContent>
            </v:textbox>
          </v:shape>
          <v:shape id="Text Box 28" o:spid="_x0000_s4101"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vpcEA&#10;AADbAAAADwAAAGRycy9kb3ducmV2LnhtbERPyU7DMBC9V+IfrEHi1jhtJFSFuBFFVOLa5cBxiKdJ&#10;IB4H21no19cHpB6f3l6Us+nESM63lhWskhQEcWV1y7WC82m/3IDwAVljZ5kU/JGHcvuwKDDXduID&#10;jcdQixjCPkcFTQh9LqWvGjLoE9sTR+5incEQoauldjjFcNPJdZo+S4Mtx4YGe3prqPo5DkbB/rD5&#10;+ny/uO9dO3XD+bfPrtpkSj09zq8vIALN4S7+d39oBes4Nn6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b6XBAAAA2wAAAA8AAAAAAAAAAAAAAAAAmAIAAGRycy9kb3du&#10;cmV2LnhtbFBLBQYAAAAABAAEAPUAAACGAwAAAAA=&#10;" strokeweight="2.25pt">
            <v:textbox inset=".5mm,.3mm,.5mm,.3mm">
              <w:txbxContent>
                <w:p w:rsidR="00256FAE" w:rsidRDefault="00256FAE">
                  <w:pPr>
                    <w:pStyle w:val="a7"/>
                    <w:rPr>
                      <w:noProof w:val="0"/>
                    </w:rPr>
                  </w:pPr>
                  <w:r>
                    <w:t>Подп</w:t>
                  </w:r>
                  <w:r>
                    <w:rPr>
                      <w:noProof w:val="0"/>
                    </w:rPr>
                    <w:t>.</w:t>
                  </w:r>
                </w:p>
              </w:txbxContent>
            </v:textbox>
          </v:shape>
          <v:shape id="Text Box 29" o:spid="_x0000_s4100"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KPsMA&#10;AADbAAAADwAAAGRycy9kb3ducmV2LnhtbESPT4vCMBTE74LfITzBm6YqLFqNoqKwV/8c9vhsnm21&#10;ealJtN399JsFYY/DzPyGWaxaU4kXOV9aVjAaJiCIM6tLzhWcT/vBFIQPyBory6Tgmzyslt3OAlNt&#10;Gz7Q6xhyESHsU1RQhFCnUvqsIIN+aGvi6F2tMxiidLnUDpsIN5UcJ8mHNFhyXCiwpm1B2f34NAr2&#10;h+nla3d1t03ZVM/zo578aDNRqt9r13MQgdrwH363P7WC8Qz+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rKPsMAAADbAAAADwAAAAAAAAAAAAAAAACYAgAAZHJzL2Rv&#10;d25yZXYueG1sUEsFBgAAAAAEAAQA9QAAAIgDAAAAAA==&#10;" strokeweight="2.25pt">
            <v:textbox inset=".5mm,.3mm,.5mm,.3mm">
              <w:txbxContent>
                <w:p w:rsidR="00256FAE" w:rsidRDefault="00256FAE">
                  <w:pPr>
                    <w:pStyle w:val="a7"/>
                    <w:rPr>
                      <w:noProof w:val="0"/>
                    </w:rPr>
                  </w:pPr>
                  <w:r>
                    <w:rPr>
                      <w:noProof w:val="0"/>
                    </w:rPr>
                    <w:t>Дата</w:t>
                  </w:r>
                </w:p>
              </w:txbxContent>
            </v:textbox>
          </v:shape>
          <v:shape id="Text Box 27" o:spid="_x0000_s4099"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qsQA&#10;AADbAAAADwAAAGRycy9kb3ducmV2LnhtbESPS2/CMBCE70j8B2uReitOQTwUMAiqInHlcehxGy9J&#10;aLwOtiEpvx4jVeI4mplvNPNlaypxI+dLywo++gkI4szqknMFx8PmfQrCB2SNlWVS8EcelotuZ46p&#10;tg3v6LYPuYgQ9ikqKEKoUyl9VpBB37c1cfRO1hkMUbpcaodNhJtKDpJkLA2WHBcKrOmzoOx3fzUK&#10;Nrvpz/fXyZ3XZVNdj5d6eNdmqNRbr13NQARqwyv8395qBaMJ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fiKrEAAAA2wAAAA8AAAAAAAAAAAAAAAAAmAIAAGRycy9k&#10;b3ducmV2LnhtbFBLBQYAAAAABAAEAPUAAACJAwAAAAA=&#10;" strokeweight="2.25pt">
            <v:textbox inset=".5mm,.3mm,.5mm,.3mm">
              <w:txbxContent>
                <w:p w:rsidR="00256FAE" w:rsidRDefault="00256FAE" w:rsidP="00C15FA2">
                  <w:pPr>
                    <w:pStyle w:val="a7"/>
                    <w:rPr>
                      <w:noProof w:val="0"/>
                    </w:rPr>
                  </w:pPr>
                  <w:r>
                    <w:rPr>
                      <w:noProof w:val="0"/>
                    </w:rPr>
                    <w:t>Лист</w:t>
                  </w:r>
                </w:p>
              </w:txbxContent>
            </v:textbox>
          </v:shape>
        </v:group>
      </w:pict>
    </w:r>
    <w:r>
      <w:rPr>
        <w:noProof/>
      </w:rPr>
      <w:pict>
        <v:shape id="_x0000_s4097" type="#_x0000_t202" style="position:absolute;margin-left:479pt;margin-top:6.5pt;width:31.4pt;height:27.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" strokeweight="2.25pt">
          <v:textbox style="mso-next-textbox:#_x0000_s4097" inset=".5mm,.3mm,.5mm,.3mm">
            <w:txbxContent>
              <w:p w:rsidR="00256FAE" w:rsidRDefault="004703A7">
                <w:pPr>
                  <w:pStyle w:val="a7"/>
                  <w:spacing w:before="120"/>
                  <w:rPr>
                    <w:noProof w:val="0"/>
                    <w:sz w:val="22"/>
                    <w:lang w:val="en-US"/>
                  </w:rPr>
                </w:pPr>
                <w:r>
                  <w:rPr>
                    <w:noProof w:val="0"/>
                    <w:sz w:val="22"/>
                    <w:lang w:val="en-US"/>
                  </w:rPr>
                  <w:fldChar w:fldCharType="begin"/>
                </w:r>
                <w:r w:rsidR="00256FAE">
                  <w:rPr>
                    <w:noProof w:val="0"/>
                    <w:sz w:val="22"/>
                    <w:lang w:val="en-US"/>
                  </w:rPr>
                  <w:instrText xml:space="preserve"> PAGE  \* MERGEFORMAT </w:instrText>
                </w:r>
                <w:r>
                  <w:rPr>
                    <w:noProof w:val="0"/>
                    <w:sz w:val="22"/>
                    <w:lang w:val="en-US"/>
                  </w:rPr>
                  <w:fldChar w:fldCharType="separate"/>
                </w:r>
                <w:r w:rsidR="00A76A74">
                  <w:rPr>
                    <w:sz w:val="22"/>
                    <w:lang w:val="en-US"/>
                  </w:rPr>
                  <w:t>48</w:t>
                </w:r>
                <w:r>
                  <w:rPr>
                    <w:noProof w:val="0"/>
                    <w:sz w:val="22"/>
                    <w:lang w:val="en-US"/>
                  </w:rPr>
                  <w:fldChar w:fldCharType="end"/>
                </w:r>
              </w:p>
            </w:txbxContent>
          </v:textbox>
        </v:shape>
      </w:pict>
    </w:r>
    <w:r w:rsidR="00256FAE">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861" w:rsidRDefault="00210861" w:rsidP="00BD5B70">
      <w:r>
        <w:separator/>
      </w:r>
    </w:p>
  </w:footnote>
  <w:footnote w:type="continuationSeparator" w:id="0">
    <w:p w:rsidR="00210861" w:rsidRDefault="00210861" w:rsidP="00BD5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AE" w:rsidRDefault="004703A7">
    <w:pPr>
      <w:pStyle w:val="a3"/>
    </w:pPr>
    <w:r>
      <w:rPr>
        <w:noProof/>
      </w:rPr>
      <w:pict>
        <v:rect id="Rectangle 15" o:spid="_x0000_s4132" style="position:absolute;margin-left:-14.1pt;margin-top:-22.05pt;width:524.4pt;height:813.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" strokeweight="2.25pt"/>
      </w:pict>
    </w:r>
    <w:r>
      <w:rPr>
        <w:noProof/>
      </w:rPr>
      <w:pict>
        <v:shapetype id="_x0000_t202" coordsize="21600,21600" o:spt="202" path="m,l,21600r21600,l21600,xe">
          <v:stroke joinstyle="miter"/>
          <v:path gradientshapeok="t" o:connecttype="rect"/>
        </v:shapetype>
        <v:shape id="Надпись 2" o:spid="_x0000_s4131" type="#_x0000_t202" style="position:absolute;margin-left:-64.15pt;margin-top:302.8pt;width:44.4pt;height:246.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" stroked="f">
          <v:textbox style="layout-flow:vertical;mso-layout-flow-alt:bottom-to-top">
            <w:txbxContent>
              <w:p w:rsidR="00256FAE" w:rsidRDefault="00256FAE" w:rsidP="00A06160">
                <w:pPr>
                  <w:pStyle w:val="a7"/>
                  <w:rPr>
                    <w:noProof w:val="0"/>
                  </w:rPr>
                </w:pPr>
                <w:r>
                  <w:rPr>
                    <w:noProof w:val="0"/>
                  </w:rPr>
                  <w:t>ФТ -18 - 00</w:t>
                </w:r>
              </w:p>
            </w:txbxContent>
          </v:textbox>
        </v:shape>
      </w:pict>
    </w:r>
    <w:r>
      <w:rPr>
        <w:noProof/>
      </w:rPr>
      <w:pict>
        <v:shape id="_x0000_s4130" type="#_x0000_t202" style="position:absolute;margin-left:-63.4pt;margin-top:-21.05pt;width:43.8pt;height:32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" stroked="f">
          <v:textbox style="layout-flow:vertical;mso-layout-flow-alt:bottom-to-top">
            <w:txbxContent>
              <w:p w:rsidR="00256FAE" w:rsidRDefault="00256FAE" w:rsidP="00876146">
                <w:pPr>
                  <w:pStyle w:val="a7"/>
                  <w:jc w:val="left"/>
                  <w:rPr>
                    <w:noProof w:val="0"/>
                  </w:rPr>
                </w:pPr>
                <w:r>
                  <w:rPr>
                    <w:noProof w:val="0"/>
                  </w:rPr>
                  <w:t>ПОСЛЕДУЮЩИЕ ЛИСТЫ ТЕКСТОВЫХ ДОКУМЕНТОВ,</w:t>
                </w:r>
              </w:p>
              <w:p w:rsidR="00256FAE" w:rsidRDefault="00256FAE" w:rsidP="00876146">
                <w:pPr>
                  <w:pStyle w:val="a7"/>
                  <w:jc w:val="left"/>
                  <w:rPr>
                    <w:noProof w:val="0"/>
                  </w:rPr>
                </w:pPr>
                <w:r>
                  <w:rPr>
                    <w:noProof w:val="0"/>
                  </w:rPr>
                  <w:t>ЧЕРТЕЖИ СТРОИТЕЛЬНЫХ ИЗДЕЛИЙ</w:t>
                </w:r>
              </w:p>
              <w:p w:rsidR="00256FAE" w:rsidRDefault="00256FAE" w:rsidP="00876146">
                <w:pPr>
                  <w:pStyle w:val="a7"/>
                  <w:jc w:val="left"/>
                  <w:rPr>
                    <w:noProof w:val="0"/>
                  </w:rPr>
                </w:pPr>
                <w:r>
                  <w:rPr>
                    <w:noProof w:val="0"/>
                  </w:rPr>
                  <w:t>ГОСТ 21.101–97 ПРИЛ. Д ФОРМА 6</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4F312A3"/>
    <w:multiLevelType w:val="hybridMultilevel"/>
    <w:tmpl w:val="3A2275CC"/>
    <w:lvl w:ilvl="0" w:tplc="A4D04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C2E8C"/>
    <w:multiLevelType w:val="hybridMultilevel"/>
    <w:tmpl w:val="E5E88DC4"/>
    <w:lvl w:ilvl="0" w:tplc="A4D043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BA2419"/>
    <w:multiLevelType w:val="hybridMultilevel"/>
    <w:tmpl w:val="F8124F9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39B5517"/>
    <w:multiLevelType w:val="hybridMultilevel"/>
    <w:tmpl w:val="0EF0775A"/>
    <w:lvl w:ilvl="0" w:tplc="C12E96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3C51D4F"/>
    <w:multiLevelType w:val="hybridMultilevel"/>
    <w:tmpl w:val="2A320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A7C46"/>
    <w:multiLevelType w:val="hybridMultilevel"/>
    <w:tmpl w:val="759A12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6A14F1D"/>
    <w:multiLevelType w:val="hybridMultilevel"/>
    <w:tmpl w:val="A36C184E"/>
    <w:lvl w:ilvl="0" w:tplc="04190011">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7FB3CF7"/>
    <w:multiLevelType w:val="hybridMultilevel"/>
    <w:tmpl w:val="EC620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25C27"/>
    <w:multiLevelType w:val="hybridMultilevel"/>
    <w:tmpl w:val="6270E136"/>
    <w:lvl w:ilvl="0" w:tplc="A4D043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B0F3214"/>
    <w:multiLevelType w:val="hybridMultilevel"/>
    <w:tmpl w:val="D868CD14"/>
    <w:lvl w:ilvl="0" w:tplc="797E5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4B42C5"/>
    <w:multiLevelType w:val="hybridMultilevel"/>
    <w:tmpl w:val="99087022"/>
    <w:lvl w:ilvl="0" w:tplc="A4D043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E42BD9"/>
    <w:multiLevelType w:val="multilevel"/>
    <w:tmpl w:val="C6B0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26290"/>
    <w:multiLevelType w:val="hybridMultilevel"/>
    <w:tmpl w:val="E53A6188"/>
    <w:lvl w:ilvl="0" w:tplc="A4D0431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nsid w:val="254D30FF"/>
    <w:multiLevelType w:val="hybridMultilevel"/>
    <w:tmpl w:val="DEC6CF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3E5EBE"/>
    <w:multiLevelType w:val="hybridMultilevel"/>
    <w:tmpl w:val="03C88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BD28D7"/>
    <w:multiLevelType w:val="hybridMultilevel"/>
    <w:tmpl w:val="A6E08760"/>
    <w:lvl w:ilvl="0" w:tplc="4A1A3F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E32614C"/>
    <w:multiLevelType w:val="hybridMultilevel"/>
    <w:tmpl w:val="82F4722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37A02CA9"/>
    <w:multiLevelType w:val="hybridMultilevel"/>
    <w:tmpl w:val="2B0EFE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88462B1"/>
    <w:multiLevelType w:val="hybridMultilevel"/>
    <w:tmpl w:val="2A320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436B1A"/>
    <w:multiLevelType w:val="hybridMultilevel"/>
    <w:tmpl w:val="2ED4C6B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400C3D02"/>
    <w:multiLevelType w:val="hybridMultilevel"/>
    <w:tmpl w:val="84589C3A"/>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40AA6AFC"/>
    <w:multiLevelType w:val="multilevel"/>
    <w:tmpl w:val="26FAA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037AAE"/>
    <w:multiLevelType w:val="multilevel"/>
    <w:tmpl w:val="E0D03CF0"/>
    <w:lvl w:ilvl="0">
      <w:start w:val="1"/>
      <w:numFmt w:val="decimal"/>
      <w:lvlText w:val="%1."/>
      <w:lvlJc w:val="left"/>
      <w:pPr>
        <w:tabs>
          <w:tab w:val="num" w:pos="927"/>
        </w:tabs>
        <w:ind w:left="927"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4">
    <w:nsid w:val="47E5572E"/>
    <w:multiLevelType w:val="hybridMultilevel"/>
    <w:tmpl w:val="91A4B444"/>
    <w:lvl w:ilvl="0" w:tplc="A4D04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B57646"/>
    <w:multiLevelType w:val="multilevel"/>
    <w:tmpl w:val="4DA4F36E"/>
    <w:lvl w:ilvl="0">
      <w:start w:val="1"/>
      <w:numFmt w:val="decimal"/>
      <w:lvlText w:val="%1."/>
      <w:lvlJc w:val="left"/>
      <w:pPr>
        <w:ind w:left="720" w:hanging="360"/>
      </w:pPr>
    </w:lvl>
    <w:lvl w:ilvl="1">
      <w:start w:val="4"/>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6">
    <w:nsid w:val="4DFE3D0D"/>
    <w:multiLevelType w:val="hybridMultilevel"/>
    <w:tmpl w:val="18D4FB98"/>
    <w:lvl w:ilvl="0" w:tplc="0CAC6A5E">
      <w:start w:val="1"/>
      <w:numFmt w:val="decimal"/>
      <w:lvlText w:val="%1)"/>
      <w:lvlJc w:val="left"/>
      <w:pPr>
        <w:ind w:left="360" w:hanging="360"/>
      </w:pPr>
      <w:rPr>
        <w:rFonts w:ascii="Arial" w:hAnsi="Arial" w:cs="Aria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47560B7"/>
    <w:multiLevelType w:val="hybridMultilevel"/>
    <w:tmpl w:val="63B462B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55DD3B7D"/>
    <w:multiLevelType w:val="multilevel"/>
    <w:tmpl w:val="DE32B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374714"/>
    <w:multiLevelType w:val="hybridMultilevel"/>
    <w:tmpl w:val="C31A354C"/>
    <w:lvl w:ilvl="0" w:tplc="D8026512">
      <w:start w:val="1"/>
      <w:numFmt w:val="decimal"/>
      <w:lvlText w:val="%1)"/>
      <w:lvlJc w:val="left"/>
      <w:pPr>
        <w:tabs>
          <w:tab w:val="num" w:pos="0"/>
        </w:tabs>
        <w:ind w:left="0" w:hanging="975"/>
      </w:pPr>
      <w:rPr>
        <w:rFonts w:hint="default"/>
      </w:rPr>
    </w:lvl>
    <w:lvl w:ilvl="1" w:tplc="04190019" w:tentative="1">
      <w:start w:val="1"/>
      <w:numFmt w:val="lowerLetter"/>
      <w:lvlText w:val="%2."/>
      <w:lvlJc w:val="left"/>
      <w:pPr>
        <w:tabs>
          <w:tab w:val="num" w:pos="105"/>
        </w:tabs>
        <w:ind w:left="105" w:hanging="360"/>
      </w:pPr>
    </w:lvl>
    <w:lvl w:ilvl="2" w:tplc="0419001B" w:tentative="1">
      <w:start w:val="1"/>
      <w:numFmt w:val="lowerRoman"/>
      <w:lvlText w:val="%3."/>
      <w:lvlJc w:val="right"/>
      <w:pPr>
        <w:tabs>
          <w:tab w:val="num" w:pos="825"/>
        </w:tabs>
        <w:ind w:left="825" w:hanging="180"/>
      </w:pPr>
    </w:lvl>
    <w:lvl w:ilvl="3" w:tplc="0419000F" w:tentative="1">
      <w:start w:val="1"/>
      <w:numFmt w:val="decimal"/>
      <w:lvlText w:val="%4."/>
      <w:lvlJc w:val="left"/>
      <w:pPr>
        <w:tabs>
          <w:tab w:val="num" w:pos="1545"/>
        </w:tabs>
        <w:ind w:left="1545" w:hanging="360"/>
      </w:pPr>
    </w:lvl>
    <w:lvl w:ilvl="4" w:tplc="04190019" w:tentative="1">
      <w:start w:val="1"/>
      <w:numFmt w:val="lowerLetter"/>
      <w:lvlText w:val="%5."/>
      <w:lvlJc w:val="left"/>
      <w:pPr>
        <w:tabs>
          <w:tab w:val="num" w:pos="2265"/>
        </w:tabs>
        <w:ind w:left="2265" w:hanging="360"/>
      </w:pPr>
    </w:lvl>
    <w:lvl w:ilvl="5" w:tplc="0419001B" w:tentative="1">
      <w:start w:val="1"/>
      <w:numFmt w:val="lowerRoman"/>
      <w:lvlText w:val="%6."/>
      <w:lvlJc w:val="right"/>
      <w:pPr>
        <w:tabs>
          <w:tab w:val="num" w:pos="2985"/>
        </w:tabs>
        <w:ind w:left="2985" w:hanging="180"/>
      </w:pPr>
    </w:lvl>
    <w:lvl w:ilvl="6" w:tplc="0419000F" w:tentative="1">
      <w:start w:val="1"/>
      <w:numFmt w:val="decimal"/>
      <w:lvlText w:val="%7."/>
      <w:lvlJc w:val="left"/>
      <w:pPr>
        <w:tabs>
          <w:tab w:val="num" w:pos="3705"/>
        </w:tabs>
        <w:ind w:left="3705" w:hanging="360"/>
      </w:pPr>
    </w:lvl>
    <w:lvl w:ilvl="7" w:tplc="04190019" w:tentative="1">
      <w:start w:val="1"/>
      <w:numFmt w:val="lowerLetter"/>
      <w:lvlText w:val="%8."/>
      <w:lvlJc w:val="left"/>
      <w:pPr>
        <w:tabs>
          <w:tab w:val="num" w:pos="4425"/>
        </w:tabs>
        <w:ind w:left="4425" w:hanging="360"/>
      </w:pPr>
    </w:lvl>
    <w:lvl w:ilvl="8" w:tplc="0419001B" w:tentative="1">
      <w:start w:val="1"/>
      <w:numFmt w:val="lowerRoman"/>
      <w:lvlText w:val="%9."/>
      <w:lvlJc w:val="right"/>
      <w:pPr>
        <w:tabs>
          <w:tab w:val="num" w:pos="5145"/>
        </w:tabs>
        <w:ind w:left="5145" w:hanging="180"/>
      </w:pPr>
    </w:lvl>
  </w:abstractNum>
  <w:abstractNum w:abstractNumId="30">
    <w:nsid w:val="62DE2ED4"/>
    <w:multiLevelType w:val="hybridMultilevel"/>
    <w:tmpl w:val="A8F8E2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42B1C9E"/>
    <w:multiLevelType w:val="multilevel"/>
    <w:tmpl w:val="20245EDA"/>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9B4AFC"/>
    <w:multiLevelType w:val="hybridMultilevel"/>
    <w:tmpl w:val="05C244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E15664"/>
    <w:multiLevelType w:val="hybridMultilevel"/>
    <w:tmpl w:val="145C8B04"/>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4">
    <w:nsid w:val="7CD07979"/>
    <w:multiLevelType w:val="multilevel"/>
    <w:tmpl w:val="ABB4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D7647D"/>
    <w:multiLevelType w:val="hybridMultilevel"/>
    <w:tmpl w:val="BAC21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3"/>
  </w:num>
  <w:num w:numId="3">
    <w:abstractNumId w:val="22"/>
  </w:num>
  <w:num w:numId="4">
    <w:abstractNumId w:val="26"/>
  </w:num>
  <w:num w:numId="5">
    <w:abstractNumId w:val="16"/>
  </w:num>
  <w:num w:numId="6">
    <w:abstractNumId w:val="10"/>
  </w:num>
  <w:num w:numId="7">
    <w:abstractNumId w:val="29"/>
  </w:num>
  <w:num w:numId="8">
    <w:abstractNumId w:val="4"/>
  </w:num>
  <w:num w:numId="9">
    <w:abstractNumId w:val="6"/>
  </w:num>
  <w:num w:numId="10">
    <w:abstractNumId w:val="21"/>
  </w:num>
  <w:num w:numId="11">
    <w:abstractNumId w:val="32"/>
  </w:num>
  <w:num w:numId="12">
    <w:abstractNumId w:val="20"/>
  </w:num>
  <w:num w:numId="13">
    <w:abstractNumId w:val="8"/>
  </w:num>
  <w:num w:numId="14">
    <w:abstractNumId w:val="7"/>
  </w:num>
  <w:num w:numId="15">
    <w:abstractNumId w:val="30"/>
  </w:num>
  <w:num w:numId="16">
    <w:abstractNumId w:val="18"/>
  </w:num>
  <w:num w:numId="17">
    <w:abstractNumId w:val="34"/>
  </w:num>
  <w:num w:numId="18">
    <w:abstractNumId w:val="28"/>
  </w:num>
  <w:num w:numId="19">
    <w:abstractNumId w:val="17"/>
  </w:num>
  <w:num w:numId="20">
    <w:abstractNumId w:val="1"/>
  </w:num>
  <w:num w:numId="21">
    <w:abstractNumId w:val="24"/>
  </w:num>
  <w:num w:numId="22">
    <w:abstractNumId w:val="27"/>
  </w:num>
  <w:num w:numId="23">
    <w:abstractNumId w:val="25"/>
  </w:num>
  <w:num w:numId="24">
    <w:abstractNumId w:val="2"/>
  </w:num>
  <w:num w:numId="25">
    <w:abstractNumId w:val="11"/>
  </w:num>
  <w:num w:numId="26">
    <w:abstractNumId w:val="12"/>
  </w:num>
  <w:num w:numId="27">
    <w:abstractNumId w:val="5"/>
  </w:num>
  <w:num w:numId="28">
    <w:abstractNumId w:val="19"/>
  </w:num>
  <w:num w:numId="29">
    <w:abstractNumId w:val="35"/>
  </w:num>
  <w:num w:numId="30">
    <w:abstractNumId w:val="9"/>
  </w:num>
  <w:num w:numId="31">
    <w:abstractNumId w:val="15"/>
  </w:num>
  <w:num w:numId="32">
    <w:abstractNumId w:val="3"/>
  </w:num>
  <w:num w:numId="33">
    <w:abstractNumId w:val="33"/>
  </w:num>
  <w:num w:numId="34">
    <w:abstractNumId w:val="13"/>
  </w:num>
  <w:num w:numId="35">
    <w:abstractNumId w:val="0"/>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135"/>
    <o:shapelayout v:ext="edit">
      <o:idmap v:ext="edit" data="4"/>
    </o:shapelayout>
  </w:hdrShapeDefaults>
  <w:footnotePr>
    <w:footnote w:id="-1"/>
    <w:footnote w:id="0"/>
  </w:footnotePr>
  <w:endnotePr>
    <w:endnote w:id="-1"/>
    <w:endnote w:id="0"/>
  </w:endnotePr>
  <w:compat/>
  <w:rsids>
    <w:rsidRoot w:val="002F3B80"/>
    <w:rsid w:val="00001820"/>
    <w:rsid w:val="00001E8C"/>
    <w:rsid w:val="000024FC"/>
    <w:rsid w:val="00002DEE"/>
    <w:rsid w:val="00002E1F"/>
    <w:rsid w:val="00003778"/>
    <w:rsid w:val="00003784"/>
    <w:rsid w:val="00003D34"/>
    <w:rsid w:val="000047F1"/>
    <w:rsid w:val="00005415"/>
    <w:rsid w:val="00005B11"/>
    <w:rsid w:val="000108F6"/>
    <w:rsid w:val="00011A43"/>
    <w:rsid w:val="000125EF"/>
    <w:rsid w:val="000135A5"/>
    <w:rsid w:val="00015EA3"/>
    <w:rsid w:val="00021796"/>
    <w:rsid w:val="00021B3C"/>
    <w:rsid w:val="00022228"/>
    <w:rsid w:val="00023A4E"/>
    <w:rsid w:val="000267A6"/>
    <w:rsid w:val="000314D2"/>
    <w:rsid w:val="000324B2"/>
    <w:rsid w:val="000361A6"/>
    <w:rsid w:val="000410C4"/>
    <w:rsid w:val="000414A2"/>
    <w:rsid w:val="0004170C"/>
    <w:rsid w:val="00041799"/>
    <w:rsid w:val="0004333A"/>
    <w:rsid w:val="000456D4"/>
    <w:rsid w:val="00045B32"/>
    <w:rsid w:val="00045B36"/>
    <w:rsid w:val="000468C9"/>
    <w:rsid w:val="000472D6"/>
    <w:rsid w:val="00053EAC"/>
    <w:rsid w:val="00055773"/>
    <w:rsid w:val="00057BE9"/>
    <w:rsid w:val="00061CDA"/>
    <w:rsid w:val="000633C9"/>
    <w:rsid w:val="00065582"/>
    <w:rsid w:val="000714B2"/>
    <w:rsid w:val="0007303F"/>
    <w:rsid w:val="00075775"/>
    <w:rsid w:val="000764F2"/>
    <w:rsid w:val="00076EEC"/>
    <w:rsid w:val="0007739B"/>
    <w:rsid w:val="0008027F"/>
    <w:rsid w:val="00080AFA"/>
    <w:rsid w:val="00080E39"/>
    <w:rsid w:val="0008139D"/>
    <w:rsid w:val="000831B3"/>
    <w:rsid w:val="00083A3C"/>
    <w:rsid w:val="00084381"/>
    <w:rsid w:val="00084842"/>
    <w:rsid w:val="000865C7"/>
    <w:rsid w:val="00086BAE"/>
    <w:rsid w:val="00087479"/>
    <w:rsid w:val="000902C6"/>
    <w:rsid w:val="00091CF9"/>
    <w:rsid w:val="000926BF"/>
    <w:rsid w:val="00093393"/>
    <w:rsid w:val="000A05D0"/>
    <w:rsid w:val="000A3166"/>
    <w:rsid w:val="000A5010"/>
    <w:rsid w:val="000A5EBF"/>
    <w:rsid w:val="000A790A"/>
    <w:rsid w:val="000B04A5"/>
    <w:rsid w:val="000B13D2"/>
    <w:rsid w:val="000B1C36"/>
    <w:rsid w:val="000B2798"/>
    <w:rsid w:val="000B36E8"/>
    <w:rsid w:val="000B377D"/>
    <w:rsid w:val="000B5465"/>
    <w:rsid w:val="000B5BB8"/>
    <w:rsid w:val="000B7746"/>
    <w:rsid w:val="000C01B5"/>
    <w:rsid w:val="000C4137"/>
    <w:rsid w:val="000C4250"/>
    <w:rsid w:val="000C6231"/>
    <w:rsid w:val="000C7ABF"/>
    <w:rsid w:val="000D0FB0"/>
    <w:rsid w:val="000D15D0"/>
    <w:rsid w:val="000D2383"/>
    <w:rsid w:val="000D29EF"/>
    <w:rsid w:val="000D355D"/>
    <w:rsid w:val="000D5CD1"/>
    <w:rsid w:val="000D69FD"/>
    <w:rsid w:val="000D7526"/>
    <w:rsid w:val="000E0850"/>
    <w:rsid w:val="000E200F"/>
    <w:rsid w:val="000E259E"/>
    <w:rsid w:val="000E397E"/>
    <w:rsid w:val="000E4188"/>
    <w:rsid w:val="000E48F0"/>
    <w:rsid w:val="000E72E4"/>
    <w:rsid w:val="000F0032"/>
    <w:rsid w:val="000F07DE"/>
    <w:rsid w:val="000F0DDB"/>
    <w:rsid w:val="000F111C"/>
    <w:rsid w:val="000F33E6"/>
    <w:rsid w:val="000F476E"/>
    <w:rsid w:val="000F4A93"/>
    <w:rsid w:val="00102050"/>
    <w:rsid w:val="001057C5"/>
    <w:rsid w:val="0010621E"/>
    <w:rsid w:val="00106AB2"/>
    <w:rsid w:val="00106E49"/>
    <w:rsid w:val="00107530"/>
    <w:rsid w:val="00107F33"/>
    <w:rsid w:val="001103EC"/>
    <w:rsid w:val="00111199"/>
    <w:rsid w:val="00112479"/>
    <w:rsid w:val="00112F2B"/>
    <w:rsid w:val="00113E6D"/>
    <w:rsid w:val="00114DCD"/>
    <w:rsid w:val="00115109"/>
    <w:rsid w:val="00117643"/>
    <w:rsid w:val="001205B7"/>
    <w:rsid w:val="0012180F"/>
    <w:rsid w:val="00127DB2"/>
    <w:rsid w:val="001308CA"/>
    <w:rsid w:val="001318E6"/>
    <w:rsid w:val="00132006"/>
    <w:rsid w:val="00133E2C"/>
    <w:rsid w:val="00140EA3"/>
    <w:rsid w:val="00142651"/>
    <w:rsid w:val="0014388A"/>
    <w:rsid w:val="0014435B"/>
    <w:rsid w:val="0014439A"/>
    <w:rsid w:val="00144E3E"/>
    <w:rsid w:val="00145C78"/>
    <w:rsid w:val="001470D4"/>
    <w:rsid w:val="00147B7F"/>
    <w:rsid w:val="00150566"/>
    <w:rsid w:val="00150D43"/>
    <w:rsid w:val="00152DDD"/>
    <w:rsid w:val="00152F60"/>
    <w:rsid w:val="00153CB6"/>
    <w:rsid w:val="00154E7E"/>
    <w:rsid w:val="001559AC"/>
    <w:rsid w:val="00155F47"/>
    <w:rsid w:val="001602F7"/>
    <w:rsid w:val="001615F2"/>
    <w:rsid w:val="001624D9"/>
    <w:rsid w:val="001638AB"/>
    <w:rsid w:val="001638DC"/>
    <w:rsid w:val="001651A0"/>
    <w:rsid w:val="00170030"/>
    <w:rsid w:val="001702D6"/>
    <w:rsid w:val="00170E4C"/>
    <w:rsid w:val="0017213D"/>
    <w:rsid w:val="00172D71"/>
    <w:rsid w:val="00173FD3"/>
    <w:rsid w:val="001779CB"/>
    <w:rsid w:val="001805FB"/>
    <w:rsid w:val="00181AC8"/>
    <w:rsid w:val="0018292B"/>
    <w:rsid w:val="0018342C"/>
    <w:rsid w:val="00183775"/>
    <w:rsid w:val="00185975"/>
    <w:rsid w:val="00186826"/>
    <w:rsid w:val="00191B63"/>
    <w:rsid w:val="00192F38"/>
    <w:rsid w:val="00194B21"/>
    <w:rsid w:val="00196852"/>
    <w:rsid w:val="00196F41"/>
    <w:rsid w:val="00197055"/>
    <w:rsid w:val="00197627"/>
    <w:rsid w:val="001A02BD"/>
    <w:rsid w:val="001A0770"/>
    <w:rsid w:val="001A5762"/>
    <w:rsid w:val="001A5888"/>
    <w:rsid w:val="001A5CC5"/>
    <w:rsid w:val="001A760D"/>
    <w:rsid w:val="001B1C9E"/>
    <w:rsid w:val="001B23E7"/>
    <w:rsid w:val="001B39E4"/>
    <w:rsid w:val="001B3DC9"/>
    <w:rsid w:val="001B46B4"/>
    <w:rsid w:val="001B6BCE"/>
    <w:rsid w:val="001C0D13"/>
    <w:rsid w:val="001C172D"/>
    <w:rsid w:val="001C3BD0"/>
    <w:rsid w:val="001C43F4"/>
    <w:rsid w:val="001C4E70"/>
    <w:rsid w:val="001C4F15"/>
    <w:rsid w:val="001C4FB0"/>
    <w:rsid w:val="001C68F8"/>
    <w:rsid w:val="001D0399"/>
    <w:rsid w:val="001D21AE"/>
    <w:rsid w:val="001D7A85"/>
    <w:rsid w:val="001D7E15"/>
    <w:rsid w:val="001E2F01"/>
    <w:rsid w:val="001E3B7F"/>
    <w:rsid w:val="001E57E1"/>
    <w:rsid w:val="001F0436"/>
    <w:rsid w:val="001F2AB0"/>
    <w:rsid w:val="001F4C63"/>
    <w:rsid w:val="001F50B8"/>
    <w:rsid w:val="001F565D"/>
    <w:rsid w:val="001F79C7"/>
    <w:rsid w:val="001F7F66"/>
    <w:rsid w:val="00200748"/>
    <w:rsid w:val="00202396"/>
    <w:rsid w:val="00204A26"/>
    <w:rsid w:val="00204D92"/>
    <w:rsid w:val="00205CDD"/>
    <w:rsid w:val="00205EC6"/>
    <w:rsid w:val="002072EE"/>
    <w:rsid w:val="00207F6D"/>
    <w:rsid w:val="00210861"/>
    <w:rsid w:val="00211233"/>
    <w:rsid w:val="00212528"/>
    <w:rsid w:val="00213F2B"/>
    <w:rsid w:val="00215D3D"/>
    <w:rsid w:val="00215E55"/>
    <w:rsid w:val="00216660"/>
    <w:rsid w:val="0022108B"/>
    <w:rsid w:val="00223E62"/>
    <w:rsid w:val="00230F3D"/>
    <w:rsid w:val="002342BC"/>
    <w:rsid w:val="00235001"/>
    <w:rsid w:val="00235F2B"/>
    <w:rsid w:val="002364CB"/>
    <w:rsid w:val="00236A80"/>
    <w:rsid w:val="00236B7C"/>
    <w:rsid w:val="0023791B"/>
    <w:rsid w:val="00237DC4"/>
    <w:rsid w:val="00237F64"/>
    <w:rsid w:val="00242FC4"/>
    <w:rsid w:val="00243589"/>
    <w:rsid w:val="00244656"/>
    <w:rsid w:val="00245538"/>
    <w:rsid w:val="002459E0"/>
    <w:rsid w:val="00245CE2"/>
    <w:rsid w:val="00250F7C"/>
    <w:rsid w:val="002515E9"/>
    <w:rsid w:val="002535DD"/>
    <w:rsid w:val="002563FA"/>
    <w:rsid w:val="00256FAE"/>
    <w:rsid w:val="002601B3"/>
    <w:rsid w:val="002622D7"/>
    <w:rsid w:val="00263A1C"/>
    <w:rsid w:val="00263AA3"/>
    <w:rsid w:val="00263BCD"/>
    <w:rsid w:val="00266F92"/>
    <w:rsid w:val="00267C65"/>
    <w:rsid w:val="00272A43"/>
    <w:rsid w:val="00282D32"/>
    <w:rsid w:val="002835E4"/>
    <w:rsid w:val="00283CDC"/>
    <w:rsid w:val="00284AB4"/>
    <w:rsid w:val="00286EB3"/>
    <w:rsid w:val="00287022"/>
    <w:rsid w:val="00287130"/>
    <w:rsid w:val="00291494"/>
    <w:rsid w:val="002929CC"/>
    <w:rsid w:val="0029415D"/>
    <w:rsid w:val="002957DC"/>
    <w:rsid w:val="00295A66"/>
    <w:rsid w:val="0029748A"/>
    <w:rsid w:val="002A0EAC"/>
    <w:rsid w:val="002A1AB4"/>
    <w:rsid w:val="002A419D"/>
    <w:rsid w:val="002A4523"/>
    <w:rsid w:val="002A6D7E"/>
    <w:rsid w:val="002B0349"/>
    <w:rsid w:val="002B03A6"/>
    <w:rsid w:val="002B061B"/>
    <w:rsid w:val="002B295C"/>
    <w:rsid w:val="002B2A98"/>
    <w:rsid w:val="002B2ACC"/>
    <w:rsid w:val="002C0999"/>
    <w:rsid w:val="002C0C50"/>
    <w:rsid w:val="002C0F4F"/>
    <w:rsid w:val="002C1617"/>
    <w:rsid w:val="002C1AF0"/>
    <w:rsid w:val="002C1C25"/>
    <w:rsid w:val="002C4C2B"/>
    <w:rsid w:val="002C6404"/>
    <w:rsid w:val="002C6CC2"/>
    <w:rsid w:val="002D0205"/>
    <w:rsid w:val="002D1998"/>
    <w:rsid w:val="002D1DA1"/>
    <w:rsid w:val="002D2A69"/>
    <w:rsid w:val="002D43D0"/>
    <w:rsid w:val="002D74FD"/>
    <w:rsid w:val="002E15DA"/>
    <w:rsid w:val="002E76E7"/>
    <w:rsid w:val="002F0F19"/>
    <w:rsid w:val="002F2A8D"/>
    <w:rsid w:val="002F34D9"/>
    <w:rsid w:val="002F360C"/>
    <w:rsid w:val="002F3B80"/>
    <w:rsid w:val="002F4298"/>
    <w:rsid w:val="002F44BD"/>
    <w:rsid w:val="002F7A64"/>
    <w:rsid w:val="002F7CA2"/>
    <w:rsid w:val="0030037B"/>
    <w:rsid w:val="00300F47"/>
    <w:rsid w:val="0030575B"/>
    <w:rsid w:val="00306CAC"/>
    <w:rsid w:val="00312F7E"/>
    <w:rsid w:val="00313C26"/>
    <w:rsid w:val="003165E2"/>
    <w:rsid w:val="00320782"/>
    <w:rsid w:val="00323371"/>
    <w:rsid w:val="00324440"/>
    <w:rsid w:val="0032643C"/>
    <w:rsid w:val="00326A00"/>
    <w:rsid w:val="00330523"/>
    <w:rsid w:val="0033208D"/>
    <w:rsid w:val="00335547"/>
    <w:rsid w:val="003360B3"/>
    <w:rsid w:val="00336DDE"/>
    <w:rsid w:val="00337D72"/>
    <w:rsid w:val="003460EB"/>
    <w:rsid w:val="003519AE"/>
    <w:rsid w:val="00352CDD"/>
    <w:rsid w:val="00353306"/>
    <w:rsid w:val="00354C57"/>
    <w:rsid w:val="003551B9"/>
    <w:rsid w:val="0035706C"/>
    <w:rsid w:val="0036084C"/>
    <w:rsid w:val="00360A23"/>
    <w:rsid w:val="0036585C"/>
    <w:rsid w:val="0036717B"/>
    <w:rsid w:val="0036745A"/>
    <w:rsid w:val="00370701"/>
    <w:rsid w:val="00370ABF"/>
    <w:rsid w:val="003730CA"/>
    <w:rsid w:val="00373AEC"/>
    <w:rsid w:val="0037417F"/>
    <w:rsid w:val="00377152"/>
    <w:rsid w:val="00386F8E"/>
    <w:rsid w:val="00393CB2"/>
    <w:rsid w:val="003951C4"/>
    <w:rsid w:val="003954E7"/>
    <w:rsid w:val="00395A7C"/>
    <w:rsid w:val="00396528"/>
    <w:rsid w:val="003A2160"/>
    <w:rsid w:val="003A2E20"/>
    <w:rsid w:val="003A49EA"/>
    <w:rsid w:val="003A4CD4"/>
    <w:rsid w:val="003A6D7F"/>
    <w:rsid w:val="003A7477"/>
    <w:rsid w:val="003B1BD4"/>
    <w:rsid w:val="003B2C75"/>
    <w:rsid w:val="003B3448"/>
    <w:rsid w:val="003B3E91"/>
    <w:rsid w:val="003B768F"/>
    <w:rsid w:val="003B7697"/>
    <w:rsid w:val="003C01B1"/>
    <w:rsid w:val="003C031D"/>
    <w:rsid w:val="003C4EC1"/>
    <w:rsid w:val="003C5DE0"/>
    <w:rsid w:val="003D18CA"/>
    <w:rsid w:val="003D281D"/>
    <w:rsid w:val="003D37CF"/>
    <w:rsid w:val="003D3ED3"/>
    <w:rsid w:val="003D4232"/>
    <w:rsid w:val="003D6D34"/>
    <w:rsid w:val="003E015D"/>
    <w:rsid w:val="003E05A0"/>
    <w:rsid w:val="003E1D7F"/>
    <w:rsid w:val="003E21E8"/>
    <w:rsid w:val="003E3AD7"/>
    <w:rsid w:val="003E4FEA"/>
    <w:rsid w:val="003E5973"/>
    <w:rsid w:val="003E74E6"/>
    <w:rsid w:val="003F1AAC"/>
    <w:rsid w:val="003F28E4"/>
    <w:rsid w:val="003F48F5"/>
    <w:rsid w:val="003F5AD7"/>
    <w:rsid w:val="003F6DFA"/>
    <w:rsid w:val="003F6F1F"/>
    <w:rsid w:val="00402879"/>
    <w:rsid w:val="00402946"/>
    <w:rsid w:val="004039F5"/>
    <w:rsid w:val="00404DEC"/>
    <w:rsid w:val="00405454"/>
    <w:rsid w:val="00405743"/>
    <w:rsid w:val="00410048"/>
    <w:rsid w:val="00410085"/>
    <w:rsid w:val="004107A1"/>
    <w:rsid w:val="00411696"/>
    <w:rsid w:val="004146F3"/>
    <w:rsid w:val="004158F8"/>
    <w:rsid w:val="00417500"/>
    <w:rsid w:val="00417D59"/>
    <w:rsid w:val="00421636"/>
    <w:rsid w:val="00421ECB"/>
    <w:rsid w:val="00421F2D"/>
    <w:rsid w:val="004229A2"/>
    <w:rsid w:val="00422D61"/>
    <w:rsid w:val="004233AF"/>
    <w:rsid w:val="00431008"/>
    <w:rsid w:val="00431E32"/>
    <w:rsid w:val="00433C90"/>
    <w:rsid w:val="0043579E"/>
    <w:rsid w:val="00435B86"/>
    <w:rsid w:val="00435D3F"/>
    <w:rsid w:val="00436B67"/>
    <w:rsid w:val="00436C01"/>
    <w:rsid w:val="00436F03"/>
    <w:rsid w:val="004417E1"/>
    <w:rsid w:val="004418A4"/>
    <w:rsid w:val="00441B21"/>
    <w:rsid w:val="004439B6"/>
    <w:rsid w:val="00443B48"/>
    <w:rsid w:val="004456F0"/>
    <w:rsid w:val="00446AD4"/>
    <w:rsid w:val="0045073A"/>
    <w:rsid w:val="004515E6"/>
    <w:rsid w:val="0045321D"/>
    <w:rsid w:val="00455632"/>
    <w:rsid w:val="0046101C"/>
    <w:rsid w:val="00462D9C"/>
    <w:rsid w:val="004631F2"/>
    <w:rsid w:val="00463708"/>
    <w:rsid w:val="004642D1"/>
    <w:rsid w:val="0046547C"/>
    <w:rsid w:val="00465775"/>
    <w:rsid w:val="00465950"/>
    <w:rsid w:val="00466693"/>
    <w:rsid w:val="0046759C"/>
    <w:rsid w:val="004703A7"/>
    <w:rsid w:val="00471D1F"/>
    <w:rsid w:val="00475F91"/>
    <w:rsid w:val="0047706D"/>
    <w:rsid w:val="00477238"/>
    <w:rsid w:val="00477EA7"/>
    <w:rsid w:val="00481E84"/>
    <w:rsid w:val="004822CB"/>
    <w:rsid w:val="004829E4"/>
    <w:rsid w:val="00486F0E"/>
    <w:rsid w:val="00487F4E"/>
    <w:rsid w:val="004906A2"/>
    <w:rsid w:val="00490AF8"/>
    <w:rsid w:val="004921C4"/>
    <w:rsid w:val="00493179"/>
    <w:rsid w:val="004952E6"/>
    <w:rsid w:val="00495C86"/>
    <w:rsid w:val="004962A8"/>
    <w:rsid w:val="00497E00"/>
    <w:rsid w:val="004A0178"/>
    <w:rsid w:val="004A1476"/>
    <w:rsid w:val="004A3F7D"/>
    <w:rsid w:val="004A611D"/>
    <w:rsid w:val="004A6A31"/>
    <w:rsid w:val="004B12A9"/>
    <w:rsid w:val="004B4EBE"/>
    <w:rsid w:val="004B5019"/>
    <w:rsid w:val="004B512B"/>
    <w:rsid w:val="004B559D"/>
    <w:rsid w:val="004C1689"/>
    <w:rsid w:val="004C2F88"/>
    <w:rsid w:val="004C70EF"/>
    <w:rsid w:val="004D0466"/>
    <w:rsid w:val="004D0DD5"/>
    <w:rsid w:val="004D1141"/>
    <w:rsid w:val="004D2CDF"/>
    <w:rsid w:val="004D4BD7"/>
    <w:rsid w:val="004D7F29"/>
    <w:rsid w:val="004E0493"/>
    <w:rsid w:val="004E2B7B"/>
    <w:rsid w:val="004E2D76"/>
    <w:rsid w:val="004E2F62"/>
    <w:rsid w:val="004E5F1B"/>
    <w:rsid w:val="004E63A4"/>
    <w:rsid w:val="004E7C64"/>
    <w:rsid w:val="004F0FE1"/>
    <w:rsid w:val="004F13AF"/>
    <w:rsid w:val="004F28E0"/>
    <w:rsid w:val="004F2C3D"/>
    <w:rsid w:val="004F2CF4"/>
    <w:rsid w:val="004F3043"/>
    <w:rsid w:val="004F4449"/>
    <w:rsid w:val="004F44D4"/>
    <w:rsid w:val="004F66CF"/>
    <w:rsid w:val="004F7FD5"/>
    <w:rsid w:val="00501D4A"/>
    <w:rsid w:val="00502ACC"/>
    <w:rsid w:val="005036D5"/>
    <w:rsid w:val="005056AC"/>
    <w:rsid w:val="00511331"/>
    <w:rsid w:val="00512104"/>
    <w:rsid w:val="00513813"/>
    <w:rsid w:val="00515B75"/>
    <w:rsid w:val="00515B93"/>
    <w:rsid w:val="00515D9C"/>
    <w:rsid w:val="0051628D"/>
    <w:rsid w:val="00520F92"/>
    <w:rsid w:val="00521AEF"/>
    <w:rsid w:val="00522258"/>
    <w:rsid w:val="005226AA"/>
    <w:rsid w:val="00525886"/>
    <w:rsid w:val="00525B71"/>
    <w:rsid w:val="00527866"/>
    <w:rsid w:val="00534F6F"/>
    <w:rsid w:val="005357D0"/>
    <w:rsid w:val="00541BD0"/>
    <w:rsid w:val="00541FDC"/>
    <w:rsid w:val="0054345B"/>
    <w:rsid w:val="00543B53"/>
    <w:rsid w:val="00544B45"/>
    <w:rsid w:val="00546082"/>
    <w:rsid w:val="00552EA9"/>
    <w:rsid w:val="00555169"/>
    <w:rsid w:val="005553D6"/>
    <w:rsid w:val="00560A2D"/>
    <w:rsid w:val="00561CB6"/>
    <w:rsid w:val="005640FE"/>
    <w:rsid w:val="0056437B"/>
    <w:rsid w:val="00564A24"/>
    <w:rsid w:val="00564D31"/>
    <w:rsid w:val="00566AB1"/>
    <w:rsid w:val="0057220A"/>
    <w:rsid w:val="00573838"/>
    <w:rsid w:val="00574384"/>
    <w:rsid w:val="005779F2"/>
    <w:rsid w:val="00580F7D"/>
    <w:rsid w:val="00581996"/>
    <w:rsid w:val="0058334E"/>
    <w:rsid w:val="00583A74"/>
    <w:rsid w:val="00584019"/>
    <w:rsid w:val="00585A3A"/>
    <w:rsid w:val="00586B58"/>
    <w:rsid w:val="0059101B"/>
    <w:rsid w:val="005911D9"/>
    <w:rsid w:val="00591BD0"/>
    <w:rsid w:val="0059283A"/>
    <w:rsid w:val="00592D0B"/>
    <w:rsid w:val="00592DBD"/>
    <w:rsid w:val="00594426"/>
    <w:rsid w:val="00594BA3"/>
    <w:rsid w:val="00595EDB"/>
    <w:rsid w:val="005A058F"/>
    <w:rsid w:val="005A4158"/>
    <w:rsid w:val="005A41B9"/>
    <w:rsid w:val="005A6F5B"/>
    <w:rsid w:val="005A7A11"/>
    <w:rsid w:val="005B0720"/>
    <w:rsid w:val="005B17E4"/>
    <w:rsid w:val="005B2862"/>
    <w:rsid w:val="005B34E0"/>
    <w:rsid w:val="005B4425"/>
    <w:rsid w:val="005B5995"/>
    <w:rsid w:val="005B69B2"/>
    <w:rsid w:val="005B7A46"/>
    <w:rsid w:val="005C29F9"/>
    <w:rsid w:val="005C2ECF"/>
    <w:rsid w:val="005C58D4"/>
    <w:rsid w:val="005C58E5"/>
    <w:rsid w:val="005C5C22"/>
    <w:rsid w:val="005C6B41"/>
    <w:rsid w:val="005C7624"/>
    <w:rsid w:val="005C7A60"/>
    <w:rsid w:val="005D0BF7"/>
    <w:rsid w:val="005D1533"/>
    <w:rsid w:val="005D4ACB"/>
    <w:rsid w:val="005D68CD"/>
    <w:rsid w:val="005E227D"/>
    <w:rsid w:val="005E79DE"/>
    <w:rsid w:val="005E7A30"/>
    <w:rsid w:val="005E7E35"/>
    <w:rsid w:val="005E7F27"/>
    <w:rsid w:val="005F03F6"/>
    <w:rsid w:val="005F0624"/>
    <w:rsid w:val="005F0D68"/>
    <w:rsid w:val="005F16E8"/>
    <w:rsid w:val="005F402C"/>
    <w:rsid w:val="005F4F66"/>
    <w:rsid w:val="00600BBA"/>
    <w:rsid w:val="00601865"/>
    <w:rsid w:val="00604B85"/>
    <w:rsid w:val="00605905"/>
    <w:rsid w:val="00612B2E"/>
    <w:rsid w:val="0061309B"/>
    <w:rsid w:val="00617ED6"/>
    <w:rsid w:val="006209BD"/>
    <w:rsid w:val="006214B2"/>
    <w:rsid w:val="00623FD7"/>
    <w:rsid w:val="006260C1"/>
    <w:rsid w:val="00631001"/>
    <w:rsid w:val="0063373E"/>
    <w:rsid w:val="0063524D"/>
    <w:rsid w:val="00635637"/>
    <w:rsid w:val="00635D79"/>
    <w:rsid w:val="0063672D"/>
    <w:rsid w:val="00640B11"/>
    <w:rsid w:val="006410A2"/>
    <w:rsid w:val="00642057"/>
    <w:rsid w:val="00642792"/>
    <w:rsid w:val="00643875"/>
    <w:rsid w:val="00644019"/>
    <w:rsid w:val="006529C3"/>
    <w:rsid w:val="00654684"/>
    <w:rsid w:val="00657A98"/>
    <w:rsid w:val="00661AC2"/>
    <w:rsid w:val="00662B55"/>
    <w:rsid w:val="006630BC"/>
    <w:rsid w:val="006661B6"/>
    <w:rsid w:val="0066796D"/>
    <w:rsid w:val="00671CA2"/>
    <w:rsid w:val="00671E90"/>
    <w:rsid w:val="006729DC"/>
    <w:rsid w:val="00672F8C"/>
    <w:rsid w:val="00674611"/>
    <w:rsid w:val="0067538D"/>
    <w:rsid w:val="0067579F"/>
    <w:rsid w:val="00676B70"/>
    <w:rsid w:val="00676BA3"/>
    <w:rsid w:val="00680B80"/>
    <w:rsid w:val="00681239"/>
    <w:rsid w:val="00681B69"/>
    <w:rsid w:val="00682130"/>
    <w:rsid w:val="006837C4"/>
    <w:rsid w:val="00683EE0"/>
    <w:rsid w:val="00685147"/>
    <w:rsid w:val="00687203"/>
    <w:rsid w:val="00687CF3"/>
    <w:rsid w:val="00687D82"/>
    <w:rsid w:val="006904EC"/>
    <w:rsid w:val="00690C3A"/>
    <w:rsid w:val="00691319"/>
    <w:rsid w:val="00691A7F"/>
    <w:rsid w:val="00691C4E"/>
    <w:rsid w:val="00692E88"/>
    <w:rsid w:val="00692FB7"/>
    <w:rsid w:val="00696F4E"/>
    <w:rsid w:val="006A153D"/>
    <w:rsid w:val="006A6219"/>
    <w:rsid w:val="006A703C"/>
    <w:rsid w:val="006B019B"/>
    <w:rsid w:val="006B21E7"/>
    <w:rsid w:val="006B2BF1"/>
    <w:rsid w:val="006B3921"/>
    <w:rsid w:val="006B45F3"/>
    <w:rsid w:val="006B5BCB"/>
    <w:rsid w:val="006C0193"/>
    <w:rsid w:val="006C0261"/>
    <w:rsid w:val="006C098F"/>
    <w:rsid w:val="006C61AC"/>
    <w:rsid w:val="006C62C4"/>
    <w:rsid w:val="006C6567"/>
    <w:rsid w:val="006D0AA4"/>
    <w:rsid w:val="006D1191"/>
    <w:rsid w:val="006D1223"/>
    <w:rsid w:val="006D30BD"/>
    <w:rsid w:val="006D736E"/>
    <w:rsid w:val="006E2DFF"/>
    <w:rsid w:val="006E4809"/>
    <w:rsid w:val="006E4B89"/>
    <w:rsid w:val="006E51C9"/>
    <w:rsid w:val="006E53B3"/>
    <w:rsid w:val="006E7A05"/>
    <w:rsid w:val="006F00C1"/>
    <w:rsid w:val="006F3455"/>
    <w:rsid w:val="006F3D22"/>
    <w:rsid w:val="006F70A5"/>
    <w:rsid w:val="006F7C1E"/>
    <w:rsid w:val="006F7C62"/>
    <w:rsid w:val="0070049A"/>
    <w:rsid w:val="00702636"/>
    <w:rsid w:val="007033B3"/>
    <w:rsid w:val="007043F6"/>
    <w:rsid w:val="007059CD"/>
    <w:rsid w:val="0070693B"/>
    <w:rsid w:val="00710FD1"/>
    <w:rsid w:val="00712816"/>
    <w:rsid w:val="00713DB8"/>
    <w:rsid w:val="007148B1"/>
    <w:rsid w:val="007155EC"/>
    <w:rsid w:val="00715D6C"/>
    <w:rsid w:val="00717C03"/>
    <w:rsid w:val="00721F8F"/>
    <w:rsid w:val="00722C43"/>
    <w:rsid w:val="00724C3B"/>
    <w:rsid w:val="00725DB2"/>
    <w:rsid w:val="00730979"/>
    <w:rsid w:val="00733C5D"/>
    <w:rsid w:val="0073491F"/>
    <w:rsid w:val="00734EE0"/>
    <w:rsid w:val="00737933"/>
    <w:rsid w:val="00737B29"/>
    <w:rsid w:val="007405A5"/>
    <w:rsid w:val="007411B6"/>
    <w:rsid w:val="00741268"/>
    <w:rsid w:val="00742BE1"/>
    <w:rsid w:val="00743BFB"/>
    <w:rsid w:val="0074432E"/>
    <w:rsid w:val="00745A60"/>
    <w:rsid w:val="00745E39"/>
    <w:rsid w:val="007504FC"/>
    <w:rsid w:val="007536C1"/>
    <w:rsid w:val="00755616"/>
    <w:rsid w:val="007559B7"/>
    <w:rsid w:val="007579B5"/>
    <w:rsid w:val="00763C27"/>
    <w:rsid w:val="00764A28"/>
    <w:rsid w:val="007666BC"/>
    <w:rsid w:val="007678ED"/>
    <w:rsid w:val="00767D67"/>
    <w:rsid w:val="007709CC"/>
    <w:rsid w:val="0077476F"/>
    <w:rsid w:val="00774855"/>
    <w:rsid w:val="00774A7B"/>
    <w:rsid w:val="00774FA1"/>
    <w:rsid w:val="00777A28"/>
    <w:rsid w:val="007804E9"/>
    <w:rsid w:val="00780D73"/>
    <w:rsid w:val="007811C0"/>
    <w:rsid w:val="00781835"/>
    <w:rsid w:val="0078210C"/>
    <w:rsid w:val="00783E38"/>
    <w:rsid w:val="0078710E"/>
    <w:rsid w:val="00792FF9"/>
    <w:rsid w:val="007940AE"/>
    <w:rsid w:val="007960AA"/>
    <w:rsid w:val="0079740A"/>
    <w:rsid w:val="00797A7A"/>
    <w:rsid w:val="007A0084"/>
    <w:rsid w:val="007B5E3B"/>
    <w:rsid w:val="007B7EC4"/>
    <w:rsid w:val="007C11B1"/>
    <w:rsid w:val="007C1313"/>
    <w:rsid w:val="007C4009"/>
    <w:rsid w:val="007C6CEA"/>
    <w:rsid w:val="007C777C"/>
    <w:rsid w:val="007C783F"/>
    <w:rsid w:val="007D09E3"/>
    <w:rsid w:val="007D0DCB"/>
    <w:rsid w:val="007D298B"/>
    <w:rsid w:val="007D32C7"/>
    <w:rsid w:val="007D4819"/>
    <w:rsid w:val="007D6BB7"/>
    <w:rsid w:val="007E4DE5"/>
    <w:rsid w:val="007E63A8"/>
    <w:rsid w:val="007E63AF"/>
    <w:rsid w:val="007E656A"/>
    <w:rsid w:val="007E75D8"/>
    <w:rsid w:val="007F0D25"/>
    <w:rsid w:val="007F2E0E"/>
    <w:rsid w:val="007F2FE9"/>
    <w:rsid w:val="007F3396"/>
    <w:rsid w:val="007F4B65"/>
    <w:rsid w:val="007F6562"/>
    <w:rsid w:val="007F6D37"/>
    <w:rsid w:val="0080296F"/>
    <w:rsid w:val="00803575"/>
    <w:rsid w:val="008051B0"/>
    <w:rsid w:val="00807260"/>
    <w:rsid w:val="008139BD"/>
    <w:rsid w:val="00814D7B"/>
    <w:rsid w:val="00814F6E"/>
    <w:rsid w:val="008156CF"/>
    <w:rsid w:val="00816523"/>
    <w:rsid w:val="0082426E"/>
    <w:rsid w:val="00826073"/>
    <w:rsid w:val="008269B5"/>
    <w:rsid w:val="00826A44"/>
    <w:rsid w:val="00830B2F"/>
    <w:rsid w:val="00831B34"/>
    <w:rsid w:val="00834CEC"/>
    <w:rsid w:val="00840272"/>
    <w:rsid w:val="008413AB"/>
    <w:rsid w:val="0084279E"/>
    <w:rsid w:val="008438D7"/>
    <w:rsid w:val="00844CCC"/>
    <w:rsid w:val="0084757F"/>
    <w:rsid w:val="008504BC"/>
    <w:rsid w:val="00852CA0"/>
    <w:rsid w:val="00854852"/>
    <w:rsid w:val="00854F54"/>
    <w:rsid w:val="00856233"/>
    <w:rsid w:val="008562D0"/>
    <w:rsid w:val="00856974"/>
    <w:rsid w:val="00857924"/>
    <w:rsid w:val="00860089"/>
    <w:rsid w:val="00860992"/>
    <w:rsid w:val="00860DF1"/>
    <w:rsid w:val="00860E75"/>
    <w:rsid w:val="008619BC"/>
    <w:rsid w:val="00861D65"/>
    <w:rsid w:val="00862212"/>
    <w:rsid w:val="00865852"/>
    <w:rsid w:val="00866620"/>
    <w:rsid w:val="00866E97"/>
    <w:rsid w:val="00876146"/>
    <w:rsid w:val="00876728"/>
    <w:rsid w:val="0088033D"/>
    <w:rsid w:val="00881CC2"/>
    <w:rsid w:val="008821C7"/>
    <w:rsid w:val="00882200"/>
    <w:rsid w:val="00882305"/>
    <w:rsid w:val="008902C9"/>
    <w:rsid w:val="008906D9"/>
    <w:rsid w:val="00893844"/>
    <w:rsid w:val="00893A46"/>
    <w:rsid w:val="00893EA2"/>
    <w:rsid w:val="008940B0"/>
    <w:rsid w:val="008949AA"/>
    <w:rsid w:val="00894C6D"/>
    <w:rsid w:val="008A2FE6"/>
    <w:rsid w:val="008A32A0"/>
    <w:rsid w:val="008A3ABE"/>
    <w:rsid w:val="008A4126"/>
    <w:rsid w:val="008A465B"/>
    <w:rsid w:val="008A6B7B"/>
    <w:rsid w:val="008A752E"/>
    <w:rsid w:val="008A76D4"/>
    <w:rsid w:val="008A7B31"/>
    <w:rsid w:val="008B06E3"/>
    <w:rsid w:val="008B0F65"/>
    <w:rsid w:val="008B2153"/>
    <w:rsid w:val="008B27C3"/>
    <w:rsid w:val="008B3F93"/>
    <w:rsid w:val="008B40DD"/>
    <w:rsid w:val="008C0CF0"/>
    <w:rsid w:val="008C1D47"/>
    <w:rsid w:val="008C2397"/>
    <w:rsid w:val="008C4489"/>
    <w:rsid w:val="008C6C73"/>
    <w:rsid w:val="008D2AF8"/>
    <w:rsid w:val="008D429E"/>
    <w:rsid w:val="008E3378"/>
    <w:rsid w:val="008E37C2"/>
    <w:rsid w:val="008E3A1C"/>
    <w:rsid w:val="008E3D8C"/>
    <w:rsid w:val="008E495B"/>
    <w:rsid w:val="008E6EE4"/>
    <w:rsid w:val="008F203C"/>
    <w:rsid w:val="008F3D53"/>
    <w:rsid w:val="008F4D38"/>
    <w:rsid w:val="00905F8C"/>
    <w:rsid w:val="009072E0"/>
    <w:rsid w:val="00912242"/>
    <w:rsid w:val="00913B85"/>
    <w:rsid w:val="009142CD"/>
    <w:rsid w:val="00917DA8"/>
    <w:rsid w:val="00917EA6"/>
    <w:rsid w:val="009205B7"/>
    <w:rsid w:val="00920A96"/>
    <w:rsid w:val="00921296"/>
    <w:rsid w:val="00923B9F"/>
    <w:rsid w:val="00923E7F"/>
    <w:rsid w:val="0092421A"/>
    <w:rsid w:val="00926362"/>
    <w:rsid w:val="009273DA"/>
    <w:rsid w:val="0093008D"/>
    <w:rsid w:val="00930C37"/>
    <w:rsid w:val="00930FD2"/>
    <w:rsid w:val="009312DA"/>
    <w:rsid w:val="00931EC8"/>
    <w:rsid w:val="009323E3"/>
    <w:rsid w:val="0093446F"/>
    <w:rsid w:val="00940522"/>
    <w:rsid w:val="0094066F"/>
    <w:rsid w:val="00940672"/>
    <w:rsid w:val="00941831"/>
    <w:rsid w:val="00942C42"/>
    <w:rsid w:val="00943944"/>
    <w:rsid w:val="00945CF8"/>
    <w:rsid w:val="009475CC"/>
    <w:rsid w:val="00950F40"/>
    <w:rsid w:val="00953510"/>
    <w:rsid w:val="009556A6"/>
    <w:rsid w:val="0095784D"/>
    <w:rsid w:val="00957B77"/>
    <w:rsid w:val="00961C6C"/>
    <w:rsid w:val="0096528A"/>
    <w:rsid w:val="0096714E"/>
    <w:rsid w:val="009671F2"/>
    <w:rsid w:val="009729C9"/>
    <w:rsid w:val="00972C3B"/>
    <w:rsid w:val="009745D8"/>
    <w:rsid w:val="009770D5"/>
    <w:rsid w:val="00982E60"/>
    <w:rsid w:val="00983958"/>
    <w:rsid w:val="0098512D"/>
    <w:rsid w:val="009866E5"/>
    <w:rsid w:val="00992630"/>
    <w:rsid w:val="00993EAF"/>
    <w:rsid w:val="00994066"/>
    <w:rsid w:val="00995A24"/>
    <w:rsid w:val="00996637"/>
    <w:rsid w:val="0099693C"/>
    <w:rsid w:val="00996C8A"/>
    <w:rsid w:val="009976D8"/>
    <w:rsid w:val="009B00E1"/>
    <w:rsid w:val="009B71E7"/>
    <w:rsid w:val="009C2BB6"/>
    <w:rsid w:val="009D0F59"/>
    <w:rsid w:val="009D0F5C"/>
    <w:rsid w:val="009D1B19"/>
    <w:rsid w:val="009D2060"/>
    <w:rsid w:val="009D6300"/>
    <w:rsid w:val="009E10EA"/>
    <w:rsid w:val="009E157C"/>
    <w:rsid w:val="009E28FE"/>
    <w:rsid w:val="009E4033"/>
    <w:rsid w:val="009E7E1F"/>
    <w:rsid w:val="009F0142"/>
    <w:rsid w:val="009F0B67"/>
    <w:rsid w:val="009F1CEA"/>
    <w:rsid w:val="009F324C"/>
    <w:rsid w:val="009F437F"/>
    <w:rsid w:val="009F5D9E"/>
    <w:rsid w:val="009F7BE5"/>
    <w:rsid w:val="00A01335"/>
    <w:rsid w:val="00A01AA1"/>
    <w:rsid w:val="00A03D80"/>
    <w:rsid w:val="00A0405F"/>
    <w:rsid w:val="00A0436B"/>
    <w:rsid w:val="00A06160"/>
    <w:rsid w:val="00A11F9C"/>
    <w:rsid w:val="00A123A0"/>
    <w:rsid w:val="00A1247C"/>
    <w:rsid w:val="00A132ED"/>
    <w:rsid w:val="00A1367B"/>
    <w:rsid w:val="00A16264"/>
    <w:rsid w:val="00A17860"/>
    <w:rsid w:val="00A25E2E"/>
    <w:rsid w:val="00A27CF9"/>
    <w:rsid w:val="00A3045A"/>
    <w:rsid w:val="00A34E33"/>
    <w:rsid w:val="00A36FA4"/>
    <w:rsid w:val="00A418BC"/>
    <w:rsid w:val="00A44C53"/>
    <w:rsid w:val="00A506AC"/>
    <w:rsid w:val="00A541C6"/>
    <w:rsid w:val="00A602F0"/>
    <w:rsid w:val="00A60A2C"/>
    <w:rsid w:val="00A62950"/>
    <w:rsid w:val="00A62C21"/>
    <w:rsid w:val="00A62D34"/>
    <w:rsid w:val="00A635FB"/>
    <w:rsid w:val="00A63BDA"/>
    <w:rsid w:val="00A64504"/>
    <w:rsid w:val="00A65254"/>
    <w:rsid w:val="00A66515"/>
    <w:rsid w:val="00A66FB0"/>
    <w:rsid w:val="00A7016C"/>
    <w:rsid w:val="00A70282"/>
    <w:rsid w:val="00A708D4"/>
    <w:rsid w:val="00A7204B"/>
    <w:rsid w:val="00A73B17"/>
    <w:rsid w:val="00A753CE"/>
    <w:rsid w:val="00A7572D"/>
    <w:rsid w:val="00A761EC"/>
    <w:rsid w:val="00A76A74"/>
    <w:rsid w:val="00A777DB"/>
    <w:rsid w:val="00A81723"/>
    <w:rsid w:val="00A83122"/>
    <w:rsid w:val="00A84421"/>
    <w:rsid w:val="00A85622"/>
    <w:rsid w:val="00A8658C"/>
    <w:rsid w:val="00A93681"/>
    <w:rsid w:val="00A943DD"/>
    <w:rsid w:val="00A9501B"/>
    <w:rsid w:val="00A97E6D"/>
    <w:rsid w:val="00AA3B44"/>
    <w:rsid w:val="00AB0BD2"/>
    <w:rsid w:val="00AB2F55"/>
    <w:rsid w:val="00AB3BBB"/>
    <w:rsid w:val="00AB5061"/>
    <w:rsid w:val="00AB51E9"/>
    <w:rsid w:val="00AB5234"/>
    <w:rsid w:val="00AB5467"/>
    <w:rsid w:val="00AC442D"/>
    <w:rsid w:val="00AC6007"/>
    <w:rsid w:val="00AC6B60"/>
    <w:rsid w:val="00AC6E80"/>
    <w:rsid w:val="00AC7FA3"/>
    <w:rsid w:val="00AD217D"/>
    <w:rsid w:val="00AD347A"/>
    <w:rsid w:val="00AD373E"/>
    <w:rsid w:val="00AD446E"/>
    <w:rsid w:val="00AD54E8"/>
    <w:rsid w:val="00AD560F"/>
    <w:rsid w:val="00AD6970"/>
    <w:rsid w:val="00AD7867"/>
    <w:rsid w:val="00AE06CB"/>
    <w:rsid w:val="00AE0949"/>
    <w:rsid w:val="00AE14C6"/>
    <w:rsid w:val="00AE2E02"/>
    <w:rsid w:val="00AE35E7"/>
    <w:rsid w:val="00AF13C1"/>
    <w:rsid w:val="00AF578B"/>
    <w:rsid w:val="00AF6C6C"/>
    <w:rsid w:val="00AF718C"/>
    <w:rsid w:val="00AF7BAF"/>
    <w:rsid w:val="00B0186F"/>
    <w:rsid w:val="00B02A85"/>
    <w:rsid w:val="00B044EF"/>
    <w:rsid w:val="00B05029"/>
    <w:rsid w:val="00B1334A"/>
    <w:rsid w:val="00B13515"/>
    <w:rsid w:val="00B14319"/>
    <w:rsid w:val="00B15E20"/>
    <w:rsid w:val="00B202E5"/>
    <w:rsid w:val="00B23283"/>
    <w:rsid w:val="00B23EEB"/>
    <w:rsid w:val="00B24972"/>
    <w:rsid w:val="00B275B7"/>
    <w:rsid w:val="00B27CD5"/>
    <w:rsid w:val="00B31F02"/>
    <w:rsid w:val="00B3313D"/>
    <w:rsid w:val="00B366A5"/>
    <w:rsid w:val="00B37AA6"/>
    <w:rsid w:val="00B41354"/>
    <w:rsid w:val="00B41C1A"/>
    <w:rsid w:val="00B425A2"/>
    <w:rsid w:val="00B42EE0"/>
    <w:rsid w:val="00B438CD"/>
    <w:rsid w:val="00B438FF"/>
    <w:rsid w:val="00B46C1F"/>
    <w:rsid w:val="00B47055"/>
    <w:rsid w:val="00B50B23"/>
    <w:rsid w:val="00B5440D"/>
    <w:rsid w:val="00B54B15"/>
    <w:rsid w:val="00B55257"/>
    <w:rsid w:val="00B55A59"/>
    <w:rsid w:val="00B62A4B"/>
    <w:rsid w:val="00B6634C"/>
    <w:rsid w:val="00B66A6A"/>
    <w:rsid w:val="00B66BF2"/>
    <w:rsid w:val="00B7070E"/>
    <w:rsid w:val="00B71ADB"/>
    <w:rsid w:val="00B71DB5"/>
    <w:rsid w:val="00B73708"/>
    <w:rsid w:val="00B7478F"/>
    <w:rsid w:val="00B76377"/>
    <w:rsid w:val="00B768AE"/>
    <w:rsid w:val="00B7797A"/>
    <w:rsid w:val="00B828C6"/>
    <w:rsid w:val="00B851C7"/>
    <w:rsid w:val="00B91645"/>
    <w:rsid w:val="00B917E1"/>
    <w:rsid w:val="00B92834"/>
    <w:rsid w:val="00B93707"/>
    <w:rsid w:val="00B96FC2"/>
    <w:rsid w:val="00B97406"/>
    <w:rsid w:val="00B9782A"/>
    <w:rsid w:val="00BA1F65"/>
    <w:rsid w:val="00BA4DA4"/>
    <w:rsid w:val="00BA5417"/>
    <w:rsid w:val="00BB2AFA"/>
    <w:rsid w:val="00BB2C7A"/>
    <w:rsid w:val="00BB4451"/>
    <w:rsid w:val="00BB59EE"/>
    <w:rsid w:val="00BC01EE"/>
    <w:rsid w:val="00BC09EE"/>
    <w:rsid w:val="00BC15A5"/>
    <w:rsid w:val="00BC25DA"/>
    <w:rsid w:val="00BC42CA"/>
    <w:rsid w:val="00BC74C1"/>
    <w:rsid w:val="00BC7CE6"/>
    <w:rsid w:val="00BC7E02"/>
    <w:rsid w:val="00BD09C3"/>
    <w:rsid w:val="00BD0E72"/>
    <w:rsid w:val="00BD15BB"/>
    <w:rsid w:val="00BD5B70"/>
    <w:rsid w:val="00BD65D1"/>
    <w:rsid w:val="00BE002C"/>
    <w:rsid w:val="00BE2CC8"/>
    <w:rsid w:val="00BE62A6"/>
    <w:rsid w:val="00BE7BFA"/>
    <w:rsid w:val="00BF048B"/>
    <w:rsid w:val="00BF0AD1"/>
    <w:rsid w:val="00BF1A06"/>
    <w:rsid w:val="00BF3BD9"/>
    <w:rsid w:val="00BF53BD"/>
    <w:rsid w:val="00BF54AC"/>
    <w:rsid w:val="00BF5B5E"/>
    <w:rsid w:val="00BF65C3"/>
    <w:rsid w:val="00C0130E"/>
    <w:rsid w:val="00C01E84"/>
    <w:rsid w:val="00C03D6B"/>
    <w:rsid w:val="00C04A41"/>
    <w:rsid w:val="00C04D1D"/>
    <w:rsid w:val="00C1000A"/>
    <w:rsid w:val="00C1168A"/>
    <w:rsid w:val="00C12229"/>
    <w:rsid w:val="00C12591"/>
    <w:rsid w:val="00C13F00"/>
    <w:rsid w:val="00C14F52"/>
    <w:rsid w:val="00C15FA2"/>
    <w:rsid w:val="00C16176"/>
    <w:rsid w:val="00C21AC5"/>
    <w:rsid w:val="00C21FAA"/>
    <w:rsid w:val="00C238FA"/>
    <w:rsid w:val="00C24E69"/>
    <w:rsid w:val="00C308ED"/>
    <w:rsid w:val="00C30937"/>
    <w:rsid w:val="00C3115C"/>
    <w:rsid w:val="00C32032"/>
    <w:rsid w:val="00C32524"/>
    <w:rsid w:val="00C32A19"/>
    <w:rsid w:val="00C33622"/>
    <w:rsid w:val="00C34A78"/>
    <w:rsid w:val="00C34C2A"/>
    <w:rsid w:val="00C359FC"/>
    <w:rsid w:val="00C3606A"/>
    <w:rsid w:val="00C371A5"/>
    <w:rsid w:val="00C41200"/>
    <w:rsid w:val="00C413DE"/>
    <w:rsid w:val="00C41CA0"/>
    <w:rsid w:val="00C42DA3"/>
    <w:rsid w:val="00C43A4F"/>
    <w:rsid w:val="00C44A45"/>
    <w:rsid w:val="00C46009"/>
    <w:rsid w:val="00C47B52"/>
    <w:rsid w:val="00C51B14"/>
    <w:rsid w:val="00C53C38"/>
    <w:rsid w:val="00C55EE2"/>
    <w:rsid w:val="00C57819"/>
    <w:rsid w:val="00C60632"/>
    <w:rsid w:val="00C60C58"/>
    <w:rsid w:val="00C60DD2"/>
    <w:rsid w:val="00C611FE"/>
    <w:rsid w:val="00C64736"/>
    <w:rsid w:val="00C65571"/>
    <w:rsid w:val="00C65BB4"/>
    <w:rsid w:val="00C66BDC"/>
    <w:rsid w:val="00C67A69"/>
    <w:rsid w:val="00C70042"/>
    <w:rsid w:val="00C708B5"/>
    <w:rsid w:val="00C7138E"/>
    <w:rsid w:val="00C715B0"/>
    <w:rsid w:val="00C71C41"/>
    <w:rsid w:val="00C720F6"/>
    <w:rsid w:val="00C74C20"/>
    <w:rsid w:val="00C80092"/>
    <w:rsid w:val="00C81BEE"/>
    <w:rsid w:val="00C83E15"/>
    <w:rsid w:val="00C844F3"/>
    <w:rsid w:val="00C84F62"/>
    <w:rsid w:val="00C8544A"/>
    <w:rsid w:val="00C859C2"/>
    <w:rsid w:val="00C86723"/>
    <w:rsid w:val="00C86B1F"/>
    <w:rsid w:val="00C873BD"/>
    <w:rsid w:val="00C877EA"/>
    <w:rsid w:val="00C87CFE"/>
    <w:rsid w:val="00C926ED"/>
    <w:rsid w:val="00C95697"/>
    <w:rsid w:val="00C96ABD"/>
    <w:rsid w:val="00CA1ACE"/>
    <w:rsid w:val="00CA24F4"/>
    <w:rsid w:val="00CA254E"/>
    <w:rsid w:val="00CA289E"/>
    <w:rsid w:val="00CA462C"/>
    <w:rsid w:val="00CA55DF"/>
    <w:rsid w:val="00CA5CD1"/>
    <w:rsid w:val="00CA78A6"/>
    <w:rsid w:val="00CB04A0"/>
    <w:rsid w:val="00CB114C"/>
    <w:rsid w:val="00CB1D59"/>
    <w:rsid w:val="00CB249D"/>
    <w:rsid w:val="00CB3ED1"/>
    <w:rsid w:val="00CB40DF"/>
    <w:rsid w:val="00CB4B0D"/>
    <w:rsid w:val="00CB4EB4"/>
    <w:rsid w:val="00CC1064"/>
    <w:rsid w:val="00CC16F2"/>
    <w:rsid w:val="00CC2259"/>
    <w:rsid w:val="00CC4BDD"/>
    <w:rsid w:val="00CC7CE0"/>
    <w:rsid w:val="00CD0530"/>
    <w:rsid w:val="00CD1A5E"/>
    <w:rsid w:val="00CD1F23"/>
    <w:rsid w:val="00CD4C58"/>
    <w:rsid w:val="00CD567B"/>
    <w:rsid w:val="00CD5CC0"/>
    <w:rsid w:val="00CD7136"/>
    <w:rsid w:val="00CE03D2"/>
    <w:rsid w:val="00CE102C"/>
    <w:rsid w:val="00CE145B"/>
    <w:rsid w:val="00CE34CD"/>
    <w:rsid w:val="00CE4A50"/>
    <w:rsid w:val="00CE4A84"/>
    <w:rsid w:val="00CE536B"/>
    <w:rsid w:val="00CE642B"/>
    <w:rsid w:val="00CE78F3"/>
    <w:rsid w:val="00CF1015"/>
    <w:rsid w:val="00CF38C1"/>
    <w:rsid w:val="00CF39EB"/>
    <w:rsid w:val="00CF3DFC"/>
    <w:rsid w:val="00CF4E1E"/>
    <w:rsid w:val="00CF5355"/>
    <w:rsid w:val="00CF6F1C"/>
    <w:rsid w:val="00CF769F"/>
    <w:rsid w:val="00CF7F87"/>
    <w:rsid w:val="00D02F46"/>
    <w:rsid w:val="00D03B80"/>
    <w:rsid w:val="00D03C21"/>
    <w:rsid w:val="00D04C8F"/>
    <w:rsid w:val="00D060E3"/>
    <w:rsid w:val="00D12548"/>
    <w:rsid w:val="00D130A5"/>
    <w:rsid w:val="00D1312F"/>
    <w:rsid w:val="00D1426B"/>
    <w:rsid w:val="00D17288"/>
    <w:rsid w:val="00D17B84"/>
    <w:rsid w:val="00D17CC3"/>
    <w:rsid w:val="00D31A94"/>
    <w:rsid w:val="00D3209C"/>
    <w:rsid w:val="00D33DAB"/>
    <w:rsid w:val="00D33ECD"/>
    <w:rsid w:val="00D348A4"/>
    <w:rsid w:val="00D35343"/>
    <w:rsid w:val="00D35E32"/>
    <w:rsid w:val="00D360EF"/>
    <w:rsid w:val="00D36E7B"/>
    <w:rsid w:val="00D40B5F"/>
    <w:rsid w:val="00D41DB9"/>
    <w:rsid w:val="00D43C66"/>
    <w:rsid w:val="00D43D33"/>
    <w:rsid w:val="00D465D8"/>
    <w:rsid w:val="00D46BC4"/>
    <w:rsid w:val="00D50D2C"/>
    <w:rsid w:val="00D52295"/>
    <w:rsid w:val="00D53989"/>
    <w:rsid w:val="00D551CC"/>
    <w:rsid w:val="00D56A7E"/>
    <w:rsid w:val="00D56A93"/>
    <w:rsid w:val="00D61459"/>
    <w:rsid w:val="00D61495"/>
    <w:rsid w:val="00D663BC"/>
    <w:rsid w:val="00D66700"/>
    <w:rsid w:val="00D7059B"/>
    <w:rsid w:val="00D71778"/>
    <w:rsid w:val="00D72BD7"/>
    <w:rsid w:val="00D75E4E"/>
    <w:rsid w:val="00D76FF4"/>
    <w:rsid w:val="00D8167B"/>
    <w:rsid w:val="00D81DCE"/>
    <w:rsid w:val="00D9117F"/>
    <w:rsid w:val="00D91B27"/>
    <w:rsid w:val="00D93135"/>
    <w:rsid w:val="00D94E0D"/>
    <w:rsid w:val="00D96AEA"/>
    <w:rsid w:val="00D97646"/>
    <w:rsid w:val="00D97FAD"/>
    <w:rsid w:val="00DA28EA"/>
    <w:rsid w:val="00DA2D57"/>
    <w:rsid w:val="00DA52B8"/>
    <w:rsid w:val="00DA6665"/>
    <w:rsid w:val="00DA74E7"/>
    <w:rsid w:val="00DB1E25"/>
    <w:rsid w:val="00DB253D"/>
    <w:rsid w:val="00DB39F4"/>
    <w:rsid w:val="00DB3CBF"/>
    <w:rsid w:val="00DB4351"/>
    <w:rsid w:val="00DB4FA9"/>
    <w:rsid w:val="00DB5031"/>
    <w:rsid w:val="00DC060F"/>
    <w:rsid w:val="00DC1656"/>
    <w:rsid w:val="00DC2B96"/>
    <w:rsid w:val="00DC62D7"/>
    <w:rsid w:val="00DC6411"/>
    <w:rsid w:val="00DC6AC1"/>
    <w:rsid w:val="00DC74E2"/>
    <w:rsid w:val="00DD08CE"/>
    <w:rsid w:val="00DD28E6"/>
    <w:rsid w:val="00DD2E7A"/>
    <w:rsid w:val="00DD4016"/>
    <w:rsid w:val="00DD52E1"/>
    <w:rsid w:val="00DD5861"/>
    <w:rsid w:val="00DD7A62"/>
    <w:rsid w:val="00DD7BF0"/>
    <w:rsid w:val="00DE000B"/>
    <w:rsid w:val="00DE1EC5"/>
    <w:rsid w:val="00DE2977"/>
    <w:rsid w:val="00DE3A77"/>
    <w:rsid w:val="00DE4A2B"/>
    <w:rsid w:val="00DE6045"/>
    <w:rsid w:val="00DE7E29"/>
    <w:rsid w:val="00DF2C11"/>
    <w:rsid w:val="00DF2F37"/>
    <w:rsid w:val="00E01958"/>
    <w:rsid w:val="00E028E7"/>
    <w:rsid w:val="00E03A87"/>
    <w:rsid w:val="00E04B1F"/>
    <w:rsid w:val="00E055AA"/>
    <w:rsid w:val="00E06DA9"/>
    <w:rsid w:val="00E07DFA"/>
    <w:rsid w:val="00E07EE7"/>
    <w:rsid w:val="00E10F46"/>
    <w:rsid w:val="00E13204"/>
    <w:rsid w:val="00E15693"/>
    <w:rsid w:val="00E20124"/>
    <w:rsid w:val="00E2114E"/>
    <w:rsid w:val="00E216DE"/>
    <w:rsid w:val="00E217E6"/>
    <w:rsid w:val="00E2232D"/>
    <w:rsid w:val="00E236CF"/>
    <w:rsid w:val="00E25358"/>
    <w:rsid w:val="00E258F4"/>
    <w:rsid w:val="00E30873"/>
    <w:rsid w:val="00E30AFE"/>
    <w:rsid w:val="00E33CD1"/>
    <w:rsid w:val="00E33FF1"/>
    <w:rsid w:val="00E3421F"/>
    <w:rsid w:val="00E3552D"/>
    <w:rsid w:val="00E36585"/>
    <w:rsid w:val="00E372E1"/>
    <w:rsid w:val="00E37F2E"/>
    <w:rsid w:val="00E4293D"/>
    <w:rsid w:val="00E42E78"/>
    <w:rsid w:val="00E44D08"/>
    <w:rsid w:val="00E4542F"/>
    <w:rsid w:val="00E4568A"/>
    <w:rsid w:val="00E45CBE"/>
    <w:rsid w:val="00E4721C"/>
    <w:rsid w:val="00E47FAC"/>
    <w:rsid w:val="00E50A6E"/>
    <w:rsid w:val="00E5191A"/>
    <w:rsid w:val="00E51B4B"/>
    <w:rsid w:val="00E521FE"/>
    <w:rsid w:val="00E53657"/>
    <w:rsid w:val="00E54505"/>
    <w:rsid w:val="00E54BD1"/>
    <w:rsid w:val="00E55DE3"/>
    <w:rsid w:val="00E561B4"/>
    <w:rsid w:val="00E61032"/>
    <w:rsid w:val="00E6159A"/>
    <w:rsid w:val="00E62012"/>
    <w:rsid w:val="00E66CC3"/>
    <w:rsid w:val="00E67AC8"/>
    <w:rsid w:val="00E71E9A"/>
    <w:rsid w:val="00E73A5F"/>
    <w:rsid w:val="00E7446B"/>
    <w:rsid w:val="00E7471B"/>
    <w:rsid w:val="00E74A26"/>
    <w:rsid w:val="00E756B2"/>
    <w:rsid w:val="00E75BF6"/>
    <w:rsid w:val="00E80A58"/>
    <w:rsid w:val="00E81104"/>
    <w:rsid w:val="00E81BBA"/>
    <w:rsid w:val="00E82C2D"/>
    <w:rsid w:val="00E83CEB"/>
    <w:rsid w:val="00E84A64"/>
    <w:rsid w:val="00E84A81"/>
    <w:rsid w:val="00E853F8"/>
    <w:rsid w:val="00E91F99"/>
    <w:rsid w:val="00E929C9"/>
    <w:rsid w:val="00E92DF2"/>
    <w:rsid w:val="00E9391A"/>
    <w:rsid w:val="00E94405"/>
    <w:rsid w:val="00E94B8A"/>
    <w:rsid w:val="00E95610"/>
    <w:rsid w:val="00E96B17"/>
    <w:rsid w:val="00E96CDB"/>
    <w:rsid w:val="00EA0741"/>
    <w:rsid w:val="00EA0CE3"/>
    <w:rsid w:val="00EA1061"/>
    <w:rsid w:val="00EA1C29"/>
    <w:rsid w:val="00EA3AF7"/>
    <w:rsid w:val="00EA3C06"/>
    <w:rsid w:val="00EA4A34"/>
    <w:rsid w:val="00EA5B4E"/>
    <w:rsid w:val="00EA6EF6"/>
    <w:rsid w:val="00EB18D1"/>
    <w:rsid w:val="00EB1FB6"/>
    <w:rsid w:val="00EB2375"/>
    <w:rsid w:val="00EB347C"/>
    <w:rsid w:val="00EB3BB4"/>
    <w:rsid w:val="00EB51AB"/>
    <w:rsid w:val="00EB563B"/>
    <w:rsid w:val="00EB604E"/>
    <w:rsid w:val="00EB75E4"/>
    <w:rsid w:val="00EB78D2"/>
    <w:rsid w:val="00EC025C"/>
    <w:rsid w:val="00EC13FF"/>
    <w:rsid w:val="00EC2C78"/>
    <w:rsid w:val="00EC3AD8"/>
    <w:rsid w:val="00EC51A8"/>
    <w:rsid w:val="00EC55B7"/>
    <w:rsid w:val="00EC662A"/>
    <w:rsid w:val="00EC7805"/>
    <w:rsid w:val="00EC7E7F"/>
    <w:rsid w:val="00EC7EF5"/>
    <w:rsid w:val="00ED18E7"/>
    <w:rsid w:val="00ED19E6"/>
    <w:rsid w:val="00ED4AC0"/>
    <w:rsid w:val="00ED557C"/>
    <w:rsid w:val="00ED6FA9"/>
    <w:rsid w:val="00EE0A8C"/>
    <w:rsid w:val="00EE191E"/>
    <w:rsid w:val="00EE1A65"/>
    <w:rsid w:val="00EE33AC"/>
    <w:rsid w:val="00EE35DB"/>
    <w:rsid w:val="00EE36EF"/>
    <w:rsid w:val="00EE41E1"/>
    <w:rsid w:val="00EE4739"/>
    <w:rsid w:val="00EE4D1E"/>
    <w:rsid w:val="00EE4F65"/>
    <w:rsid w:val="00EE5BDB"/>
    <w:rsid w:val="00EE6B90"/>
    <w:rsid w:val="00EF1EED"/>
    <w:rsid w:val="00EF1FB0"/>
    <w:rsid w:val="00EF2383"/>
    <w:rsid w:val="00EF7848"/>
    <w:rsid w:val="00F00066"/>
    <w:rsid w:val="00F0101A"/>
    <w:rsid w:val="00F026F4"/>
    <w:rsid w:val="00F030F2"/>
    <w:rsid w:val="00F05591"/>
    <w:rsid w:val="00F102D6"/>
    <w:rsid w:val="00F11A8C"/>
    <w:rsid w:val="00F11DDC"/>
    <w:rsid w:val="00F12AE0"/>
    <w:rsid w:val="00F12F94"/>
    <w:rsid w:val="00F14210"/>
    <w:rsid w:val="00F16EF3"/>
    <w:rsid w:val="00F20F01"/>
    <w:rsid w:val="00F2322F"/>
    <w:rsid w:val="00F23929"/>
    <w:rsid w:val="00F23C44"/>
    <w:rsid w:val="00F23E2B"/>
    <w:rsid w:val="00F23EF9"/>
    <w:rsid w:val="00F25685"/>
    <w:rsid w:val="00F312A7"/>
    <w:rsid w:val="00F32573"/>
    <w:rsid w:val="00F339DB"/>
    <w:rsid w:val="00F35946"/>
    <w:rsid w:val="00F36D46"/>
    <w:rsid w:val="00F4052C"/>
    <w:rsid w:val="00F44133"/>
    <w:rsid w:val="00F44BA4"/>
    <w:rsid w:val="00F51617"/>
    <w:rsid w:val="00F51DEA"/>
    <w:rsid w:val="00F51E96"/>
    <w:rsid w:val="00F52F60"/>
    <w:rsid w:val="00F53EEE"/>
    <w:rsid w:val="00F577F2"/>
    <w:rsid w:val="00F6038D"/>
    <w:rsid w:val="00F60E88"/>
    <w:rsid w:val="00F60EB3"/>
    <w:rsid w:val="00F61763"/>
    <w:rsid w:val="00F625DD"/>
    <w:rsid w:val="00F63B9D"/>
    <w:rsid w:val="00F642BA"/>
    <w:rsid w:val="00F65095"/>
    <w:rsid w:val="00F66045"/>
    <w:rsid w:val="00F6683F"/>
    <w:rsid w:val="00F66C23"/>
    <w:rsid w:val="00F6760A"/>
    <w:rsid w:val="00F71C59"/>
    <w:rsid w:val="00F757C0"/>
    <w:rsid w:val="00F77FDC"/>
    <w:rsid w:val="00F8253E"/>
    <w:rsid w:val="00F83F36"/>
    <w:rsid w:val="00F85A2B"/>
    <w:rsid w:val="00F9741C"/>
    <w:rsid w:val="00FA08E2"/>
    <w:rsid w:val="00FA0A9E"/>
    <w:rsid w:val="00FA1B58"/>
    <w:rsid w:val="00FA351B"/>
    <w:rsid w:val="00FA3C13"/>
    <w:rsid w:val="00FA3C87"/>
    <w:rsid w:val="00FA3CAF"/>
    <w:rsid w:val="00FA5366"/>
    <w:rsid w:val="00FA72C4"/>
    <w:rsid w:val="00FB28E7"/>
    <w:rsid w:val="00FB2FE4"/>
    <w:rsid w:val="00FB3091"/>
    <w:rsid w:val="00FB3763"/>
    <w:rsid w:val="00FB4248"/>
    <w:rsid w:val="00FB42CF"/>
    <w:rsid w:val="00FB4D7D"/>
    <w:rsid w:val="00FB4DC2"/>
    <w:rsid w:val="00FB625B"/>
    <w:rsid w:val="00FB7123"/>
    <w:rsid w:val="00FC1C20"/>
    <w:rsid w:val="00FC3567"/>
    <w:rsid w:val="00FC6FED"/>
    <w:rsid w:val="00FD289E"/>
    <w:rsid w:val="00FD729E"/>
    <w:rsid w:val="00FE0332"/>
    <w:rsid w:val="00FE07D1"/>
    <w:rsid w:val="00FF13DC"/>
    <w:rsid w:val="00FF41C4"/>
    <w:rsid w:val="00FF5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C2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C1C20"/>
    <w:pPr>
      <w:keepNext/>
      <w:jc w:val="center"/>
      <w:outlineLvl w:val="0"/>
    </w:pPr>
    <w:rPr>
      <w:rFonts w:ascii="Arial Narrow" w:hAnsi="Arial Narrow"/>
      <w:b/>
      <w:sz w:val="14"/>
    </w:rPr>
  </w:style>
  <w:style w:type="paragraph" w:styleId="3">
    <w:name w:val="heading 3"/>
    <w:basedOn w:val="a"/>
    <w:next w:val="a"/>
    <w:link w:val="30"/>
    <w:uiPriority w:val="9"/>
    <w:semiHidden/>
    <w:unhideWhenUsed/>
    <w:qFormat/>
    <w:rsid w:val="00FB4DC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40EA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B70"/>
    <w:pPr>
      <w:tabs>
        <w:tab w:val="center" w:pos="4677"/>
        <w:tab w:val="right" w:pos="9355"/>
      </w:tabs>
    </w:pPr>
  </w:style>
  <w:style w:type="character" w:customStyle="1" w:styleId="a4">
    <w:name w:val="Верхний колонтитул Знак"/>
    <w:basedOn w:val="a0"/>
    <w:link w:val="a3"/>
    <w:uiPriority w:val="99"/>
    <w:rsid w:val="00BD5B70"/>
  </w:style>
  <w:style w:type="paragraph" w:styleId="a5">
    <w:name w:val="footer"/>
    <w:basedOn w:val="a"/>
    <w:link w:val="a6"/>
    <w:uiPriority w:val="99"/>
    <w:unhideWhenUsed/>
    <w:rsid w:val="00BD5B70"/>
    <w:pPr>
      <w:tabs>
        <w:tab w:val="center" w:pos="4677"/>
        <w:tab w:val="right" w:pos="9355"/>
      </w:tabs>
    </w:p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jc w:val="center"/>
    </w:pPr>
    <w:rPr>
      <w:rFonts w:ascii="ГОСТ тип А" w:hAnsi="ГОСТ тип А"/>
      <w:i/>
      <w:noProof/>
      <w:sz w:val="18"/>
    </w:rPr>
  </w:style>
  <w:style w:type="paragraph" w:styleId="a8">
    <w:name w:val="Balloon Text"/>
    <w:basedOn w:val="a"/>
    <w:link w:val="a9"/>
    <w:uiPriority w:val="99"/>
    <w:semiHidden/>
    <w:unhideWhenUsed/>
    <w:rsid w:val="00BD5B70"/>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pPr>
      <w:spacing w:after="0" w:line="240" w:lineRule="auto"/>
    </w:pPr>
  </w:style>
  <w:style w:type="paragraph" w:styleId="ab">
    <w:name w:val="Normal (Web)"/>
    <w:basedOn w:val="a"/>
    <w:uiPriority w:val="99"/>
    <w:rsid w:val="00FC1C20"/>
    <w:pPr>
      <w:spacing w:before="100" w:beforeAutospacing="1" w:after="100" w:afterAutospacing="1"/>
    </w:pPr>
    <w:rPr>
      <w:sz w:val="24"/>
      <w:szCs w:val="24"/>
    </w:rPr>
  </w:style>
  <w:style w:type="character" w:customStyle="1" w:styleId="10">
    <w:name w:val="Заголовок 1 Знак"/>
    <w:basedOn w:val="a0"/>
    <w:link w:val="1"/>
    <w:rsid w:val="00FC1C20"/>
    <w:rPr>
      <w:rFonts w:ascii="Arial Narrow" w:eastAsia="Times New Roman" w:hAnsi="Arial Narrow" w:cs="Times New Roman"/>
      <w:b/>
      <w:sz w:val="14"/>
      <w:szCs w:val="20"/>
      <w:lang w:eastAsia="ru-RU"/>
    </w:rPr>
  </w:style>
  <w:style w:type="character" w:customStyle="1" w:styleId="30">
    <w:name w:val="Заголовок 3 Знак"/>
    <w:basedOn w:val="a0"/>
    <w:link w:val="3"/>
    <w:uiPriority w:val="9"/>
    <w:semiHidden/>
    <w:rsid w:val="00FB4DC2"/>
    <w:rPr>
      <w:rFonts w:asciiTheme="majorHAnsi" w:eastAsiaTheme="majorEastAsia" w:hAnsiTheme="majorHAnsi" w:cstheme="majorBidi"/>
      <w:b/>
      <w:bCs/>
      <w:color w:val="4F81BD" w:themeColor="accent1"/>
      <w:sz w:val="20"/>
      <w:szCs w:val="20"/>
      <w:lang w:eastAsia="ru-RU"/>
    </w:rPr>
  </w:style>
  <w:style w:type="paragraph" w:styleId="ac">
    <w:name w:val="List Paragraph"/>
    <w:basedOn w:val="a"/>
    <w:uiPriority w:val="34"/>
    <w:qFormat/>
    <w:rsid w:val="00882305"/>
    <w:pPr>
      <w:ind w:left="720"/>
      <w:contextualSpacing/>
    </w:pPr>
  </w:style>
  <w:style w:type="table" w:styleId="ad">
    <w:name w:val="Table Grid"/>
    <w:basedOn w:val="a1"/>
    <w:uiPriority w:val="59"/>
    <w:rsid w:val="002F4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140EA3"/>
    <w:rPr>
      <w:rFonts w:asciiTheme="majorHAnsi" w:eastAsiaTheme="majorEastAsia" w:hAnsiTheme="majorHAnsi" w:cstheme="majorBidi"/>
      <w:color w:val="243F60" w:themeColor="accent1" w:themeShade="7F"/>
      <w:sz w:val="20"/>
      <w:szCs w:val="20"/>
      <w:lang w:eastAsia="ru-RU"/>
    </w:rPr>
  </w:style>
  <w:style w:type="character" w:styleId="ae">
    <w:name w:val="Hyperlink"/>
    <w:basedOn w:val="a0"/>
    <w:uiPriority w:val="99"/>
    <w:unhideWhenUsed/>
    <w:rsid w:val="00324440"/>
    <w:rPr>
      <w:color w:val="000080"/>
      <w:u w:val="single"/>
    </w:rPr>
  </w:style>
  <w:style w:type="paragraph" w:customStyle="1" w:styleId="af">
    <w:name w:val="???????"/>
    <w:rsid w:val="005C58E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Times New Roman" w:hAnsi="Tahoma" w:cs="Tahoma"/>
      <w:color w:val="000000"/>
      <w:sz w:val="36"/>
      <w:szCs w:val="36"/>
      <w:lang w:eastAsia="ru-RU"/>
    </w:rPr>
  </w:style>
  <w:style w:type="character" w:styleId="af0">
    <w:name w:val="Strong"/>
    <w:uiPriority w:val="22"/>
    <w:qFormat/>
    <w:rsid w:val="00D36E7B"/>
    <w:rPr>
      <w:b/>
      <w:bCs/>
    </w:rPr>
  </w:style>
  <w:style w:type="paragraph" w:customStyle="1" w:styleId="western">
    <w:name w:val="western"/>
    <w:basedOn w:val="a"/>
    <w:rsid w:val="002F34D9"/>
    <w:pPr>
      <w:spacing w:before="100" w:beforeAutospacing="1" w:after="119"/>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52047732">
      <w:bodyDiv w:val="1"/>
      <w:marLeft w:val="0"/>
      <w:marRight w:val="0"/>
      <w:marTop w:val="0"/>
      <w:marBottom w:val="0"/>
      <w:divBdr>
        <w:top w:val="none" w:sz="0" w:space="0" w:color="auto"/>
        <w:left w:val="none" w:sz="0" w:space="0" w:color="auto"/>
        <w:bottom w:val="none" w:sz="0" w:space="0" w:color="auto"/>
        <w:right w:val="none" w:sz="0" w:space="0" w:color="auto"/>
      </w:divBdr>
    </w:div>
    <w:div w:id="263808820">
      <w:bodyDiv w:val="1"/>
      <w:marLeft w:val="0"/>
      <w:marRight w:val="0"/>
      <w:marTop w:val="0"/>
      <w:marBottom w:val="0"/>
      <w:divBdr>
        <w:top w:val="none" w:sz="0" w:space="0" w:color="auto"/>
        <w:left w:val="none" w:sz="0" w:space="0" w:color="auto"/>
        <w:bottom w:val="none" w:sz="0" w:space="0" w:color="auto"/>
        <w:right w:val="none" w:sz="0" w:space="0" w:color="auto"/>
      </w:divBdr>
    </w:div>
    <w:div w:id="277025554">
      <w:bodyDiv w:val="1"/>
      <w:marLeft w:val="0"/>
      <w:marRight w:val="0"/>
      <w:marTop w:val="0"/>
      <w:marBottom w:val="0"/>
      <w:divBdr>
        <w:top w:val="none" w:sz="0" w:space="0" w:color="auto"/>
        <w:left w:val="none" w:sz="0" w:space="0" w:color="auto"/>
        <w:bottom w:val="none" w:sz="0" w:space="0" w:color="auto"/>
        <w:right w:val="none" w:sz="0" w:space="0" w:color="auto"/>
      </w:divBdr>
      <w:divsChild>
        <w:div w:id="1916669970">
          <w:marLeft w:val="0"/>
          <w:marRight w:val="0"/>
          <w:marTop w:val="0"/>
          <w:marBottom w:val="125"/>
          <w:divBdr>
            <w:top w:val="none" w:sz="0" w:space="0" w:color="auto"/>
            <w:left w:val="none" w:sz="0" w:space="0" w:color="auto"/>
            <w:bottom w:val="none" w:sz="0" w:space="0" w:color="auto"/>
            <w:right w:val="none" w:sz="0" w:space="0" w:color="auto"/>
          </w:divBdr>
          <w:divsChild>
            <w:div w:id="220991108">
              <w:marLeft w:val="0"/>
              <w:marRight w:val="0"/>
              <w:marTop w:val="0"/>
              <w:marBottom w:val="0"/>
              <w:divBdr>
                <w:top w:val="none" w:sz="0" w:space="0" w:color="auto"/>
                <w:left w:val="none" w:sz="0" w:space="0" w:color="auto"/>
                <w:bottom w:val="none" w:sz="0" w:space="0" w:color="auto"/>
                <w:right w:val="none" w:sz="0" w:space="0" w:color="auto"/>
              </w:divBdr>
              <w:divsChild>
                <w:div w:id="1188564343">
                  <w:marLeft w:val="0"/>
                  <w:marRight w:val="0"/>
                  <w:marTop w:val="0"/>
                  <w:marBottom w:val="0"/>
                  <w:divBdr>
                    <w:top w:val="none" w:sz="0" w:space="0" w:color="auto"/>
                    <w:left w:val="none" w:sz="0" w:space="0" w:color="auto"/>
                    <w:bottom w:val="none" w:sz="0" w:space="0" w:color="auto"/>
                    <w:right w:val="none" w:sz="0" w:space="0" w:color="auto"/>
                  </w:divBdr>
                  <w:divsChild>
                    <w:div w:id="1327629124">
                      <w:marLeft w:val="0"/>
                      <w:marRight w:val="0"/>
                      <w:marTop w:val="0"/>
                      <w:marBottom w:val="0"/>
                      <w:divBdr>
                        <w:top w:val="none" w:sz="0" w:space="0" w:color="auto"/>
                        <w:left w:val="none" w:sz="0" w:space="0" w:color="auto"/>
                        <w:bottom w:val="none" w:sz="0" w:space="0" w:color="auto"/>
                        <w:right w:val="none" w:sz="0" w:space="0" w:color="auto"/>
                      </w:divBdr>
                      <w:divsChild>
                        <w:div w:id="1292639493">
                          <w:marLeft w:val="0"/>
                          <w:marRight w:val="0"/>
                          <w:marTop w:val="0"/>
                          <w:marBottom w:val="0"/>
                          <w:divBdr>
                            <w:top w:val="none" w:sz="0" w:space="0" w:color="auto"/>
                            <w:left w:val="none" w:sz="0" w:space="0" w:color="auto"/>
                            <w:bottom w:val="none" w:sz="0" w:space="0" w:color="auto"/>
                            <w:right w:val="none" w:sz="0" w:space="0" w:color="auto"/>
                          </w:divBdr>
                          <w:divsChild>
                            <w:div w:id="610357045">
                              <w:marLeft w:val="0"/>
                              <w:marRight w:val="0"/>
                              <w:marTop w:val="0"/>
                              <w:marBottom w:val="0"/>
                              <w:divBdr>
                                <w:top w:val="none" w:sz="0" w:space="0" w:color="auto"/>
                                <w:left w:val="none" w:sz="0" w:space="0" w:color="auto"/>
                                <w:bottom w:val="none" w:sz="0" w:space="0" w:color="auto"/>
                                <w:right w:val="none" w:sz="0" w:space="0" w:color="auto"/>
                              </w:divBdr>
                              <w:divsChild>
                                <w:div w:id="1124156615">
                                  <w:marLeft w:val="0"/>
                                  <w:marRight w:val="0"/>
                                  <w:marTop w:val="0"/>
                                  <w:marBottom w:val="0"/>
                                  <w:divBdr>
                                    <w:top w:val="none" w:sz="0" w:space="0" w:color="auto"/>
                                    <w:left w:val="none" w:sz="0" w:space="0" w:color="auto"/>
                                    <w:bottom w:val="none" w:sz="0" w:space="0" w:color="auto"/>
                                    <w:right w:val="none" w:sz="0" w:space="0" w:color="auto"/>
                                  </w:divBdr>
                                  <w:divsChild>
                                    <w:div w:id="1774936072">
                                      <w:marLeft w:val="0"/>
                                      <w:marRight w:val="0"/>
                                      <w:marTop w:val="0"/>
                                      <w:marBottom w:val="0"/>
                                      <w:divBdr>
                                        <w:top w:val="none" w:sz="0" w:space="0" w:color="auto"/>
                                        <w:left w:val="none" w:sz="0" w:space="0" w:color="auto"/>
                                        <w:bottom w:val="none" w:sz="0" w:space="0" w:color="auto"/>
                                        <w:right w:val="none" w:sz="0" w:space="0" w:color="auto"/>
                                      </w:divBdr>
                                      <w:divsChild>
                                        <w:div w:id="1296331650">
                                          <w:marLeft w:val="0"/>
                                          <w:marRight w:val="0"/>
                                          <w:marTop w:val="0"/>
                                          <w:marBottom w:val="0"/>
                                          <w:divBdr>
                                            <w:top w:val="none" w:sz="0" w:space="0" w:color="auto"/>
                                            <w:left w:val="none" w:sz="0" w:space="0" w:color="auto"/>
                                            <w:bottom w:val="none" w:sz="0" w:space="0" w:color="auto"/>
                                            <w:right w:val="none" w:sz="0" w:space="0" w:color="auto"/>
                                          </w:divBdr>
                                          <w:divsChild>
                                            <w:div w:id="505637807">
                                              <w:marLeft w:val="0"/>
                                              <w:marRight w:val="0"/>
                                              <w:marTop w:val="0"/>
                                              <w:marBottom w:val="0"/>
                                              <w:divBdr>
                                                <w:top w:val="none" w:sz="0" w:space="0" w:color="auto"/>
                                                <w:left w:val="none" w:sz="0" w:space="0" w:color="auto"/>
                                                <w:bottom w:val="none" w:sz="0" w:space="0" w:color="auto"/>
                                                <w:right w:val="none" w:sz="0" w:space="0" w:color="auto"/>
                                              </w:divBdr>
                                              <w:divsChild>
                                                <w:div w:id="1877693153">
                                                  <w:marLeft w:val="0"/>
                                                  <w:marRight w:val="0"/>
                                                  <w:marTop w:val="0"/>
                                                  <w:marBottom w:val="0"/>
                                                  <w:divBdr>
                                                    <w:top w:val="none" w:sz="0" w:space="0" w:color="auto"/>
                                                    <w:left w:val="none" w:sz="0" w:space="0" w:color="auto"/>
                                                    <w:bottom w:val="none" w:sz="0" w:space="0" w:color="auto"/>
                                                    <w:right w:val="none" w:sz="0" w:space="0" w:color="auto"/>
                                                  </w:divBdr>
                                                  <w:divsChild>
                                                    <w:div w:id="79639945">
                                                      <w:marLeft w:val="0"/>
                                                      <w:marRight w:val="0"/>
                                                      <w:marTop w:val="0"/>
                                                      <w:marBottom w:val="0"/>
                                                      <w:divBdr>
                                                        <w:top w:val="none" w:sz="0" w:space="0" w:color="auto"/>
                                                        <w:left w:val="none" w:sz="0" w:space="0" w:color="auto"/>
                                                        <w:bottom w:val="none" w:sz="0" w:space="0" w:color="auto"/>
                                                        <w:right w:val="none" w:sz="0" w:space="0" w:color="auto"/>
                                                      </w:divBdr>
                                                      <w:divsChild>
                                                        <w:div w:id="3594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1887703">
      <w:bodyDiv w:val="1"/>
      <w:marLeft w:val="0"/>
      <w:marRight w:val="0"/>
      <w:marTop w:val="0"/>
      <w:marBottom w:val="0"/>
      <w:divBdr>
        <w:top w:val="none" w:sz="0" w:space="0" w:color="auto"/>
        <w:left w:val="none" w:sz="0" w:space="0" w:color="auto"/>
        <w:bottom w:val="none" w:sz="0" w:space="0" w:color="auto"/>
        <w:right w:val="none" w:sz="0" w:space="0" w:color="auto"/>
      </w:divBdr>
    </w:div>
    <w:div w:id="392655227">
      <w:bodyDiv w:val="1"/>
      <w:marLeft w:val="0"/>
      <w:marRight w:val="0"/>
      <w:marTop w:val="0"/>
      <w:marBottom w:val="0"/>
      <w:divBdr>
        <w:top w:val="none" w:sz="0" w:space="0" w:color="auto"/>
        <w:left w:val="none" w:sz="0" w:space="0" w:color="auto"/>
        <w:bottom w:val="none" w:sz="0" w:space="0" w:color="auto"/>
        <w:right w:val="none" w:sz="0" w:space="0" w:color="auto"/>
      </w:divBdr>
    </w:div>
    <w:div w:id="498809355">
      <w:bodyDiv w:val="1"/>
      <w:marLeft w:val="0"/>
      <w:marRight w:val="0"/>
      <w:marTop w:val="0"/>
      <w:marBottom w:val="0"/>
      <w:divBdr>
        <w:top w:val="none" w:sz="0" w:space="0" w:color="auto"/>
        <w:left w:val="none" w:sz="0" w:space="0" w:color="auto"/>
        <w:bottom w:val="none" w:sz="0" w:space="0" w:color="auto"/>
        <w:right w:val="none" w:sz="0" w:space="0" w:color="auto"/>
      </w:divBdr>
    </w:div>
    <w:div w:id="500044768">
      <w:bodyDiv w:val="1"/>
      <w:marLeft w:val="0"/>
      <w:marRight w:val="0"/>
      <w:marTop w:val="0"/>
      <w:marBottom w:val="0"/>
      <w:divBdr>
        <w:top w:val="none" w:sz="0" w:space="0" w:color="auto"/>
        <w:left w:val="none" w:sz="0" w:space="0" w:color="auto"/>
        <w:bottom w:val="none" w:sz="0" w:space="0" w:color="auto"/>
        <w:right w:val="none" w:sz="0" w:space="0" w:color="auto"/>
      </w:divBdr>
    </w:div>
    <w:div w:id="508713243">
      <w:bodyDiv w:val="1"/>
      <w:marLeft w:val="0"/>
      <w:marRight w:val="0"/>
      <w:marTop w:val="0"/>
      <w:marBottom w:val="0"/>
      <w:divBdr>
        <w:top w:val="none" w:sz="0" w:space="0" w:color="auto"/>
        <w:left w:val="none" w:sz="0" w:space="0" w:color="auto"/>
        <w:bottom w:val="none" w:sz="0" w:space="0" w:color="auto"/>
        <w:right w:val="none" w:sz="0" w:space="0" w:color="auto"/>
      </w:divBdr>
    </w:div>
    <w:div w:id="583152916">
      <w:bodyDiv w:val="1"/>
      <w:marLeft w:val="0"/>
      <w:marRight w:val="0"/>
      <w:marTop w:val="0"/>
      <w:marBottom w:val="0"/>
      <w:divBdr>
        <w:top w:val="none" w:sz="0" w:space="0" w:color="auto"/>
        <w:left w:val="none" w:sz="0" w:space="0" w:color="auto"/>
        <w:bottom w:val="none" w:sz="0" w:space="0" w:color="auto"/>
        <w:right w:val="none" w:sz="0" w:space="0" w:color="auto"/>
      </w:divBdr>
      <w:divsChild>
        <w:div w:id="1066495915">
          <w:marLeft w:val="0"/>
          <w:marRight w:val="0"/>
          <w:marTop w:val="0"/>
          <w:marBottom w:val="125"/>
          <w:divBdr>
            <w:top w:val="none" w:sz="0" w:space="0" w:color="auto"/>
            <w:left w:val="none" w:sz="0" w:space="0" w:color="auto"/>
            <w:bottom w:val="none" w:sz="0" w:space="0" w:color="auto"/>
            <w:right w:val="none" w:sz="0" w:space="0" w:color="auto"/>
          </w:divBdr>
          <w:divsChild>
            <w:div w:id="1647780197">
              <w:marLeft w:val="0"/>
              <w:marRight w:val="0"/>
              <w:marTop w:val="0"/>
              <w:marBottom w:val="0"/>
              <w:divBdr>
                <w:top w:val="none" w:sz="0" w:space="0" w:color="auto"/>
                <w:left w:val="none" w:sz="0" w:space="0" w:color="auto"/>
                <w:bottom w:val="none" w:sz="0" w:space="0" w:color="auto"/>
                <w:right w:val="none" w:sz="0" w:space="0" w:color="auto"/>
              </w:divBdr>
              <w:divsChild>
                <w:div w:id="1060130851">
                  <w:marLeft w:val="0"/>
                  <w:marRight w:val="0"/>
                  <w:marTop w:val="0"/>
                  <w:marBottom w:val="0"/>
                  <w:divBdr>
                    <w:top w:val="none" w:sz="0" w:space="0" w:color="auto"/>
                    <w:left w:val="none" w:sz="0" w:space="0" w:color="auto"/>
                    <w:bottom w:val="none" w:sz="0" w:space="0" w:color="auto"/>
                    <w:right w:val="none" w:sz="0" w:space="0" w:color="auto"/>
                  </w:divBdr>
                  <w:divsChild>
                    <w:div w:id="1330254017">
                      <w:marLeft w:val="0"/>
                      <w:marRight w:val="0"/>
                      <w:marTop w:val="0"/>
                      <w:marBottom w:val="0"/>
                      <w:divBdr>
                        <w:top w:val="none" w:sz="0" w:space="0" w:color="auto"/>
                        <w:left w:val="none" w:sz="0" w:space="0" w:color="auto"/>
                        <w:bottom w:val="none" w:sz="0" w:space="0" w:color="auto"/>
                        <w:right w:val="none" w:sz="0" w:space="0" w:color="auto"/>
                      </w:divBdr>
                      <w:divsChild>
                        <w:div w:id="1545407607">
                          <w:marLeft w:val="0"/>
                          <w:marRight w:val="0"/>
                          <w:marTop w:val="0"/>
                          <w:marBottom w:val="0"/>
                          <w:divBdr>
                            <w:top w:val="none" w:sz="0" w:space="0" w:color="auto"/>
                            <w:left w:val="none" w:sz="0" w:space="0" w:color="auto"/>
                            <w:bottom w:val="none" w:sz="0" w:space="0" w:color="auto"/>
                            <w:right w:val="none" w:sz="0" w:space="0" w:color="auto"/>
                          </w:divBdr>
                          <w:divsChild>
                            <w:div w:id="1667783048">
                              <w:marLeft w:val="0"/>
                              <w:marRight w:val="0"/>
                              <w:marTop w:val="0"/>
                              <w:marBottom w:val="0"/>
                              <w:divBdr>
                                <w:top w:val="none" w:sz="0" w:space="0" w:color="auto"/>
                                <w:left w:val="none" w:sz="0" w:space="0" w:color="auto"/>
                                <w:bottom w:val="none" w:sz="0" w:space="0" w:color="auto"/>
                                <w:right w:val="none" w:sz="0" w:space="0" w:color="auto"/>
                              </w:divBdr>
                              <w:divsChild>
                                <w:div w:id="1180772624">
                                  <w:marLeft w:val="0"/>
                                  <w:marRight w:val="0"/>
                                  <w:marTop w:val="0"/>
                                  <w:marBottom w:val="0"/>
                                  <w:divBdr>
                                    <w:top w:val="none" w:sz="0" w:space="0" w:color="auto"/>
                                    <w:left w:val="none" w:sz="0" w:space="0" w:color="auto"/>
                                    <w:bottom w:val="none" w:sz="0" w:space="0" w:color="auto"/>
                                    <w:right w:val="none" w:sz="0" w:space="0" w:color="auto"/>
                                  </w:divBdr>
                                  <w:divsChild>
                                    <w:div w:id="72550562">
                                      <w:marLeft w:val="0"/>
                                      <w:marRight w:val="0"/>
                                      <w:marTop w:val="0"/>
                                      <w:marBottom w:val="0"/>
                                      <w:divBdr>
                                        <w:top w:val="none" w:sz="0" w:space="0" w:color="auto"/>
                                        <w:left w:val="none" w:sz="0" w:space="0" w:color="auto"/>
                                        <w:bottom w:val="none" w:sz="0" w:space="0" w:color="auto"/>
                                        <w:right w:val="none" w:sz="0" w:space="0" w:color="auto"/>
                                      </w:divBdr>
                                      <w:divsChild>
                                        <w:div w:id="173496787">
                                          <w:marLeft w:val="0"/>
                                          <w:marRight w:val="0"/>
                                          <w:marTop w:val="0"/>
                                          <w:marBottom w:val="0"/>
                                          <w:divBdr>
                                            <w:top w:val="none" w:sz="0" w:space="0" w:color="auto"/>
                                            <w:left w:val="none" w:sz="0" w:space="0" w:color="auto"/>
                                            <w:bottom w:val="none" w:sz="0" w:space="0" w:color="auto"/>
                                            <w:right w:val="none" w:sz="0" w:space="0" w:color="auto"/>
                                          </w:divBdr>
                                          <w:divsChild>
                                            <w:div w:id="1958557613">
                                              <w:marLeft w:val="0"/>
                                              <w:marRight w:val="0"/>
                                              <w:marTop w:val="0"/>
                                              <w:marBottom w:val="0"/>
                                              <w:divBdr>
                                                <w:top w:val="none" w:sz="0" w:space="0" w:color="auto"/>
                                                <w:left w:val="none" w:sz="0" w:space="0" w:color="auto"/>
                                                <w:bottom w:val="none" w:sz="0" w:space="0" w:color="auto"/>
                                                <w:right w:val="none" w:sz="0" w:space="0" w:color="auto"/>
                                              </w:divBdr>
                                              <w:divsChild>
                                                <w:div w:id="1886060767">
                                                  <w:marLeft w:val="0"/>
                                                  <w:marRight w:val="0"/>
                                                  <w:marTop w:val="0"/>
                                                  <w:marBottom w:val="0"/>
                                                  <w:divBdr>
                                                    <w:top w:val="none" w:sz="0" w:space="0" w:color="auto"/>
                                                    <w:left w:val="none" w:sz="0" w:space="0" w:color="auto"/>
                                                    <w:bottom w:val="none" w:sz="0" w:space="0" w:color="auto"/>
                                                    <w:right w:val="none" w:sz="0" w:space="0" w:color="auto"/>
                                                  </w:divBdr>
                                                  <w:divsChild>
                                                    <w:div w:id="1335183621">
                                                      <w:marLeft w:val="0"/>
                                                      <w:marRight w:val="0"/>
                                                      <w:marTop w:val="0"/>
                                                      <w:marBottom w:val="0"/>
                                                      <w:divBdr>
                                                        <w:top w:val="none" w:sz="0" w:space="0" w:color="auto"/>
                                                        <w:left w:val="none" w:sz="0" w:space="0" w:color="auto"/>
                                                        <w:bottom w:val="none" w:sz="0" w:space="0" w:color="auto"/>
                                                        <w:right w:val="none" w:sz="0" w:space="0" w:color="auto"/>
                                                      </w:divBdr>
                                                      <w:divsChild>
                                                        <w:div w:id="337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6646062">
      <w:bodyDiv w:val="1"/>
      <w:marLeft w:val="0"/>
      <w:marRight w:val="0"/>
      <w:marTop w:val="0"/>
      <w:marBottom w:val="0"/>
      <w:divBdr>
        <w:top w:val="none" w:sz="0" w:space="0" w:color="auto"/>
        <w:left w:val="none" w:sz="0" w:space="0" w:color="auto"/>
        <w:bottom w:val="none" w:sz="0" w:space="0" w:color="auto"/>
        <w:right w:val="none" w:sz="0" w:space="0" w:color="auto"/>
      </w:divBdr>
    </w:div>
    <w:div w:id="659508849">
      <w:bodyDiv w:val="1"/>
      <w:marLeft w:val="0"/>
      <w:marRight w:val="0"/>
      <w:marTop w:val="0"/>
      <w:marBottom w:val="0"/>
      <w:divBdr>
        <w:top w:val="none" w:sz="0" w:space="0" w:color="auto"/>
        <w:left w:val="none" w:sz="0" w:space="0" w:color="auto"/>
        <w:bottom w:val="none" w:sz="0" w:space="0" w:color="auto"/>
        <w:right w:val="none" w:sz="0" w:space="0" w:color="auto"/>
      </w:divBdr>
      <w:divsChild>
        <w:div w:id="1503742522">
          <w:marLeft w:val="0"/>
          <w:marRight w:val="0"/>
          <w:marTop w:val="0"/>
          <w:marBottom w:val="125"/>
          <w:divBdr>
            <w:top w:val="none" w:sz="0" w:space="0" w:color="auto"/>
            <w:left w:val="none" w:sz="0" w:space="0" w:color="auto"/>
            <w:bottom w:val="none" w:sz="0" w:space="0" w:color="auto"/>
            <w:right w:val="none" w:sz="0" w:space="0" w:color="auto"/>
          </w:divBdr>
          <w:divsChild>
            <w:div w:id="1603995027">
              <w:marLeft w:val="0"/>
              <w:marRight w:val="0"/>
              <w:marTop w:val="0"/>
              <w:marBottom w:val="0"/>
              <w:divBdr>
                <w:top w:val="none" w:sz="0" w:space="0" w:color="auto"/>
                <w:left w:val="none" w:sz="0" w:space="0" w:color="auto"/>
                <w:bottom w:val="none" w:sz="0" w:space="0" w:color="auto"/>
                <w:right w:val="none" w:sz="0" w:space="0" w:color="auto"/>
              </w:divBdr>
              <w:divsChild>
                <w:div w:id="1113329921">
                  <w:marLeft w:val="0"/>
                  <w:marRight w:val="0"/>
                  <w:marTop w:val="0"/>
                  <w:marBottom w:val="0"/>
                  <w:divBdr>
                    <w:top w:val="none" w:sz="0" w:space="0" w:color="auto"/>
                    <w:left w:val="none" w:sz="0" w:space="0" w:color="auto"/>
                    <w:bottom w:val="none" w:sz="0" w:space="0" w:color="auto"/>
                    <w:right w:val="none" w:sz="0" w:space="0" w:color="auto"/>
                  </w:divBdr>
                  <w:divsChild>
                    <w:div w:id="1035732964">
                      <w:marLeft w:val="0"/>
                      <w:marRight w:val="0"/>
                      <w:marTop w:val="0"/>
                      <w:marBottom w:val="0"/>
                      <w:divBdr>
                        <w:top w:val="none" w:sz="0" w:space="0" w:color="auto"/>
                        <w:left w:val="none" w:sz="0" w:space="0" w:color="auto"/>
                        <w:bottom w:val="none" w:sz="0" w:space="0" w:color="auto"/>
                        <w:right w:val="none" w:sz="0" w:space="0" w:color="auto"/>
                      </w:divBdr>
                      <w:divsChild>
                        <w:div w:id="2013025427">
                          <w:marLeft w:val="0"/>
                          <w:marRight w:val="0"/>
                          <w:marTop w:val="0"/>
                          <w:marBottom w:val="0"/>
                          <w:divBdr>
                            <w:top w:val="none" w:sz="0" w:space="0" w:color="auto"/>
                            <w:left w:val="none" w:sz="0" w:space="0" w:color="auto"/>
                            <w:bottom w:val="none" w:sz="0" w:space="0" w:color="auto"/>
                            <w:right w:val="none" w:sz="0" w:space="0" w:color="auto"/>
                          </w:divBdr>
                          <w:divsChild>
                            <w:div w:id="1796288612">
                              <w:marLeft w:val="0"/>
                              <w:marRight w:val="0"/>
                              <w:marTop w:val="0"/>
                              <w:marBottom w:val="0"/>
                              <w:divBdr>
                                <w:top w:val="none" w:sz="0" w:space="0" w:color="auto"/>
                                <w:left w:val="none" w:sz="0" w:space="0" w:color="auto"/>
                                <w:bottom w:val="none" w:sz="0" w:space="0" w:color="auto"/>
                                <w:right w:val="none" w:sz="0" w:space="0" w:color="auto"/>
                              </w:divBdr>
                              <w:divsChild>
                                <w:div w:id="1541164530">
                                  <w:marLeft w:val="0"/>
                                  <w:marRight w:val="0"/>
                                  <w:marTop w:val="0"/>
                                  <w:marBottom w:val="0"/>
                                  <w:divBdr>
                                    <w:top w:val="none" w:sz="0" w:space="0" w:color="auto"/>
                                    <w:left w:val="none" w:sz="0" w:space="0" w:color="auto"/>
                                    <w:bottom w:val="none" w:sz="0" w:space="0" w:color="auto"/>
                                    <w:right w:val="none" w:sz="0" w:space="0" w:color="auto"/>
                                  </w:divBdr>
                                  <w:divsChild>
                                    <w:div w:id="1106922757">
                                      <w:marLeft w:val="0"/>
                                      <w:marRight w:val="0"/>
                                      <w:marTop w:val="0"/>
                                      <w:marBottom w:val="0"/>
                                      <w:divBdr>
                                        <w:top w:val="none" w:sz="0" w:space="0" w:color="auto"/>
                                        <w:left w:val="none" w:sz="0" w:space="0" w:color="auto"/>
                                        <w:bottom w:val="none" w:sz="0" w:space="0" w:color="auto"/>
                                        <w:right w:val="none" w:sz="0" w:space="0" w:color="auto"/>
                                      </w:divBdr>
                                      <w:divsChild>
                                        <w:div w:id="445732995">
                                          <w:marLeft w:val="0"/>
                                          <w:marRight w:val="0"/>
                                          <w:marTop w:val="0"/>
                                          <w:marBottom w:val="0"/>
                                          <w:divBdr>
                                            <w:top w:val="none" w:sz="0" w:space="0" w:color="auto"/>
                                            <w:left w:val="none" w:sz="0" w:space="0" w:color="auto"/>
                                            <w:bottom w:val="none" w:sz="0" w:space="0" w:color="auto"/>
                                            <w:right w:val="none" w:sz="0" w:space="0" w:color="auto"/>
                                          </w:divBdr>
                                          <w:divsChild>
                                            <w:div w:id="1064110441">
                                              <w:marLeft w:val="0"/>
                                              <w:marRight w:val="0"/>
                                              <w:marTop w:val="0"/>
                                              <w:marBottom w:val="0"/>
                                              <w:divBdr>
                                                <w:top w:val="none" w:sz="0" w:space="0" w:color="auto"/>
                                                <w:left w:val="none" w:sz="0" w:space="0" w:color="auto"/>
                                                <w:bottom w:val="none" w:sz="0" w:space="0" w:color="auto"/>
                                                <w:right w:val="none" w:sz="0" w:space="0" w:color="auto"/>
                                              </w:divBdr>
                                              <w:divsChild>
                                                <w:div w:id="2024083996">
                                                  <w:marLeft w:val="0"/>
                                                  <w:marRight w:val="0"/>
                                                  <w:marTop w:val="0"/>
                                                  <w:marBottom w:val="0"/>
                                                  <w:divBdr>
                                                    <w:top w:val="none" w:sz="0" w:space="0" w:color="auto"/>
                                                    <w:left w:val="none" w:sz="0" w:space="0" w:color="auto"/>
                                                    <w:bottom w:val="none" w:sz="0" w:space="0" w:color="auto"/>
                                                    <w:right w:val="none" w:sz="0" w:space="0" w:color="auto"/>
                                                  </w:divBdr>
                                                  <w:divsChild>
                                                    <w:div w:id="992369740">
                                                      <w:marLeft w:val="0"/>
                                                      <w:marRight w:val="0"/>
                                                      <w:marTop w:val="0"/>
                                                      <w:marBottom w:val="0"/>
                                                      <w:divBdr>
                                                        <w:top w:val="none" w:sz="0" w:space="0" w:color="auto"/>
                                                        <w:left w:val="none" w:sz="0" w:space="0" w:color="auto"/>
                                                        <w:bottom w:val="none" w:sz="0" w:space="0" w:color="auto"/>
                                                        <w:right w:val="none" w:sz="0" w:space="0" w:color="auto"/>
                                                      </w:divBdr>
                                                      <w:divsChild>
                                                        <w:div w:id="19354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137901">
      <w:bodyDiv w:val="1"/>
      <w:marLeft w:val="0"/>
      <w:marRight w:val="0"/>
      <w:marTop w:val="0"/>
      <w:marBottom w:val="0"/>
      <w:divBdr>
        <w:top w:val="none" w:sz="0" w:space="0" w:color="auto"/>
        <w:left w:val="none" w:sz="0" w:space="0" w:color="auto"/>
        <w:bottom w:val="none" w:sz="0" w:space="0" w:color="auto"/>
        <w:right w:val="none" w:sz="0" w:space="0" w:color="auto"/>
      </w:divBdr>
    </w:div>
    <w:div w:id="745343994">
      <w:bodyDiv w:val="1"/>
      <w:marLeft w:val="0"/>
      <w:marRight w:val="0"/>
      <w:marTop w:val="0"/>
      <w:marBottom w:val="0"/>
      <w:divBdr>
        <w:top w:val="none" w:sz="0" w:space="0" w:color="auto"/>
        <w:left w:val="none" w:sz="0" w:space="0" w:color="auto"/>
        <w:bottom w:val="none" w:sz="0" w:space="0" w:color="auto"/>
        <w:right w:val="none" w:sz="0" w:space="0" w:color="auto"/>
      </w:divBdr>
    </w:div>
    <w:div w:id="746339240">
      <w:bodyDiv w:val="1"/>
      <w:marLeft w:val="0"/>
      <w:marRight w:val="0"/>
      <w:marTop w:val="0"/>
      <w:marBottom w:val="0"/>
      <w:divBdr>
        <w:top w:val="none" w:sz="0" w:space="0" w:color="auto"/>
        <w:left w:val="none" w:sz="0" w:space="0" w:color="auto"/>
        <w:bottom w:val="none" w:sz="0" w:space="0" w:color="auto"/>
        <w:right w:val="none" w:sz="0" w:space="0" w:color="auto"/>
      </w:divBdr>
    </w:div>
    <w:div w:id="829713228">
      <w:bodyDiv w:val="1"/>
      <w:marLeft w:val="0"/>
      <w:marRight w:val="0"/>
      <w:marTop w:val="0"/>
      <w:marBottom w:val="0"/>
      <w:divBdr>
        <w:top w:val="none" w:sz="0" w:space="0" w:color="auto"/>
        <w:left w:val="none" w:sz="0" w:space="0" w:color="auto"/>
        <w:bottom w:val="none" w:sz="0" w:space="0" w:color="auto"/>
        <w:right w:val="none" w:sz="0" w:space="0" w:color="auto"/>
      </w:divBdr>
    </w:div>
    <w:div w:id="868370872">
      <w:bodyDiv w:val="1"/>
      <w:marLeft w:val="0"/>
      <w:marRight w:val="0"/>
      <w:marTop w:val="0"/>
      <w:marBottom w:val="0"/>
      <w:divBdr>
        <w:top w:val="none" w:sz="0" w:space="0" w:color="auto"/>
        <w:left w:val="none" w:sz="0" w:space="0" w:color="auto"/>
        <w:bottom w:val="none" w:sz="0" w:space="0" w:color="auto"/>
        <w:right w:val="none" w:sz="0" w:space="0" w:color="auto"/>
      </w:divBdr>
    </w:div>
    <w:div w:id="950743643">
      <w:bodyDiv w:val="1"/>
      <w:marLeft w:val="0"/>
      <w:marRight w:val="0"/>
      <w:marTop w:val="0"/>
      <w:marBottom w:val="0"/>
      <w:divBdr>
        <w:top w:val="none" w:sz="0" w:space="0" w:color="auto"/>
        <w:left w:val="none" w:sz="0" w:space="0" w:color="auto"/>
        <w:bottom w:val="none" w:sz="0" w:space="0" w:color="auto"/>
        <w:right w:val="none" w:sz="0" w:space="0" w:color="auto"/>
      </w:divBdr>
      <w:divsChild>
        <w:div w:id="1584870528">
          <w:marLeft w:val="0"/>
          <w:marRight w:val="0"/>
          <w:marTop w:val="0"/>
          <w:marBottom w:val="125"/>
          <w:divBdr>
            <w:top w:val="none" w:sz="0" w:space="0" w:color="auto"/>
            <w:left w:val="none" w:sz="0" w:space="0" w:color="auto"/>
            <w:bottom w:val="none" w:sz="0" w:space="0" w:color="auto"/>
            <w:right w:val="none" w:sz="0" w:space="0" w:color="auto"/>
          </w:divBdr>
          <w:divsChild>
            <w:div w:id="619609616">
              <w:marLeft w:val="0"/>
              <w:marRight w:val="0"/>
              <w:marTop w:val="0"/>
              <w:marBottom w:val="0"/>
              <w:divBdr>
                <w:top w:val="none" w:sz="0" w:space="0" w:color="auto"/>
                <w:left w:val="none" w:sz="0" w:space="0" w:color="auto"/>
                <w:bottom w:val="none" w:sz="0" w:space="0" w:color="auto"/>
                <w:right w:val="none" w:sz="0" w:space="0" w:color="auto"/>
              </w:divBdr>
              <w:divsChild>
                <w:div w:id="580064482">
                  <w:marLeft w:val="0"/>
                  <w:marRight w:val="0"/>
                  <w:marTop w:val="0"/>
                  <w:marBottom w:val="0"/>
                  <w:divBdr>
                    <w:top w:val="none" w:sz="0" w:space="0" w:color="auto"/>
                    <w:left w:val="none" w:sz="0" w:space="0" w:color="auto"/>
                    <w:bottom w:val="none" w:sz="0" w:space="0" w:color="auto"/>
                    <w:right w:val="none" w:sz="0" w:space="0" w:color="auto"/>
                  </w:divBdr>
                  <w:divsChild>
                    <w:div w:id="1824082716">
                      <w:marLeft w:val="0"/>
                      <w:marRight w:val="0"/>
                      <w:marTop w:val="0"/>
                      <w:marBottom w:val="0"/>
                      <w:divBdr>
                        <w:top w:val="none" w:sz="0" w:space="0" w:color="auto"/>
                        <w:left w:val="none" w:sz="0" w:space="0" w:color="auto"/>
                        <w:bottom w:val="none" w:sz="0" w:space="0" w:color="auto"/>
                        <w:right w:val="none" w:sz="0" w:space="0" w:color="auto"/>
                      </w:divBdr>
                      <w:divsChild>
                        <w:div w:id="1444616880">
                          <w:marLeft w:val="0"/>
                          <w:marRight w:val="0"/>
                          <w:marTop w:val="0"/>
                          <w:marBottom w:val="0"/>
                          <w:divBdr>
                            <w:top w:val="none" w:sz="0" w:space="0" w:color="auto"/>
                            <w:left w:val="none" w:sz="0" w:space="0" w:color="auto"/>
                            <w:bottom w:val="none" w:sz="0" w:space="0" w:color="auto"/>
                            <w:right w:val="none" w:sz="0" w:space="0" w:color="auto"/>
                          </w:divBdr>
                          <w:divsChild>
                            <w:div w:id="1768771672">
                              <w:marLeft w:val="0"/>
                              <w:marRight w:val="0"/>
                              <w:marTop w:val="0"/>
                              <w:marBottom w:val="0"/>
                              <w:divBdr>
                                <w:top w:val="none" w:sz="0" w:space="0" w:color="auto"/>
                                <w:left w:val="none" w:sz="0" w:space="0" w:color="auto"/>
                                <w:bottom w:val="none" w:sz="0" w:space="0" w:color="auto"/>
                                <w:right w:val="none" w:sz="0" w:space="0" w:color="auto"/>
                              </w:divBdr>
                              <w:divsChild>
                                <w:div w:id="225990438">
                                  <w:marLeft w:val="0"/>
                                  <w:marRight w:val="0"/>
                                  <w:marTop w:val="0"/>
                                  <w:marBottom w:val="0"/>
                                  <w:divBdr>
                                    <w:top w:val="none" w:sz="0" w:space="0" w:color="auto"/>
                                    <w:left w:val="none" w:sz="0" w:space="0" w:color="auto"/>
                                    <w:bottom w:val="none" w:sz="0" w:space="0" w:color="auto"/>
                                    <w:right w:val="none" w:sz="0" w:space="0" w:color="auto"/>
                                  </w:divBdr>
                                  <w:divsChild>
                                    <w:div w:id="246616729">
                                      <w:marLeft w:val="0"/>
                                      <w:marRight w:val="0"/>
                                      <w:marTop w:val="0"/>
                                      <w:marBottom w:val="0"/>
                                      <w:divBdr>
                                        <w:top w:val="none" w:sz="0" w:space="0" w:color="auto"/>
                                        <w:left w:val="none" w:sz="0" w:space="0" w:color="auto"/>
                                        <w:bottom w:val="none" w:sz="0" w:space="0" w:color="auto"/>
                                        <w:right w:val="none" w:sz="0" w:space="0" w:color="auto"/>
                                      </w:divBdr>
                                      <w:divsChild>
                                        <w:div w:id="679626414">
                                          <w:marLeft w:val="0"/>
                                          <w:marRight w:val="0"/>
                                          <w:marTop w:val="0"/>
                                          <w:marBottom w:val="0"/>
                                          <w:divBdr>
                                            <w:top w:val="none" w:sz="0" w:space="0" w:color="auto"/>
                                            <w:left w:val="none" w:sz="0" w:space="0" w:color="auto"/>
                                            <w:bottom w:val="none" w:sz="0" w:space="0" w:color="auto"/>
                                            <w:right w:val="none" w:sz="0" w:space="0" w:color="auto"/>
                                          </w:divBdr>
                                          <w:divsChild>
                                            <w:div w:id="2069841732">
                                              <w:marLeft w:val="0"/>
                                              <w:marRight w:val="0"/>
                                              <w:marTop w:val="0"/>
                                              <w:marBottom w:val="0"/>
                                              <w:divBdr>
                                                <w:top w:val="none" w:sz="0" w:space="0" w:color="auto"/>
                                                <w:left w:val="none" w:sz="0" w:space="0" w:color="auto"/>
                                                <w:bottom w:val="none" w:sz="0" w:space="0" w:color="auto"/>
                                                <w:right w:val="none" w:sz="0" w:space="0" w:color="auto"/>
                                              </w:divBdr>
                                              <w:divsChild>
                                                <w:div w:id="1899127498">
                                                  <w:marLeft w:val="0"/>
                                                  <w:marRight w:val="0"/>
                                                  <w:marTop w:val="0"/>
                                                  <w:marBottom w:val="0"/>
                                                  <w:divBdr>
                                                    <w:top w:val="none" w:sz="0" w:space="0" w:color="auto"/>
                                                    <w:left w:val="none" w:sz="0" w:space="0" w:color="auto"/>
                                                    <w:bottom w:val="none" w:sz="0" w:space="0" w:color="auto"/>
                                                    <w:right w:val="none" w:sz="0" w:space="0" w:color="auto"/>
                                                  </w:divBdr>
                                                  <w:divsChild>
                                                    <w:div w:id="1827941142">
                                                      <w:marLeft w:val="0"/>
                                                      <w:marRight w:val="0"/>
                                                      <w:marTop w:val="0"/>
                                                      <w:marBottom w:val="0"/>
                                                      <w:divBdr>
                                                        <w:top w:val="none" w:sz="0" w:space="0" w:color="auto"/>
                                                        <w:left w:val="none" w:sz="0" w:space="0" w:color="auto"/>
                                                        <w:bottom w:val="none" w:sz="0" w:space="0" w:color="auto"/>
                                                        <w:right w:val="none" w:sz="0" w:space="0" w:color="auto"/>
                                                      </w:divBdr>
                                                      <w:divsChild>
                                                        <w:div w:id="18047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692236">
      <w:bodyDiv w:val="1"/>
      <w:marLeft w:val="0"/>
      <w:marRight w:val="0"/>
      <w:marTop w:val="0"/>
      <w:marBottom w:val="0"/>
      <w:divBdr>
        <w:top w:val="none" w:sz="0" w:space="0" w:color="auto"/>
        <w:left w:val="none" w:sz="0" w:space="0" w:color="auto"/>
        <w:bottom w:val="none" w:sz="0" w:space="0" w:color="auto"/>
        <w:right w:val="none" w:sz="0" w:space="0" w:color="auto"/>
      </w:divBdr>
    </w:div>
    <w:div w:id="1238857937">
      <w:bodyDiv w:val="1"/>
      <w:marLeft w:val="0"/>
      <w:marRight w:val="0"/>
      <w:marTop w:val="0"/>
      <w:marBottom w:val="0"/>
      <w:divBdr>
        <w:top w:val="none" w:sz="0" w:space="0" w:color="auto"/>
        <w:left w:val="none" w:sz="0" w:space="0" w:color="auto"/>
        <w:bottom w:val="none" w:sz="0" w:space="0" w:color="auto"/>
        <w:right w:val="none" w:sz="0" w:space="0" w:color="auto"/>
      </w:divBdr>
      <w:divsChild>
        <w:div w:id="596137602">
          <w:marLeft w:val="0"/>
          <w:marRight w:val="0"/>
          <w:marTop w:val="0"/>
          <w:marBottom w:val="125"/>
          <w:divBdr>
            <w:top w:val="none" w:sz="0" w:space="0" w:color="auto"/>
            <w:left w:val="none" w:sz="0" w:space="0" w:color="auto"/>
            <w:bottom w:val="none" w:sz="0" w:space="0" w:color="auto"/>
            <w:right w:val="none" w:sz="0" w:space="0" w:color="auto"/>
          </w:divBdr>
          <w:divsChild>
            <w:div w:id="291906920">
              <w:marLeft w:val="0"/>
              <w:marRight w:val="0"/>
              <w:marTop w:val="0"/>
              <w:marBottom w:val="0"/>
              <w:divBdr>
                <w:top w:val="none" w:sz="0" w:space="0" w:color="auto"/>
                <w:left w:val="none" w:sz="0" w:space="0" w:color="auto"/>
                <w:bottom w:val="none" w:sz="0" w:space="0" w:color="auto"/>
                <w:right w:val="none" w:sz="0" w:space="0" w:color="auto"/>
              </w:divBdr>
              <w:divsChild>
                <w:div w:id="831334900">
                  <w:marLeft w:val="0"/>
                  <w:marRight w:val="0"/>
                  <w:marTop w:val="0"/>
                  <w:marBottom w:val="0"/>
                  <w:divBdr>
                    <w:top w:val="none" w:sz="0" w:space="0" w:color="auto"/>
                    <w:left w:val="none" w:sz="0" w:space="0" w:color="auto"/>
                    <w:bottom w:val="none" w:sz="0" w:space="0" w:color="auto"/>
                    <w:right w:val="none" w:sz="0" w:space="0" w:color="auto"/>
                  </w:divBdr>
                  <w:divsChild>
                    <w:div w:id="2031562550">
                      <w:marLeft w:val="0"/>
                      <w:marRight w:val="0"/>
                      <w:marTop w:val="0"/>
                      <w:marBottom w:val="0"/>
                      <w:divBdr>
                        <w:top w:val="none" w:sz="0" w:space="0" w:color="auto"/>
                        <w:left w:val="none" w:sz="0" w:space="0" w:color="auto"/>
                        <w:bottom w:val="none" w:sz="0" w:space="0" w:color="auto"/>
                        <w:right w:val="none" w:sz="0" w:space="0" w:color="auto"/>
                      </w:divBdr>
                      <w:divsChild>
                        <w:div w:id="1753500954">
                          <w:marLeft w:val="0"/>
                          <w:marRight w:val="0"/>
                          <w:marTop w:val="0"/>
                          <w:marBottom w:val="0"/>
                          <w:divBdr>
                            <w:top w:val="none" w:sz="0" w:space="0" w:color="auto"/>
                            <w:left w:val="none" w:sz="0" w:space="0" w:color="auto"/>
                            <w:bottom w:val="none" w:sz="0" w:space="0" w:color="auto"/>
                            <w:right w:val="none" w:sz="0" w:space="0" w:color="auto"/>
                          </w:divBdr>
                          <w:divsChild>
                            <w:div w:id="70928085">
                              <w:marLeft w:val="0"/>
                              <w:marRight w:val="0"/>
                              <w:marTop w:val="0"/>
                              <w:marBottom w:val="0"/>
                              <w:divBdr>
                                <w:top w:val="none" w:sz="0" w:space="0" w:color="auto"/>
                                <w:left w:val="none" w:sz="0" w:space="0" w:color="auto"/>
                                <w:bottom w:val="none" w:sz="0" w:space="0" w:color="auto"/>
                                <w:right w:val="none" w:sz="0" w:space="0" w:color="auto"/>
                              </w:divBdr>
                              <w:divsChild>
                                <w:div w:id="1539004702">
                                  <w:marLeft w:val="0"/>
                                  <w:marRight w:val="0"/>
                                  <w:marTop w:val="0"/>
                                  <w:marBottom w:val="0"/>
                                  <w:divBdr>
                                    <w:top w:val="none" w:sz="0" w:space="0" w:color="auto"/>
                                    <w:left w:val="none" w:sz="0" w:space="0" w:color="auto"/>
                                    <w:bottom w:val="none" w:sz="0" w:space="0" w:color="auto"/>
                                    <w:right w:val="none" w:sz="0" w:space="0" w:color="auto"/>
                                  </w:divBdr>
                                  <w:divsChild>
                                    <w:div w:id="1771390079">
                                      <w:marLeft w:val="0"/>
                                      <w:marRight w:val="0"/>
                                      <w:marTop w:val="0"/>
                                      <w:marBottom w:val="0"/>
                                      <w:divBdr>
                                        <w:top w:val="none" w:sz="0" w:space="0" w:color="auto"/>
                                        <w:left w:val="none" w:sz="0" w:space="0" w:color="auto"/>
                                        <w:bottom w:val="none" w:sz="0" w:space="0" w:color="auto"/>
                                        <w:right w:val="none" w:sz="0" w:space="0" w:color="auto"/>
                                      </w:divBdr>
                                      <w:divsChild>
                                        <w:div w:id="536312636">
                                          <w:marLeft w:val="0"/>
                                          <w:marRight w:val="0"/>
                                          <w:marTop w:val="0"/>
                                          <w:marBottom w:val="0"/>
                                          <w:divBdr>
                                            <w:top w:val="none" w:sz="0" w:space="0" w:color="auto"/>
                                            <w:left w:val="none" w:sz="0" w:space="0" w:color="auto"/>
                                            <w:bottom w:val="none" w:sz="0" w:space="0" w:color="auto"/>
                                            <w:right w:val="none" w:sz="0" w:space="0" w:color="auto"/>
                                          </w:divBdr>
                                          <w:divsChild>
                                            <w:div w:id="662515996">
                                              <w:marLeft w:val="0"/>
                                              <w:marRight w:val="0"/>
                                              <w:marTop w:val="0"/>
                                              <w:marBottom w:val="0"/>
                                              <w:divBdr>
                                                <w:top w:val="none" w:sz="0" w:space="0" w:color="auto"/>
                                                <w:left w:val="none" w:sz="0" w:space="0" w:color="auto"/>
                                                <w:bottom w:val="none" w:sz="0" w:space="0" w:color="auto"/>
                                                <w:right w:val="none" w:sz="0" w:space="0" w:color="auto"/>
                                              </w:divBdr>
                                              <w:divsChild>
                                                <w:div w:id="250896999">
                                                  <w:marLeft w:val="0"/>
                                                  <w:marRight w:val="0"/>
                                                  <w:marTop w:val="0"/>
                                                  <w:marBottom w:val="0"/>
                                                  <w:divBdr>
                                                    <w:top w:val="none" w:sz="0" w:space="0" w:color="auto"/>
                                                    <w:left w:val="none" w:sz="0" w:space="0" w:color="auto"/>
                                                    <w:bottom w:val="none" w:sz="0" w:space="0" w:color="auto"/>
                                                    <w:right w:val="none" w:sz="0" w:space="0" w:color="auto"/>
                                                  </w:divBdr>
                                                  <w:divsChild>
                                                    <w:div w:id="1396389522">
                                                      <w:marLeft w:val="0"/>
                                                      <w:marRight w:val="0"/>
                                                      <w:marTop w:val="0"/>
                                                      <w:marBottom w:val="0"/>
                                                      <w:divBdr>
                                                        <w:top w:val="none" w:sz="0" w:space="0" w:color="auto"/>
                                                        <w:left w:val="none" w:sz="0" w:space="0" w:color="auto"/>
                                                        <w:bottom w:val="none" w:sz="0" w:space="0" w:color="auto"/>
                                                        <w:right w:val="none" w:sz="0" w:space="0" w:color="auto"/>
                                                      </w:divBdr>
                                                      <w:divsChild>
                                                        <w:div w:id="16466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870612749">
          <w:marLeft w:val="0"/>
          <w:marRight w:val="0"/>
          <w:marTop w:val="0"/>
          <w:marBottom w:val="125"/>
          <w:divBdr>
            <w:top w:val="none" w:sz="0" w:space="0" w:color="auto"/>
            <w:left w:val="none" w:sz="0" w:space="0" w:color="auto"/>
            <w:bottom w:val="none" w:sz="0" w:space="0" w:color="auto"/>
            <w:right w:val="none" w:sz="0" w:space="0" w:color="auto"/>
          </w:divBdr>
          <w:divsChild>
            <w:div w:id="571544098">
              <w:marLeft w:val="0"/>
              <w:marRight w:val="0"/>
              <w:marTop w:val="0"/>
              <w:marBottom w:val="0"/>
              <w:divBdr>
                <w:top w:val="none" w:sz="0" w:space="0" w:color="auto"/>
                <w:left w:val="none" w:sz="0" w:space="0" w:color="auto"/>
                <w:bottom w:val="none" w:sz="0" w:space="0" w:color="auto"/>
                <w:right w:val="none" w:sz="0" w:space="0" w:color="auto"/>
              </w:divBdr>
              <w:divsChild>
                <w:div w:id="1468008920">
                  <w:marLeft w:val="0"/>
                  <w:marRight w:val="0"/>
                  <w:marTop w:val="0"/>
                  <w:marBottom w:val="0"/>
                  <w:divBdr>
                    <w:top w:val="none" w:sz="0" w:space="0" w:color="auto"/>
                    <w:left w:val="none" w:sz="0" w:space="0" w:color="auto"/>
                    <w:bottom w:val="none" w:sz="0" w:space="0" w:color="auto"/>
                    <w:right w:val="none" w:sz="0" w:space="0" w:color="auto"/>
                  </w:divBdr>
                  <w:divsChild>
                    <w:div w:id="1073622955">
                      <w:marLeft w:val="0"/>
                      <w:marRight w:val="0"/>
                      <w:marTop w:val="0"/>
                      <w:marBottom w:val="0"/>
                      <w:divBdr>
                        <w:top w:val="none" w:sz="0" w:space="0" w:color="auto"/>
                        <w:left w:val="none" w:sz="0" w:space="0" w:color="auto"/>
                        <w:bottom w:val="none" w:sz="0" w:space="0" w:color="auto"/>
                        <w:right w:val="none" w:sz="0" w:space="0" w:color="auto"/>
                      </w:divBdr>
                      <w:divsChild>
                        <w:div w:id="583926722">
                          <w:marLeft w:val="0"/>
                          <w:marRight w:val="0"/>
                          <w:marTop w:val="0"/>
                          <w:marBottom w:val="0"/>
                          <w:divBdr>
                            <w:top w:val="none" w:sz="0" w:space="0" w:color="auto"/>
                            <w:left w:val="none" w:sz="0" w:space="0" w:color="auto"/>
                            <w:bottom w:val="none" w:sz="0" w:space="0" w:color="auto"/>
                            <w:right w:val="none" w:sz="0" w:space="0" w:color="auto"/>
                          </w:divBdr>
                          <w:divsChild>
                            <w:div w:id="2039231683">
                              <w:marLeft w:val="0"/>
                              <w:marRight w:val="0"/>
                              <w:marTop w:val="0"/>
                              <w:marBottom w:val="0"/>
                              <w:divBdr>
                                <w:top w:val="none" w:sz="0" w:space="0" w:color="auto"/>
                                <w:left w:val="none" w:sz="0" w:space="0" w:color="auto"/>
                                <w:bottom w:val="none" w:sz="0" w:space="0" w:color="auto"/>
                                <w:right w:val="none" w:sz="0" w:space="0" w:color="auto"/>
                              </w:divBdr>
                              <w:divsChild>
                                <w:div w:id="399063184">
                                  <w:marLeft w:val="0"/>
                                  <w:marRight w:val="0"/>
                                  <w:marTop w:val="0"/>
                                  <w:marBottom w:val="0"/>
                                  <w:divBdr>
                                    <w:top w:val="none" w:sz="0" w:space="0" w:color="auto"/>
                                    <w:left w:val="none" w:sz="0" w:space="0" w:color="auto"/>
                                    <w:bottom w:val="none" w:sz="0" w:space="0" w:color="auto"/>
                                    <w:right w:val="none" w:sz="0" w:space="0" w:color="auto"/>
                                  </w:divBdr>
                                  <w:divsChild>
                                    <w:div w:id="1530991651">
                                      <w:marLeft w:val="0"/>
                                      <w:marRight w:val="0"/>
                                      <w:marTop w:val="0"/>
                                      <w:marBottom w:val="0"/>
                                      <w:divBdr>
                                        <w:top w:val="none" w:sz="0" w:space="0" w:color="auto"/>
                                        <w:left w:val="none" w:sz="0" w:space="0" w:color="auto"/>
                                        <w:bottom w:val="none" w:sz="0" w:space="0" w:color="auto"/>
                                        <w:right w:val="none" w:sz="0" w:space="0" w:color="auto"/>
                                      </w:divBdr>
                                      <w:divsChild>
                                        <w:div w:id="1236890821">
                                          <w:marLeft w:val="0"/>
                                          <w:marRight w:val="0"/>
                                          <w:marTop w:val="0"/>
                                          <w:marBottom w:val="0"/>
                                          <w:divBdr>
                                            <w:top w:val="none" w:sz="0" w:space="0" w:color="auto"/>
                                            <w:left w:val="none" w:sz="0" w:space="0" w:color="auto"/>
                                            <w:bottom w:val="none" w:sz="0" w:space="0" w:color="auto"/>
                                            <w:right w:val="none" w:sz="0" w:space="0" w:color="auto"/>
                                          </w:divBdr>
                                          <w:divsChild>
                                            <w:div w:id="473064544">
                                              <w:marLeft w:val="0"/>
                                              <w:marRight w:val="0"/>
                                              <w:marTop w:val="0"/>
                                              <w:marBottom w:val="0"/>
                                              <w:divBdr>
                                                <w:top w:val="none" w:sz="0" w:space="0" w:color="auto"/>
                                                <w:left w:val="none" w:sz="0" w:space="0" w:color="auto"/>
                                                <w:bottom w:val="none" w:sz="0" w:space="0" w:color="auto"/>
                                                <w:right w:val="none" w:sz="0" w:space="0" w:color="auto"/>
                                              </w:divBdr>
                                              <w:divsChild>
                                                <w:div w:id="1661037313">
                                                  <w:marLeft w:val="0"/>
                                                  <w:marRight w:val="0"/>
                                                  <w:marTop w:val="0"/>
                                                  <w:marBottom w:val="0"/>
                                                  <w:divBdr>
                                                    <w:top w:val="none" w:sz="0" w:space="0" w:color="auto"/>
                                                    <w:left w:val="none" w:sz="0" w:space="0" w:color="auto"/>
                                                    <w:bottom w:val="none" w:sz="0" w:space="0" w:color="auto"/>
                                                    <w:right w:val="none" w:sz="0" w:space="0" w:color="auto"/>
                                                  </w:divBdr>
                                                  <w:divsChild>
                                                    <w:div w:id="268582285">
                                                      <w:marLeft w:val="0"/>
                                                      <w:marRight w:val="0"/>
                                                      <w:marTop w:val="0"/>
                                                      <w:marBottom w:val="0"/>
                                                      <w:divBdr>
                                                        <w:top w:val="none" w:sz="0" w:space="0" w:color="auto"/>
                                                        <w:left w:val="none" w:sz="0" w:space="0" w:color="auto"/>
                                                        <w:bottom w:val="none" w:sz="0" w:space="0" w:color="auto"/>
                                                        <w:right w:val="none" w:sz="0" w:space="0" w:color="auto"/>
                                                      </w:divBdr>
                                                      <w:divsChild>
                                                        <w:div w:id="1704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69280">
      <w:bodyDiv w:val="1"/>
      <w:marLeft w:val="0"/>
      <w:marRight w:val="0"/>
      <w:marTop w:val="0"/>
      <w:marBottom w:val="0"/>
      <w:divBdr>
        <w:top w:val="none" w:sz="0" w:space="0" w:color="auto"/>
        <w:left w:val="none" w:sz="0" w:space="0" w:color="auto"/>
        <w:bottom w:val="none" w:sz="0" w:space="0" w:color="auto"/>
        <w:right w:val="none" w:sz="0" w:space="0" w:color="auto"/>
      </w:divBdr>
    </w:div>
    <w:div w:id="1369989179">
      <w:bodyDiv w:val="1"/>
      <w:marLeft w:val="0"/>
      <w:marRight w:val="0"/>
      <w:marTop w:val="0"/>
      <w:marBottom w:val="0"/>
      <w:divBdr>
        <w:top w:val="none" w:sz="0" w:space="0" w:color="auto"/>
        <w:left w:val="none" w:sz="0" w:space="0" w:color="auto"/>
        <w:bottom w:val="none" w:sz="0" w:space="0" w:color="auto"/>
        <w:right w:val="none" w:sz="0" w:space="0" w:color="auto"/>
      </w:divBdr>
    </w:div>
    <w:div w:id="1454130846">
      <w:bodyDiv w:val="1"/>
      <w:marLeft w:val="0"/>
      <w:marRight w:val="0"/>
      <w:marTop w:val="0"/>
      <w:marBottom w:val="0"/>
      <w:divBdr>
        <w:top w:val="none" w:sz="0" w:space="0" w:color="auto"/>
        <w:left w:val="none" w:sz="0" w:space="0" w:color="auto"/>
        <w:bottom w:val="none" w:sz="0" w:space="0" w:color="auto"/>
        <w:right w:val="none" w:sz="0" w:space="0" w:color="auto"/>
      </w:divBdr>
      <w:divsChild>
        <w:div w:id="1937472306">
          <w:marLeft w:val="0"/>
          <w:marRight w:val="0"/>
          <w:marTop w:val="0"/>
          <w:marBottom w:val="125"/>
          <w:divBdr>
            <w:top w:val="none" w:sz="0" w:space="0" w:color="auto"/>
            <w:left w:val="none" w:sz="0" w:space="0" w:color="auto"/>
            <w:bottom w:val="none" w:sz="0" w:space="0" w:color="auto"/>
            <w:right w:val="none" w:sz="0" w:space="0" w:color="auto"/>
          </w:divBdr>
          <w:divsChild>
            <w:div w:id="138497526">
              <w:marLeft w:val="0"/>
              <w:marRight w:val="0"/>
              <w:marTop w:val="0"/>
              <w:marBottom w:val="0"/>
              <w:divBdr>
                <w:top w:val="none" w:sz="0" w:space="0" w:color="auto"/>
                <w:left w:val="none" w:sz="0" w:space="0" w:color="auto"/>
                <w:bottom w:val="none" w:sz="0" w:space="0" w:color="auto"/>
                <w:right w:val="none" w:sz="0" w:space="0" w:color="auto"/>
              </w:divBdr>
              <w:divsChild>
                <w:div w:id="121653543">
                  <w:marLeft w:val="0"/>
                  <w:marRight w:val="0"/>
                  <w:marTop w:val="0"/>
                  <w:marBottom w:val="0"/>
                  <w:divBdr>
                    <w:top w:val="none" w:sz="0" w:space="0" w:color="auto"/>
                    <w:left w:val="none" w:sz="0" w:space="0" w:color="auto"/>
                    <w:bottom w:val="none" w:sz="0" w:space="0" w:color="auto"/>
                    <w:right w:val="none" w:sz="0" w:space="0" w:color="auto"/>
                  </w:divBdr>
                  <w:divsChild>
                    <w:div w:id="158230612">
                      <w:marLeft w:val="0"/>
                      <w:marRight w:val="0"/>
                      <w:marTop w:val="0"/>
                      <w:marBottom w:val="0"/>
                      <w:divBdr>
                        <w:top w:val="none" w:sz="0" w:space="0" w:color="auto"/>
                        <w:left w:val="none" w:sz="0" w:space="0" w:color="auto"/>
                        <w:bottom w:val="none" w:sz="0" w:space="0" w:color="auto"/>
                        <w:right w:val="none" w:sz="0" w:space="0" w:color="auto"/>
                      </w:divBdr>
                      <w:divsChild>
                        <w:div w:id="330178139">
                          <w:marLeft w:val="0"/>
                          <w:marRight w:val="0"/>
                          <w:marTop w:val="0"/>
                          <w:marBottom w:val="0"/>
                          <w:divBdr>
                            <w:top w:val="none" w:sz="0" w:space="0" w:color="auto"/>
                            <w:left w:val="none" w:sz="0" w:space="0" w:color="auto"/>
                            <w:bottom w:val="none" w:sz="0" w:space="0" w:color="auto"/>
                            <w:right w:val="none" w:sz="0" w:space="0" w:color="auto"/>
                          </w:divBdr>
                          <w:divsChild>
                            <w:div w:id="124979324">
                              <w:marLeft w:val="0"/>
                              <w:marRight w:val="0"/>
                              <w:marTop w:val="0"/>
                              <w:marBottom w:val="0"/>
                              <w:divBdr>
                                <w:top w:val="none" w:sz="0" w:space="0" w:color="auto"/>
                                <w:left w:val="none" w:sz="0" w:space="0" w:color="auto"/>
                                <w:bottom w:val="none" w:sz="0" w:space="0" w:color="auto"/>
                                <w:right w:val="none" w:sz="0" w:space="0" w:color="auto"/>
                              </w:divBdr>
                              <w:divsChild>
                                <w:div w:id="217908184">
                                  <w:marLeft w:val="0"/>
                                  <w:marRight w:val="0"/>
                                  <w:marTop w:val="0"/>
                                  <w:marBottom w:val="0"/>
                                  <w:divBdr>
                                    <w:top w:val="none" w:sz="0" w:space="0" w:color="auto"/>
                                    <w:left w:val="none" w:sz="0" w:space="0" w:color="auto"/>
                                    <w:bottom w:val="none" w:sz="0" w:space="0" w:color="auto"/>
                                    <w:right w:val="none" w:sz="0" w:space="0" w:color="auto"/>
                                  </w:divBdr>
                                  <w:divsChild>
                                    <w:div w:id="161507856">
                                      <w:marLeft w:val="0"/>
                                      <w:marRight w:val="0"/>
                                      <w:marTop w:val="0"/>
                                      <w:marBottom w:val="0"/>
                                      <w:divBdr>
                                        <w:top w:val="none" w:sz="0" w:space="0" w:color="auto"/>
                                        <w:left w:val="none" w:sz="0" w:space="0" w:color="auto"/>
                                        <w:bottom w:val="none" w:sz="0" w:space="0" w:color="auto"/>
                                        <w:right w:val="none" w:sz="0" w:space="0" w:color="auto"/>
                                      </w:divBdr>
                                      <w:divsChild>
                                        <w:div w:id="797378637">
                                          <w:marLeft w:val="0"/>
                                          <w:marRight w:val="0"/>
                                          <w:marTop w:val="0"/>
                                          <w:marBottom w:val="0"/>
                                          <w:divBdr>
                                            <w:top w:val="none" w:sz="0" w:space="0" w:color="auto"/>
                                            <w:left w:val="none" w:sz="0" w:space="0" w:color="auto"/>
                                            <w:bottom w:val="none" w:sz="0" w:space="0" w:color="auto"/>
                                            <w:right w:val="none" w:sz="0" w:space="0" w:color="auto"/>
                                          </w:divBdr>
                                          <w:divsChild>
                                            <w:div w:id="815221660">
                                              <w:marLeft w:val="0"/>
                                              <w:marRight w:val="0"/>
                                              <w:marTop w:val="0"/>
                                              <w:marBottom w:val="0"/>
                                              <w:divBdr>
                                                <w:top w:val="none" w:sz="0" w:space="0" w:color="auto"/>
                                                <w:left w:val="none" w:sz="0" w:space="0" w:color="auto"/>
                                                <w:bottom w:val="none" w:sz="0" w:space="0" w:color="auto"/>
                                                <w:right w:val="none" w:sz="0" w:space="0" w:color="auto"/>
                                              </w:divBdr>
                                              <w:divsChild>
                                                <w:div w:id="1413240959">
                                                  <w:marLeft w:val="0"/>
                                                  <w:marRight w:val="0"/>
                                                  <w:marTop w:val="0"/>
                                                  <w:marBottom w:val="0"/>
                                                  <w:divBdr>
                                                    <w:top w:val="none" w:sz="0" w:space="0" w:color="auto"/>
                                                    <w:left w:val="none" w:sz="0" w:space="0" w:color="auto"/>
                                                    <w:bottom w:val="none" w:sz="0" w:space="0" w:color="auto"/>
                                                    <w:right w:val="none" w:sz="0" w:space="0" w:color="auto"/>
                                                  </w:divBdr>
                                                  <w:divsChild>
                                                    <w:div w:id="1913541460">
                                                      <w:marLeft w:val="0"/>
                                                      <w:marRight w:val="0"/>
                                                      <w:marTop w:val="0"/>
                                                      <w:marBottom w:val="0"/>
                                                      <w:divBdr>
                                                        <w:top w:val="none" w:sz="0" w:space="0" w:color="auto"/>
                                                        <w:left w:val="none" w:sz="0" w:space="0" w:color="auto"/>
                                                        <w:bottom w:val="none" w:sz="0" w:space="0" w:color="auto"/>
                                                        <w:right w:val="none" w:sz="0" w:space="0" w:color="auto"/>
                                                      </w:divBdr>
                                                      <w:divsChild>
                                                        <w:div w:id="10471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7358515">
      <w:bodyDiv w:val="1"/>
      <w:marLeft w:val="0"/>
      <w:marRight w:val="0"/>
      <w:marTop w:val="0"/>
      <w:marBottom w:val="0"/>
      <w:divBdr>
        <w:top w:val="none" w:sz="0" w:space="0" w:color="auto"/>
        <w:left w:val="none" w:sz="0" w:space="0" w:color="auto"/>
        <w:bottom w:val="none" w:sz="0" w:space="0" w:color="auto"/>
        <w:right w:val="none" w:sz="0" w:space="0" w:color="auto"/>
      </w:divBdr>
      <w:divsChild>
        <w:div w:id="1927879414">
          <w:marLeft w:val="0"/>
          <w:marRight w:val="0"/>
          <w:marTop w:val="0"/>
          <w:marBottom w:val="125"/>
          <w:divBdr>
            <w:top w:val="none" w:sz="0" w:space="0" w:color="auto"/>
            <w:left w:val="none" w:sz="0" w:space="0" w:color="auto"/>
            <w:bottom w:val="none" w:sz="0" w:space="0" w:color="auto"/>
            <w:right w:val="none" w:sz="0" w:space="0" w:color="auto"/>
          </w:divBdr>
          <w:divsChild>
            <w:div w:id="1770930517">
              <w:marLeft w:val="0"/>
              <w:marRight w:val="0"/>
              <w:marTop w:val="0"/>
              <w:marBottom w:val="0"/>
              <w:divBdr>
                <w:top w:val="none" w:sz="0" w:space="0" w:color="auto"/>
                <w:left w:val="none" w:sz="0" w:space="0" w:color="auto"/>
                <w:bottom w:val="none" w:sz="0" w:space="0" w:color="auto"/>
                <w:right w:val="none" w:sz="0" w:space="0" w:color="auto"/>
              </w:divBdr>
              <w:divsChild>
                <w:div w:id="165680592">
                  <w:marLeft w:val="0"/>
                  <w:marRight w:val="0"/>
                  <w:marTop w:val="0"/>
                  <w:marBottom w:val="0"/>
                  <w:divBdr>
                    <w:top w:val="none" w:sz="0" w:space="0" w:color="auto"/>
                    <w:left w:val="none" w:sz="0" w:space="0" w:color="auto"/>
                    <w:bottom w:val="none" w:sz="0" w:space="0" w:color="auto"/>
                    <w:right w:val="none" w:sz="0" w:space="0" w:color="auto"/>
                  </w:divBdr>
                  <w:divsChild>
                    <w:div w:id="1477841655">
                      <w:marLeft w:val="0"/>
                      <w:marRight w:val="0"/>
                      <w:marTop w:val="0"/>
                      <w:marBottom w:val="0"/>
                      <w:divBdr>
                        <w:top w:val="none" w:sz="0" w:space="0" w:color="auto"/>
                        <w:left w:val="none" w:sz="0" w:space="0" w:color="auto"/>
                        <w:bottom w:val="none" w:sz="0" w:space="0" w:color="auto"/>
                        <w:right w:val="none" w:sz="0" w:space="0" w:color="auto"/>
                      </w:divBdr>
                      <w:divsChild>
                        <w:div w:id="274019634">
                          <w:marLeft w:val="0"/>
                          <w:marRight w:val="0"/>
                          <w:marTop w:val="0"/>
                          <w:marBottom w:val="0"/>
                          <w:divBdr>
                            <w:top w:val="none" w:sz="0" w:space="0" w:color="auto"/>
                            <w:left w:val="none" w:sz="0" w:space="0" w:color="auto"/>
                            <w:bottom w:val="none" w:sz="0" w:space="0" w:color="auto"/>
                            <w:right w:val="none" w:sz="0" w:space="0" w:color="auto"/>
                          </w:divBdr>
                          <w:divsChild>
                            <w:div w:id="1115103014">
                              <w:marLeft w:val="0"/>
                              <w:marRight w:val="0"/>
                              <w:marTop w:val="0"/>
                              <w:marBottom w:val="0"/>
                              <w:divBdr>
                                <w:top w:val="none" w:sz="0" w:space="0" w:color="auto"/>
                                <w:left w:val="none" w:sz="0" w:space="0" w:color="auto"/>
                                <w:bottom w:val="none" w:sz="0" w:space="0" w:color="auto"/>
                                <w:right w:val="none" w:sz="0" w:space="0" w:color="auto"/>
                              </w:divBdr>
                              <w:divsChild>
                                <w:div w:id="2051420805">
                                  <w:marLeft w:val="0"/>
                                  <w:marRight w:val="0"/>
                                  <w:marTop w:val="0"/>
                                  <w:marBottom w:val="0"/>
                                  <w:divBdr>
                                    <w:top w:val="none" w:sz="0" w:space="0" w:color="auto"/>
                                    <w:left w:val="none" w:sz="0" w:space="0" w:color="auto"/>
                                    <w:bottom w:val="none" w:sz="0" w:space="0" w:color="auto"/>
                                    <w:right w:val="none" w:sz="0" w:space="0" w:color="auto"/>
                                  </w:divBdr>
                                  <w:divsChild>
                                    <w:div w:id="560948895">
                                      <w:marLeft w:val="0"/>
                                      <w:marRight w:val="0"/>
                                      <w:marTop w:val="0"/>
                                      <w:marBottom w:val="0"/>
                                      <w:divBdr>
                                        <w:top w:val="none" w:sz="0" w:space="0" w:color="auto"/>
                                        <w:left w:val="none" w:sz="0" w:space="0" w:color="auto"/>
                                        <w:bottom w:val="none" w:sz="0" w:space="0" w:color="auto"/>
                                        <w:right w:val="none" w:sz="0" w:space="0" w:color="auto"/>
                                      </w:divBdr>
                                      <w:divsChild>
                                        <w:div w:id="1896575582">
                                          <w:marLeft w:val="0"/>
                                          <w:marRight w:val="0"/>
                                          <w:marTop w:val="0"/>
                                          <w:marBottom w:val="0"/>
                                          <w:divBdr>
                                            <w:top w:val="none" w:sz="0" w:space="0" w:color="auto"/>
                                            <w:left w:val="none" w:sz="0" w:space="0" w:color="auto"/>
                                            <w:bottom w:val="none" w:sz="0" w:space="0" w:color="auto"/>
                                            <w:right w:val="none" w:sz="0" w:space="0" w:color="auto"/>
                                          </w:divBdr>
                                          <w:divsChild>
                                            <w:div w:id="959534329">
                                              <w:marLeft w:val="0"/>
                                              <w:marRight w:val="0"/>
                                              <w:marTop w:val="0"/>
                                              <w:marBottom w:val="0"/>
                                              <w:divBdr>
                                                <w:top w:val="none" w:sz="0" w:space="0" w:color="auto"/>
                                                <w:left w:val="none" w:sz="0" w:space="0" w:color="auto"/>
                                                <w:bottom w:val="none" w:sz="0" w:space="0" w:color="auto"/>
                                                <w:right w:val="none" w:sz="0" w:space="0" w:color="auto"/>
                                              </w:divBdr>
                                              <w:divsChild>
                                                <w:div w:id="375931573">
                                                  <w:marLeft w:val="0"/>
                                                  <w:marRight w:val="0"/>
                                                  <w:marTop w:val="0"/>
                                                  <w:marBottom w:val="0"/>
                                                  <w:divBdr>
                                                    <w:top w:val="none" w:sz="0" w:space="0" w:color="auto"/>
                                                    <w:left w:val="none" w:sz="0" w:space="0" w:color="auto"/>
                                                    <w:bottom w:val="none" w:sz="0" w:space="0" w:color="auto"/>
                                                    <w:right w:val="none" w:sz="0" w:space="0" w:color="auto"/>
                                                  </w:divBdr>
                                                  <w:divsChild>
                                                    <w:div w:id="2078237513">
                                                      <w:marLeft w:val="0"/>
                                                      <w:marRight w:val="0"/>
                                                      <w:marTop w:val="0"/>
                                                      <w:marBottom w:val="0"/>
                                                      <w:divBdr>
                                                        <w:top w:val="none" w:sz="0" w:space="0" w:color="auto"/>
                                                        <w:left w:val="none" w:sz="0" w:space="0" w:color="auto"/>
                                                        <w:bottom w:val="none" w:sz="0" w:space="0" w:color="auto"/>
                                                        <w:right w:val="none" w:sz="0" w:space="0" w:color="auto"/>
                                                      </w:divBdr>
                                                      <w:divsChild>
                                                        <w:div w:id="1278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5537410">
      <w:bodyDiv w:val="1"/>
      <w:marLeft w:val="0"/>
      <w:marRight w:val="0"/>
      <w:marTop w:val="0"/>
      <w:marBottom w:val="0"/>
      <w:divBdr>
        <w:top w:val="none" w:sz="0" w:space="0" w:color="auto"/>
        <w:left w:val="none" w:sz="0" w:space="0" w:color="auto"/>
        <w:bottom w:val="none" w:sz="0" w:space="0" w:color="auto"/>
        <w:right w:val="none" w:sz="0" w:space="0" w:color="auto"/>
      </w:divBdr>
    </w:div>
    <w:div w:id="1523319900">
      <w:bodyDiv w:val="1"/>
      <w:marLeft w:val="0"/>
      <w:marRight w:val="0"/>
      <w:marTop w:val="0"/>
      <w:marBottom w:val="0"/>
      <w:divBdr>
        <w:top w:val="none" w:sz="0" w:space="0" w:color="auto"/>
        <w:left w:val="none" w:sz="0" w:space="0" w:color="auto"/>
        <w:bottom w:val="none" w:sz="0" w:space="0" w:color="auto"/>
        <w:right w:val="none" w:sz="0" w:space="0" w:color="auto"/>
      </w:divBdr>
    </w:div>
    <w:div w:id="1576697770">
      <w:bodyDiv w:val="1"/>
      <w:marLeft w:val="0"/>
      <w:marRight w:val="0"/>
      <w:marTop w:val="0"/>
      <w:marBottom w:val="0"/>
      <w:divBdr>
        <w:top w:val="none" w:sz="0" w:space="0" w:color="auto"/>
        <w:left w:val="none" w:sz="0" w:space="0" w:color="auto"/>
        <w:bottom w:val="none" w:sz="0" w:space="0" w:color="auto"/>
        <w:right w:val="none" w:sz="0" w:space="0" w:color="auto"/>
      </w:divBdr>
    </w:div>
    <w:div w:id="1618104959">
      <w:bodyDiv w:val="1"/>
      <w:marLeft w:val="0"/>
      <w:marRight w:val="0"/>
      <w:marTop w:val="0"/>
      <w:marBottom w:val="0"/>
      <w:divBdr>
        <w:top w:val="none" w:sz="0" w:space="0" w:color="auto"/>
        <w:left w:val="none" w:sz="0" w:space="0" w:color="auto"/>
        <w:bottom w:val="none" w:sz="0" w:space="0" w:color="auto"/>
        <w:right w:val="none" w:sz="0" w:space="0" w:color="auto"/>
      </w:divBdr>
    </w:div>
    <w:div w:id="1623228342">
      <w:bodyDiv w:val="1"/>
      <w:marLeft w:val="0"/>
      <w:marRight w:val="0"/>
      <w:marTop w:val="0"/>
      <w:marBottom w:val="0"/>
      <w:divBdr>
        <w:top w:val="none" w:sz="0" w:space="0" w:color="auto"/>
        <w:left w:val="none" w:sz="0" w:space="0" w:color="auto"/>
        <w:bottom w:val="none" w:sz="0" w:space="0" w:color="auto"/>
        <w:right w:val="none" w:sz="0" w:space="0" w:color="auto"/>
      </w:divBdr>
    </w:div>
    <w:div w:id="1865628597">
      <w:bodyDiv w:val="1"/>
      <w:marLeft w:val="0"/>
      <w:marRight w:val="0"/>
      <w:marTop w:val="0"/>
      <w:marBottom w:val="0"/>
      <w:divBdr>
        <w:top w:val="none" w:sz="0" w:space="0" w:color="auto"/>
        <w:left w:val="none" w:sz="0" w:space="0" w:color="auto"/>
        <w:bottom w:val="none" w:sz="0" w:space="0" w:color="auto"/>
        <w:right w:val="none" w:sz="0" w:space="0" w:color="auto"/>
      </w:divBdr>
    </w:div>
    <w:div w:id="1906261631">
      <w:bodyDiv w:val="1"/>
      <w:marLeft w:val="0"/>
      <w:marRight w:val="0"/>
      <w:marTop w:val="0"/>
      <w:marBottom w:val="0"/>
      <w:divBdr>
        <w:top w:val="none" w:sz="0" w:space="0" w:color="auto"/>
        <w:left w:val="none" w:sz="0" w:space="0" w:color="auto"/>
        <w:bottom w:val="none" w:sz="0" w:space="0" w:color="auto"/>
        <w:right w:val="none" w:sz="0" w:space="0" w:color="auto"/>
      </w:divBdr>
    </w:div>
    <w:div w:id="1967540018">
      <w:bodyDiv w:val="1"/>
      <w:marLeft w:val="0"/>
      <w:marRight w:val="0"/>
      <w:marTop w:val="0"/>
      <w:marBottom w:val="0"/>
      <w:divBdr>
        <w:top w:val="none" w:sz="0" w:space="0" w:color="auto"/>
        <w:left w:val="none" w:sz="0" w:space="0" w:color="auto"/>
        <w:bottom w:val="none" w:sz="0" w:space="0" w:color="auto"/>
        <w:right w:val="none" w:sz="0" w:space="0" w:color="auto"/>
      </w:divBdr>
    </w:div>
    <w:div w:id="2019193311">
      <w:bodyDiv w:val="1"/>
      <w:marLeft w:val="0"/>
      <w:marRight w:val="0"/>
      <w:marTop w:val="0"/>
      <w:marBottom w:val="0"/>
      <w:divBdr>
        <w:top w:val="none" w:sz="0" w:space="0" w:color="auto"/>
        <w:left w:val="none" w:sz="0" w:space="0" w:color="auto"/>
        <w:bottom w:val="none" w:sz="0" w:space="0" w:color="auto"/>
        <w:right w:val="none" w:sz="0" w:space="0" w:color="auto"/>
      </w:divBdr>
    </w:div>
    <w:div w:id="2084259797">
      <w:bodyDiv w:val="1"/>
      <w:marLeft w:val="0"/>
      <w:marRight w:val="0"/>
      <w:marTop w:val="0"/>
      <w:marBottom w:val="0"/>
      <w:divBdr>
        <w:top w:val="none" w:sz="0" w:space="0" w:color="auto"/>
        <w:left w:val="none" w:sz="0" w:space="0" w:color="auto"/>
        <w:bottom w:val="none" w:sz="0" w:space="0" w:color="auto"/>
        <w:right w:val="none" w:sz="0" w:space="0" w:color="auto"/>
      </w:divBdr>
    </w:div>
    <w:div w:id="2097897571">
      <w:bodyDiv w:val="1"/>
      <w:marLeft w:val="0"/>
      <w:marRight w:val="0"/>
      <w:marTop w:val="0"/>
      <w:marBottom w:val="0"/>
      <w:divBdr>
        <w:top w:val="none" w:sz="0" w:space="0" w:color="auto"/>
        <w:left w:val="none" w:sz="0" w:space="0" w:color="auto"/>
        <w:bottom w:val="none" w:sz="0" w:space="0" w:color="auto"/>
        <w:right w:val="none" w:sz="0" w:space="0" w:color="auto"/>
      </w:divBdr>
      <w:divsChild>
        <w:div w:id="1498881193">
          <w:marLeft w:val="0"/>
          <w:marRight w:val="0"/>
          <w:marTop w:val="0"/>
          <w:marBottom w:val="125"/>
          <w:divBdr>
            <w:top w:val="none" w:sz="0" w:space="0" w:color="auto"/>
            <w:left w:val="none" w:sz="0" w:space="0" w:color="auto"/>
            <w:bottom w:val="none" w:sz="0" w:space="0" w:color="auto"/>
            <w:right w:val="none" w:sz="0" w:space="0" w:color="auto"/>
          </w:divBdr>
          <w:divsChild>
            <w:div w:id="2077705683">
              <w:marLeft w:val="0"/>
              <w:marRight w:val="0"/>
              <w:marTop w:val="0"/>
              <w:marBottom w:val="0"/>
              <w:divBdr>
                <w:top w:val="none" w:sz="0" w:space="0" w:color="auto"/>
                <w:left w:val="none" w:sz="0" w:space="0" w:color="auto"/>
                <w:bottom w:val="none" w:sz="0" w:space="0" w:color="auto"/>
                <w:right w:val="none" w:sz="0" w:space="0" w:color="auto"/>
              </w:divBdr>
              <w:divsChild>
                <w:div w:id="1219977419">
                  <w:marLeft w:val="0"/>
                  <w:marRight w:val="0"/>
                  <w:marTop w:val="0"/>
                  <w:marBottom w:val="0"/>
                  <w:divBdr>
                    <w:top w:val="none" w:sz="0" w:space="0" w:color="auto"/>
                    <w:left w:val="none" w:sz="0" w:space="0" w:color="auto"/>
                    <w:bottom w:val="none" w:sz="0" w:space="0" w:color="auto"/>
                    <w:right w:val="none" w:sz="0" w:space="0" w:color="auto"/>
                  </w:divBdr>
                  <w:divsChild>
                    <w:div w:id="218714673">
                      <w:marLeft w:val="0"/>
                      <w:marRight w:val="0"/>
                      <w:marTop w:val="0"/>
                      <w:marBottom w:val="0"/>
                      <w:divBdr>
                        <w:top w:val="none" w:sz="0" w:space="0" w:color="auto"/>
                        <w:left w:val="none" w:sz="0" w:space="0" w:color="auto"/>
                        <w:bottom w:val="none" w:sz="0" w:space="0" w:color="auto"/>
                        <w:right w:val="none" w:sz="0" w:space="0" w:color="auto"/>
                      </w:divBdr>
                      <w:divsChild>
                        <w:div w:id="1496648198">
                          <w:marLeft w:val="0"/>
                          <w:marRight w:val="0"/>
                          <w:marTop w:val="0"/>
                          <w:marBottom w:val="0"/>
                          <w:divBdr>
                            <w:top w:val="none" w:sz="0" w:space="0" w:color="auto"/>
                            <w:left w:val="none" w:sz="0" w:space="0" w:color="auto"/>
                            <w:bottom w:val="none" w:sz="0" w:space="0" w:color="auto"/>
                            <w:right w:val="none" w:sz="0" w:space="0" w:color="auto"/>
                          </w:divBdr>
                          <w:divsChild>
                            <w:div w:id="1125850994">
                              <w:marLeft w:val="0"/>
                              <w:marRight w:val="0"/>
                              <w:marTop w:val="0"/>
                              <w:marBottom w:val="0"/>
                              <w:divBdr>
                                <w:top w:val="none" w:sz="0" w:space="0" w:color="auto"/>
                                <w:left w:val="none" w:sz="0" w:space="0" w:color="auto"/>
                                <w:bottom w:val="none" w:sz="0" w:space="0" w:color="auto"/>
                                <w:right w:val="none" w:sz="0" w:space="0" w:color="auto"/>
                              </w:divBdr>
                              <w:divsChild>
                                <w:div w:id="782650578">
                                  <w:marLeft w:val="0"/>
                                  <w:marRight w:val="0"/>
                                  <w:marTop w:val="0"/>
                                  <w:marBottom w:val="0"/>
                                  <w:divBdr>
                                    <w:top w:val="none" w:sz="0" w:space="0" w:color="auto"/>
                                    <w:left w:val="none" w:sz="0" w:space="0" w:color="auto"/>
                                    <w:bottom w:val="none" w:sz="0" w:space="0" w:color="auto"/>
                                    <w:right w:val="none" w:sz="0" w:space="0" w:color="auto"/>
                                  </w:divBdr>
                                  <w:divsChild>
                                    <w:div w:id="799107547">
                                      <w:marLeft w:val="0"/>
                                      <w:marRight w:val="0"/>
                                      <w:marTop w:val="0"/>
                                      <w:marBottom w:val="0"/>
                                      <w:divBdr>
                                        <w:top w:val="none" w:sz="0" w:space="0" w:color="auto"/>
                                        <w:left w:val="none" w:sz="0" w:space="0" w:color="auto"/>
                                        <w:bottom w:val="none" w:sz="0" w:space="0" w:color="auto"/>
                                        <w:right w:val="none" w:sz="0" w:space="0" w:color="auto"/>
                                      </w:divBdr>
                                      <w:divsChild>
                                        <w:div w:id="614138181">
                                          <w:marLeft w:val="0"/>
                                          <w:marRight w:val="0"/>
                                          <w:marTop w:val="0"/>
                                          <w:marBottom w:val="0"/>
                                          <w:divBdr>
                                            <w:top w:val="none" w:sz="0" w:space="0" w:color="auto"/>
                                            <w:left w:val="none" w:sz="0" w:space="0" w:color="auto"/>
                                            <w:bottom w:val="none" w:sz="0" w:space="0" w:color="auto"/>
                                            <w:right w:val="none" w:sz="0" w:space="0" w:color="auto"/>
                                          </w:divBdr>
                                          <w:divsChild>
                                            <w:div w:id="435445484">
                                              <w:marLeft w:val="0"/>
                                              <w:marRight w:val="0"/>
                                              <w:marTop w:val="0"/>
                                              <w:marBottom w:val="0"/>
                                              <w:divBdr>
                                                <w:top w:val="none" w:sz="0" w:space="0" w:color="auto"/>
                                                <w:left w:val="none" w:sz="0" w:space="0" w:color="auto"/>
                                                <w:bottom w:val="none" w:sz="0" w:space="0" w:color="auto"/>
                                                <w:right w:val="none" w:sz="0" w:space="0" w:color="auto"/>
                                              </w:divBdr>
                                              <w:divsChild>
                                                <w:div w:id="158690726">
                                                  <w:marLeft w:val="0"/>
                                                  <w:marRight w:val="0"/>
                                                  <w:marTop w:val="0"/>
                                                  <w:marBottom w:val="0"/>
                                                  <w:divBdr>
                                                    <w:top w:val="none" w:sz="0" w:space="0" w:color="auto"/>
                                                    <w:left w:val="none" w:sz="0" w:space="0" w:color="auto"/>
                                                    <w:bottom w:val="none" w:sz="0" w:space="0" w:color="auto"/>
                                                    <w:right w:val="none" w:sz="0" w:space="0" w:color="auto"/>
                                                  </w:divBdr>
                                                  <w:divsChild>
                                                    <w:div w:id="1203597">
                                                      <w:marLeft w:val="0"/>
                                                      <w:marRight w:val="0"/>
                                                      <w:marTop w:val="0"/>
                                                      <w:marBottom w:val="0"/>
                                                      <w:divBdr>
                                                        <w:top w:val="none" w:sz="0" w:space="0" w:color="auto"/>
                                                        <w:left w:val="none" w:sz="0" w:space="0" w:color="auto"/>
                                                        <w:bottom w:val="none" w:sz="0" w:space="0" w:color="auto"/>
                                                        <w:right w:val="none" w:sz="0" w:space="0" w:color="auto"/>
                                                      </w:divBdr>
                                                      <w:divsChild>
                                                        <w:div w:id="11016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sChild>
        <w:div w:id="340858428">
          <w:marLeft w:val="0"/>
          <w:marRight w:val="0"/>
          <w:marTop w:val="0"/>
          <w:marBottom w:val="125"/>
          <w:divBdr>
            <w:top w:val="none" w:sz="0" w:space="0" w:color="auto"/>
            <w:left w:val="none" w:sz="0" w:space="0" w:color="auto"/>
            <w:bottom w:val="none" w:sz="0" w:space="0" w:color="auto"/>
            <w:right w:val="none" w:sz="0" w:space="0" w:color="auto"/>
          </w:divBdr>
          <w:divsChild>
            <w:div w:id="242301293">
              <w:marLeft w:val="0"/>
              <w:marRight w:val="0"/>
              <w:marTop w:val="0"/>
              <w:marBottom w:val="0"/>
              <w:divBdr>
                <w:top w:val="none" w:sz="0" w:space="0" w:color="auto"/>
                <w:left w:val="none" w:sz="0" w:space="0" w:color="auto"/>
                <w:bottom w:val="none" w:sz="0" w:space="0" w:color="auto"/>
                <w:right w:val="none" w:sz="0" w:space="0" w:color="auto"/>
              </w:divBdr>
              <w:divsChild>
                <w:div w:id="1842969035">
                  <w:marLeft w:val="0"/>
                  <w:marRight w:val="0"/>
                  <w:marTop w:val="0"/>
                  <w:marBottom w:val="0"/>
                  <w:divBdr>
                    <w:top w:val="none" w:sz="0" w:space="0" w:color="auto"/>
                    <w:left w:val="none" w:sz="0" w:space="0" w:color="auto"/>
                    <w:bottom w:val="none" w:sz="0" w:space="0" w:color="auto"/>
                    <w:right w:val="none" w:sz="0" w:space="0" w:color="auto"/>
                  </w:divBdr>
                  <w:divsChild>
                    <w:div w:id="600770637">
                      <w:marLeft w:val="0"/>
                      <w:marRight w:val="0"/>
                      <w:marTop w:val="0"/>
                      <w:marBottom w:val="0"/>
                      <w:divBdr>
                        <w:top w:val="none" w:sz="0" w:space="0" w:color="auto"/>
                        <w:left w:val="none" w:sz="0" w:space="0" w:color="auto"/>
                        <w:bottom w:val="none" w:sz="0" w:space="0" w:color="auto"/>
                        <w:right w:val="none" w:sz="0" w:space="0" w:color="auto"/>
                      </w:divBdr>
                      <w:divsChild>
                        <w:div w:id="799110243">
                          <w:marLeft w:val="0"/>
                          <w:marRight w:val="0"/>
                          <w:marTop w:val="0"/>
                          <w:marBottom w:val="0"/>
                          <w:divBdr>
                            <w:top w:val="none" w:sz="0" w:space="0" w:color="auto"/>
                            <w:left w:val="none" w:sz="0" w:space="0" w:color="auto"/>
                            <w:bottom w:val="none" w:sz="0" w:space="0" w:color="auto"/>
                            <w:right w:val="none" w:sz="0" w:space="0" w:color="auto"/>
                          </w:divBdr>
                          <w:divsChild>
                            <w:div w:id="1075129055">
                              <w:marLeft w:val="0"/>
                              <w:marRight w:val="0"/>
                              <w:marTop w:val="0"/>
                              <w:marBottom w:val="0"/>
                              <w:divBdr>
                                <w:top w:val="none" w:sz="0" w:space="0" w:color="auto"/>
                                <w:left w:val="none" w:sz="0" w:space="0" w:color="auto"/>
                                <w:bottom w:val="none" w:sz="0" w:space="0" w:color="auto"/>
                                <w:right w:val="none" w:sz="0" w:space="0" w:color="auto"/>
                              </w:divBdr>
                              <w:divsChild>
                                <w:div w:id="1706326770">
                                  <w:marLeft w:val="0"/>
                                  <w:marRight w:val="0"/>
                                  <w:marTop w:val="0"/>
                                  <w:marBottom w:val="0"/>
                                  <w:divBdr>
                                    <w:top w:val="none" w:sz="0" w:space="0" w:color="auto"/>
                                    <w:left w:val="none" w:sz="0" w:space="0" w:color="auto"/>
                                    <w:bottom w:val="none" w:sz="0" w:space="0" w:color="auto"/>
                                    <w:right w:val="none" w:sz="0" w:space="0" w:color="auto"/>
                                  </w:divBdr>
                                  <w:divsChild>
                                    <w:div w:id="611784678">
                                      <w:marLeft w:val="0"/>
                                      <w:marRight w:val="0"/>
                                      <w:marTop w:val="0"/>
                                      <w:marBottom w:val="0"/>
                                      <w:divBdr>
                                        <w:top w:val="none" w:sz="0" w:space="0" w:color="auto"/>
                                        <w:left w:val="none" w:sz="0" w:space="0" w:color="auto"/>
                                        <w:bottom w:val="none" w:sz="0" w:space="0" w:color="auto"/>
                                        <w:right w:val="none" w:sz="0" w:space="0" w:color="auto"/>
                                      </w:divBdr>
                                      <w:divsChild>
                                        <w:div w:id="342633936">
                                          <w:marLeft w:val="0"/>
                                          <w:marRight w:val="0"/>
                                          <w:marTop w:val="0"/>
                                          <w:marBottom w:val="0"/>
                                          <w:divBdr>
                                            <w:top w:val="none" w:sz="0" w:space="0" w:color="auto"/>
                                            <w:left w:val="none" w:sz="0" w:space="0" w:color="auto"/>
                                            <w:bottom w:val="none" w:sz="0" w:space="0" w:color="auto"/>
                                            <w:right w:val="none" w:sz="0" w:space="0" w:color="auto"/>
                                          </w:divBdr>
                                          <w:divsChild>
                                            <w:div w:id="786894769">
                                              <w:marLeft w:val="0"/>
                                              <w:marRight w:val="0"/>
                                              <w:marTop w:val="0"/>
                                              <w:marBottom w:val="0"/>
                                              <w:divBdr>
                                                <w:top w:val="none" w:sz="0" w:space="0" w:color="auto"/>
                                                <w:left w:val="none" w:sz="0" w:space="0" w:color="auto"/>
                                                <w:bottom w:val="none" w:sz="0" w:space="0" w:color="auto"/>
                                                <w:right w:val="none" w:sz="0" w:space="0" w:color="auto"/>
                                              </w:divBdr>
                                              <w:divsChild>
                                                <w:div w:id="1691180627">
                                                  <w:marLeft w:val="0"/>
                                                  <w:marRight w:val="0"/>
                                                  <w:marTop w:val="0"/>
                                                  <w:marBottom w:val="0"/>
                                                  <w:divBdr>
                                                    <w:top w:val="none" w:sz="0" w:space="0" w:color="auto"/>
                                                    <w:left w:val="none" w:sz="0" w:space="0" w:color="auto"/>
                                                    <w:bottom w:val="none" w:sz="0" w:space="0" w:color="auto"/>
                                                    <w:right w:val="none" w:sz="0" w:space="0" w:color="auto"/>
                                                  </w:divBdr>
                                                  <w:divsChild>
                                                    <w:div w:id="1972782808">
                                                      <w:marLeft w:val="0"/>
                                                      <w:marRight w:val="0"/>
                                                      <w:marTop w:val="0"/>
                                                      <w:marBottom w:val="0"/>
                                                      <w:divBdr>
                                                        <w:top w:val="none" w:sz="0" w:space="0" w:color="auto"/>
                                                        <w:left w:val="none" w:sz="0" w:space="0" w:color="auto"/>
                                                        <w:bottom w:val="none" w:sz="0" w:space="0" w:color="auto"/>
                                                        <w:right w:val="none" w:sz="0" w:space="0" w:color="auto"/>
                                                      </w:divBdr>
                                                      <w:divsChild>
                                                        <w:div w:id="21352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5442199">
      <w:bodyDiv w:val="1"/>
      <w:marLeft w:val="0"/>
      <w:marRight w:val="0"/>
      <w:marTop w:val="0"/>
      <w:marBottom w:val="0"/>
      <w:divBdr>
        <w:top w:val="none" w:sz="0" w:space="0" w:color="auto"/>
        <w:left w:val="none" w:sz="0" w:space="0" w:color="auto"/>
        <w:bottom w:val="none" w:sz="0" w:space="0" w:color="auto"/>
        <w:right w:val="none" w:sz="0" w:space="0" w:color="auto"/>
      </w:divBdr>
    </w:div>
    <w:div w:id="2125952702">
      <w:bodyDiv w:val="1"/>
      <w:marLeft w:val="0"/>
      <w:marRight w:val="0"/>
      <w:marTop w:val="0"/>
      <w:marBottom w:val="0"/>
      <w:divBdr>
        <w:top w:val="none" w:sz="0" w:space="0" w:color="auto"/>
        <w:left w:val="none" w:sz="0" w:space="0" w:color="auto"/>
        <w:bottom w:val="none" w:sz="0" w:space="0" w:color="auto"/>
        <w:right w:val="none" w:sz="0" w:space="0" w:color="auto"/>
      </w:divBdr>
      <w:divsChild>
        <w:div w:id="1861772959">
          <w:marLeft w:val="0"/>
          <w:marRight w:val="0"/>
          <w:marTop w:val="0"/>
          <w:marBottom w:val="125"/>
          <w:divBdr>
            <w:top w:val="none" w:sz="0" w:space="0" w:color="auto"/>
            <w:left w:val="none" w:sz="0" w:space="0" w:color="auto"/>
            <w:bottom w:val="none" w:sz="0" w:space="0" w:color="auto"/>
            <w:right w:val="none" w:sz="0" w:space="0" w:color="auto"/>
          </w:divBdr>
          <w:divsChild>
            <w:div w:id="628901772">
              <w:marLeft w:val="0"/>
              <w:marRight w:val="0"/>
              <w:marTop w:val="0"/>
              <w:marBottom w:val="0"/>
              <w:divBdr>
                <w:top w:val="none" w:sz="0" w:space="0" w:color="auto"/>
                <w:left w:val="none" w:sz="0" w:space="0" w:color="auto"/>
                <w:bottom w:val="none" w:sz="0" w:space="0" w:color="auto"/>
                <w:right w:val="none" w:sz="0" w:space="0" w:color="auto"/>
              </w:divBdr>
              <w:divsChild>
                <w:div w:id="158348369">
                  <w:marLeft w:val="0"/>
                  <w:marRight w:val="0"/>
                  <w:marTop w:val="0"/>
                  <w:marBottom w:val="0"/>
                  <w:divBdr>
                    <w:top w:val="none" w:sz="0" w:space="0" w:color="auto"/>
                    <w:left w:val="none" w:sz="0" w:space="0" w:color="auto"/>
                    <w:bottom w:val="none" w:sz="0" w:space="0" w:color="auto"/>
                    <w:right w:val="none" w:sz="0" w:space="0" w:color="auto"/>
                  </w:divBdr>
                  <w:divsChild>
                    <w:div w:id="307830192">
                      <w:marLeft w:val="0"/>
                      <w:marRight w:val="0"/>
                      <w:marTop w:val="0"/>
                      <w:marBottom w:val="0"/>
                      <w:divBdr>
                        <w:top w:val="none" w:sz="0" w:space="0" w:color="auto"/>
                        <w:left w:val="none" w:sz="0" w:space="0" w:color="auto"/>
                        <w:bottom w:val="none" w:sz="0" w:space="0" w:color="auto"/>
                        <w:right w:val="none" w:sz="0" w:space="0" w:color="auto"/>
                      </w:divBdr>
                      <w:divsChild>
                        <w:div w:id="443034584">
                          <w:marLeft w:val="0"/>
                          <w:marRight w:val="0"/>
                          <w:marTop w:val="0"/>
                          <w:marBottom w:val="0"/>
                          <w:divBdr>
                            <w:top w:val="none" w:sz="0" w:space="0" w:color="auto"/>
                            <w:left w:val="none" w:sz="0" w:space="0" w:color="auto"/>
                            <w:bottom w:val="none" w:sz="0" w:space="0" w:color="auto"/>
                            <w:right w:val="none" w:sz="0" w:space="0" w:color="auto"/>
                          </w:divBdr>
                          <w:divsChild>
                            <w:div w:id="1179198717">
                              <w:marLeft w:val="0"/>
                              <w:marRight w:val="0"/>
                              <w:marTop w:val="0"/>
                              <w:marBottom w:val="0"/>
                              <w:divBdr>
                                <w:top w:val="none" w:sz="0" w:space="0" w:color="auto"/>
                                <w:left w:val="none" w:sz="0" w:space="0" w:color="auto"/>
                                <w:bottom w:val="none" w:sz="0" w:space="0" w:color="auto"/>
                                <w:right w:val="none" w:sz="0" w:space="0" w:color="auto"/>
                              </w:divBdr>
                              <w:divsChild>
                                <w:div w:id="1995252760">
                                  <w:marLeft w:val="0"/>
                                  <w:marRight w:val="0"/>
                                  <w:marTop w:val="0"/>
                                  <w:marBottom w:val="0"/>
                                  <w:divBdr>
                                    <w:top w:val="none" w:sz="0" w:space="0" w:color="auto"/>
                                    <w:left w:val="none" w:sz="0" w:space="0" w:color="auto"/>
                                    <w:bottom w:val="none" w:sz="0" w:space="0" w:color="auto"/>
                                    <w:right w:val="none" w:sz="0" w:space="0" w:color="auto"/>
                                  </w:divBdr>
                                  <w:divsChild>
                                    <w:div w:id="1520116735">
                                      <w:marLeft w:val="0"/>
                                      <w:marRight w:val="0"/>
                                      <w:marTop w:val="0"/>
                                      <w:marBottom w:val="0"/>
                                      <w:divBdr>
                                        <w:top w:val="none" w:sz="0" w:space="0" w:color="auto"/>
                                        <w:left w:val="none" w:sz="0" w:space="0" w:color="auto"/>
                                        <w:bottom w:val="none" w:sz="0" w:space="0" w:color="auto"/>
                                        <w:right w:val="none" w:sz="0" w:space="0" w:color="auto"/>
                                      </w:divBdr>
                                      <w:divsChild>
                                        <w:div w:id="397561437">
                                          <w:marLeft w:val="0"/>
                                          <w:marRight w:val="0"/>
                                          <w:marTop w:val="0"/>
                                          <w:marBottom w:val="0"/>
                                          <w:divBdr>
                                            <w:top w:val="none" w:sz="0" w:space="0" w:color="auto"/>
                                            <w:left w:val="none" w:sz="0" w:space="0" w:color="auto"/>
                                            <w:bottom w:val="none" w:sz="0" w:space="0" w:color="auto"/>
                                            <w:right w:val="none" w:sz="0" w:space="0" w:color="auto"/>
                                          </w:divBdr>
                                          <w:divsChild>
                                            <w:div w:id="801506278">
                                              <w:marLeft w:val="0"/>
                                              <w:marRight w:val="0"/>
                                              <w:marTop w:val="0"/>
                                              <w:marBottom w:val="0"/>
                                              <w:divBdr>
                                                <w:top w:val="none" w:sz="0" w:space="0" w:color="auto"/>
                                                <w:left w:val="none" w:sz="0" w:space="0" w:color="auto"/>
                                                <w:bottom w:val="none" w:sz="0" w:space="0" w:color="auto"/>
                                                <w:right w:val="none" w:sz="0" w:space="0" w:color="auto"/>
                                              </w:divBdr>
                                              <w:divsChild>
                                                <w:div w:id="302391593">
                                                  <w:marLeft w:val="0"/>
                                                  <w:marRight w:val="0"/>
                                                  <w:marTop w:val="0"/>
                                                  <w:marBottom w:val="0"/>
                                                  <w:divBdr>
                                                    <w:top w:val="none" w:sz="0" w:space="0" w:color="auto"/>
                                                    <w:left w:val="none" w:sz="0" w:space="0" w:color="auto"/>
                                                    <w:bottom w:val="none" w:sz="0" w:space="0" w:color="auto"/>
                                                    <w:right w:val="none" w:sz="0" w:space="0" w:color="auto"/>
                                                  </w:divBdr>
                                                  <w:divsChild>
                                                    <w:div w:id="2113864725">
                                                      <w:marLeft w:val="0"/>
                                                      <w:marRight w:val="0"/>
                                                      <w:marTop w:val="0"/>
                                                      <w:marBottom w:val="0"/>
                                                      <w:divBdr>
                                                        <w:top w:val="none" w:sz="0" w:space="0" w:color="auto"/>
                                                        <w:left w:val="none" w:sz="0" w:space="0" w:color="auto"/>
                                                        <w:bottom w:val="none" w:sz="0" w:space="0" w:color="auto"/>
                                                        <w:right w:val="none" w:sz="0" w:space="0" w:color="auto"/>
                                                      </w:divBdr>
                                                      <w:divsChild>
                                                        <w:div w:id="20487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208;&#151;&#208;&#176;&#208;&#191;&#208;&#176;&#208;&#180;" TargetMode="External"/><Relationship Id="rId13" Type="http://schemas.openxmlformats.org/officeDocument/2006/relationships/hyperlink" Target="http://ru.wikipedia.org/wiki/&#208;&#145;&#209;&#131;&#208;&#185;_(&#209;&#128;&#208;&#181;&#208;&#186;&#208;&#17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208;&#159;&#209;&#128;&#208;&#184;&#208;&#177;&#208;&#181;&#20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208;&#161;&#208;&#181;&#208;&#178;&#208;&#181;&#209;&#128;" TargetMode="External"/><Relationship Id="rId5" Type="http://schemas.openxmlformats.org/officeDocument/2006/relationships/webSettings" Target="webSettings.xml"/><Relationship Id="rId15" Type="http://schemas.openxmlformats.org/officeDocument/2006/relationships/hyperlink" Target="mailto:napton@mail.ru" TargetMode="External"/><Relationship Id="rId10" Type="http://schemas.openxmlformats.org/officeDocument/2006/relationships/hyperlink" Target="http://ru.wikipedia.org/wiki/&#208;&#159;&#208;&#181;&#209;&#128;&#208;&#188;&#209;&#129;&#208;&#186;&#208;&#184;&#208;&#185;_&#208;&#186;&#209;&#128;&#208;&#176;&#208;&#18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208;&#163;&#208;&#180;&#208;&#188;&#209;&#131;&#209;&#128;&#209;&#130;&#208;&#184;&#209;&#143;" TargetMode="External"/><Relationship Id="rId14" Type="http://schemas.openxmlformats.org/officeDocument/2006/relationships/hyperlink" Target="http://ru.wikipedia.org/wiki/&#208;&#155;&#208;&#181;&#209;&#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AF9BC-515F-4FA9-B9BA-E8350861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49</Pages>
  <Words>17529</Words>
  <Characters>99919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exc4t</dc:creator>
  <cp:lastModifiedBy>User</cp:lastModifiedBy>
  <cp:revision>3</cp:revision>
  <cp:lastPrinted>2013-06-13T05:18:00Z</cp:lastPrinted>
  <dcterms:created xsi:type="dcterms:W3CDTF">2015-12-17T10:17:00Z</dcterms:created>
  <dcterms:modified xsi:type="dcterms:W3CDTF">2015-12-22T11:29:00Z</dcterms:modified>
</cp:coreProperties>
</file>