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9" w:rsidRDefault="005D2FD9" w:rsidP="005D2FD9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D2FD9" w:rsidRDefault="007E2642" w:rsidP="005D2FD9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072E8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Воядинский</w:t>
      </w:r>
      <w:r w:rsidRPr="00F072E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</w:p>
    <w:p w:rsidR="005D2FD9" w:rsidRDefault="005D2FD9" w:rsidP="007E2642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D2FD9" w:rsidRPr="005D2FD9" w:rsidRDefault="005D2FD9" w:rsidP="005D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D9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D2FD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РЕШЕНИЕ</w:t>
      </w:r>
    </w:p>
    <w:p w:rsidR="005D2FD9" w:rsidRPr="005D2FD9" w:rsidRDefault="007E2642" w:rsidP="005D2FD9">
      <w:pPr>
        <w:ind w:left="-156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19 </w:t>
      </w:r>
      <w:r w:rsidR="005D2FD9" w:rsidRPr="005D2FD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D2FD9" w:rsidRPr="005D2FD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5D2FD9" w:rsidRPr="005D2FD9">
        <w:rPr>
          <w:rFonts w:ascii="Times New Roman" w:hAnsi="Times New Roman" w:cs="Times New Roman"/>
          <w:b/>
          <w:sz w:val="28"/>
          <w:szCs w:val="28"/>
        </w:rPr>
        <w:t>2022й.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198/34  </w:t>
      </w:r>
      <w:r w:rsidR="005D2FD9" w:rsidRPr="005D2FD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D2FD9" w:rsidRPr="005D2FD9">
        <w:rPr>
          <w:rFonts w:ascii="Times New Roman" w:hAnsi="Times New Roman" w:cs="Times New Roman"/>
          <w:b/>
          <w:sz w:val="28"/>
          <w:szCs w:val="28"/>
        </w:rPr>
        <w:t xml:space="preserve">  сентября  2022 г.</w:t>
      </w: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 xml:space="preserve">В соответствии со статьями 7, 43 Федерального закона от 06.10.2003 № 131-ФЗ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Федеральным законом от 28.12.2013 № 443-ФЗ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19.11.2014 № 1221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 адресов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CC4505">
        <w:rPr>
          <w:rFonts w:ascii="Times New Roman" w:hAnsi="Times New Roman" w:cs="Times New Roman"/>
          <w:sz w:val="26"/>
          <w:szCs w:val="26"/>
        </w:rPr>
        <w:t>Воядинский</w:t>
      </w:r>
      <w:r w:rsidR="00F072E8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072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C0187" w:rsidRPr="00F072E8">
        <w:rPr>
          <w:rFonts w:ascii="Times New Roman" w:hAnsi="Times New Roman" w:cs="Times New Roman"/>
          <w:sz w:val="26"/>
          <w:szCs w:val="26"/>
        </w:rPr>
        <w:t>района</w:t>
      </w:r>
      <w:r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072E8">
        <w:rPr>
          <w:rFonts w:ascii="Times New Roman" w:hAnsi="Times New Roman" w:cs="Times New Roman"/>
          <w:sz w:val="26"/>
          <w:szCs w:val="26"/>
        </w:rPr>
        <w:t xml:space="preserve"> Республики Башкортостан, Совет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CC4505">
        <w:rPr>
          <w:rFonts w:ascii="Times New Roman" w:hAnsi="Times New Roman" w:cs="Times New Roman"/>
          <w:sz w:val="26"/>
          <w:szCs w:val="26"/>
        </w:rPr>
        <w:t>Воядинский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РЕШИЛ</w:t>
      </w:r>
      <w:r w:rsidRPr="00F072E8">
        <w:rPr>
          <w:rFonts w:ascii="Times New Roman" w:hAnsi="Times New Roman" w:cs="Times New Roman"/>
          <w:sz w:val="26"/>
          <w:szCs w:val="26"/>
        </w:rPr>
        <w:t>:</w:t>
      </w: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CC4505">
        <w:rPr>
          <w:rFonts w:ascii="Times New Roman" w:hAnsi="Times New Roman" w:cs="Times New Roman"/>
          <w:sz w:val="26"/>
          <w:szCs w:val="26"/>
        </w:rPr>
        <w:t>Воядинский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F072E8">
        <w:rPr>
          <w:rFonts w:ascii="Times New Roman" w:hAnsi="Times New Roman" w:cs="Times New Roman"/>
          <w:sz w:val="26"/>
          <w:szCs w:val="26"/>
        </w:rPr>
        <w:t>Респ</w:t>
      </w:r>
      <w:r w:rsidR="00B04505" w:rsidRPr="00F072E8">
        <w:rPr>
          <w:rFonts w:ascii="Times New Roman" w:hAnsi="Times New Roman" w:cs="Times New Roman"/>
          <w:sz w:val="26"/>
          <w:szCs w:val="26"/>
        </w:rPr>
        <w:t>ублики Башкортостан 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B04505" w:rsidRPr="00F072E8">
        <w:rPr>
          <w:rFonts w:ascii="Times New Roman" w:hAnsi="Times New Roman" w:cs="Times New Roman"/>
          <w:sz w:val="26"/>
          <w:szCs w:val="26"/>
        </w:rPr>
        <w:t>риложение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D84C9F" w:rsidRPr="00F072E8">
        <w:rPr>
          <w:rFonts w:ascii="Times New Roman" w:hAnsi="Times New Roman" w:cs="Times New Roman"/>
          <w:sz w:val="26"/>
          <w:szCs w:val="26"/>
        </w:rPr>
        <w:t>1</w:t>
      </w:r>
      <w:r w:rsidRPr="00F072E8">
        <w:rPr>
          <w:rFonts w:ascii="Times New Roman" w:hAnsi="Times New Roman" w:cs="Times New Roman"/>
          <w:sz w:val="26"/>
          <w:szCs w:val="26"/>
        </w:rPr>
        <w:t>).</w:t>
      </w:r>
    </w:p>
    <w:p w:rsidR="00327635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2</w:t>
      </w:r>
      <w:r w:rsidR="00327635" w:rsidRPr="00F072E8">
        <w:rPr>
          <w:rFonts w:ascii="Times New Roman" w:hAnsi="Times New Roman" w:cs="Times New Roman"/>
          <w:sz w:val="26"/>
          <w:szCs w:val="26"/>
        </w:rPr>
        <w:t>. При</w:t>
      </w:r>
      <w:r w:rsidR="000D6D01" w:rsidRPr="00F072E8">
        <w:rPr>
          <w:rFonts w:ascii="Times New Roman" w:hAnsi="Times New Roman" w:cs="Times New Roman"/>
          <w:sz w:val="26"/>
          <w:szCs w:val="26"/>
        </w:rPr>
        <w:t>своение адреса объекту адресации</w:t>
      </w:r>
      <w:r w:rsidR="00327635" w:rsidRPr="00F072E8">
        <w:rPr>
          <w:rFonts w:ascii="Times New Roman" w:hAnsi="Times New Roman" w:cs="Times New Roman"/>
          <w:sz w:val="26"/>
          <w:szCs w:val="26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3</w:t>
      </w:r>
      <w:r w:rsidR="00EF0553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C45C5E" w:rsidRPr="00F072E8">
        <w:rPr>
          <w:rFonts w:ascii="Times New Roman" w:hAnsi="Times New Roman" w:cs="Times New Roman"/>
          <w:sz w:val="26"/>
          <w:szCs w:val="26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CC4505">
        <w:rPr>
          <w:rFonts w:ascii="Times New Roman" w:hAnsi="Times New Roman" w:cs="Times New Roman"/>
          <w:sz w:val="26"/>
          <w:szCs w:val="26"/>
        </w:rPr>
        <w:t>Воядинский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D84C9F" w:rsidRPr="00F072E8">
        <w:rPr>
          <w:rFonts w:ascii="Times New Roman" w:hAnsi="Times New Roman" w:cs="Times New Roman"/>
          <w:sz w:val="26"/>
          <w:szCs w:val="26"/>
        </w:rPr>
        <w:t>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D84C9F" w:rsidRPr="00F072E8">
        <w:rPr>
          <w:rFonts w:ascii="Times New Roman" w:hAnsi="Times New Roman" w:cs="Times New Roman"/>
          <w:sz w:val="26"/>
          <w:szCs w:val="26"/>
        </w:rPr>
        <w:t>2)</w:t>
      </w:r>
      <w:r w:rsidR="005F1E71" w:rsidRPr="00F072E8">
        <w:rPr>
          <w:rFonts w:ascii="Times New Roman" w:hAnsi="Times New Roman" w:cs="Times New Roman"/>
          <w:sz w:val="26"/>
          <w:szCs w:val="26"/>
        </w:rPr>
        <w:t>.</w:t>
      </w:r>
    </w:p>
    <w:p w:rsidR="00F072E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4</w:t>
      </w:r>
      <w:r w:rsidR="00AD1148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Обнародовать данное решение на информационном стенде Администрации сельского поселения </w:t>
      </w:r>
      <w:r w:rsidR="00CC4505">
        <w:rPr>
          <w:rFonts w:ascii="Times New Roman" w:eastAsia="Calibri" w:hAnsi="Times New Roman" w:cs="Times New Roman"/>
          <w:sz w:val="26"/>
          <w:szCs w:val="26"/>
        </w:rPr>
        <w:t>Воядинский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  сельсовет муниципального района Янаульский район Республики Башкортостан, по адресу: 4528</w:t>
      </w:r>
      <w:r w:rsidR="00CC4505">
        <w:rPr>
          <w:rFonts w:ascii="Times New Roman" w:eastAsia="Calibri" w:hAnsi="Times New Roman" w:cs="Times New Roman"/>
          <w:sz w:val="26"/>
          <w:szCs w:val="26"/>
        </w:rPr>
        <w:t>2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7, Республика Башкортостан, Янаульский район, с.</w:t>
      </w:r>
      <w:r w:rsidR="00CC4505">
        <w:rPr>
          <w:rFonts w:ascii="Times New Roman" w:eastAsia="Calibri" w:hAnsi="Times New Roman" w:cs="Times New Roman"/>
          <w:sz w:val="26"/>
          <w:szCs w:val="26"/>
        </w:rPr>
        <w:t>Вояды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, ул. Центральная, д.</w:t>
      </w:r>
      <w:r w:rsidR="00CC4505">
        <w:rPr>
          <w:rFonts w:ascii="Times New Roman" w:eastAsia="Calibri" w:hAnsi="Times New Roman" w:cs="Times New Roman"/>
          <w:sz w:val="26"/>
          <w:szCs w:val="26"/>
        </w:rPr>
        <w:t>1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2 и разместить на официальном  сайте  сельского поселения </w:t>
      </w:r>
      <w:r w:rsidR="00CC4505">
        <w:rPr>
          <w:rFonts w:ascii="Times New Roman" w:eastAsia="Calibri" w:hAnsi="Times New Roman" w:cs="Times New Roman"/>
          <w:sz w:val="26"/>
          <w:szCs w:val="26"/>
        </w:rPr>
        <w:t>Воядинский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 сельсовет муниципального района Янаульский район Республики Башкортостан по адресу: </w:t>
      </w:r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:</w:t>
      </w:r>
      <w:r w:rsidR="00CC4505">
        <w:rPr>
          <w:rFonts w:ascii="Times New Roman" w:eastAsia="Calibri" w:hAnsi="Times New Roman" w:cs="Times New Roman"/>
          <w:sz w:val="26"/>
          <w:szCs w:val="26"/>
        </w:rPr>
        <w:t>вояды.рф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114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5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AD1148" w:rsidRPr="00F072E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327635" w:rsidRPr="00F072E8" w:rsidRDefault="00327635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D01" w:rsidRPr="00AE37FF" w:rsidRDefault="000D6D01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Default="000D6D01" w:rsidP="005D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CC4505">
        <w:rPr>
          <w:rFonts w:ascii="Times New Roman" w:hAnsi="Times New Roman" w:cs="Times New Roman"/>
          <w:sz w:val="28"/>
          <w:szCs w:val="28"/>
        </w:rPr>
        <w:t>М.Р. Яруллин</w:t>
      </w:r>
    </w:p>
    <w:p w:rsidR="007E2642" w:rsidRPr="00AE37FF" w:rsidRDefault="007E2642" w:rsidP="005D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A440BC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r w:rsidR="00CC4505">
        <w:rPr>
          <w:rFonts w:ascii="Times New Roman" w:eastAsia="Times New Roman" w:hAnsi="Times New Roman" w:cs="Times New Roman"/>
          <w:spacing w:val="2"/>
          <w:sz w:val="24"/>
          <w:szCs w:val="24"/>
        </w:rPr>
        <w:t>Воядинский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от</w:t>
      </w: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 </w:t>
      </w:r>
      <w:r w:rsidR="007E2642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»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5BDC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 года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7E2642">
        <w:rPr>
          <w:rFonts w:ascii="Times New Roman" w:eastAsia="Times New Roman" w:hAnsi="Times New Roman" w:cs="Times New Roman"/>
          <w:spacing w:val="2"/>
          <w:sz w:val="24"/>
          <w:szCs w:val="24"/>
        </w:rPr>
        <w:t>198/34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r w:rsidR="00CC450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Воядинский</w:t>
      </w:r>
      <w:r w:rsidR="00A440BC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сельсовет муниципального района </w:t>
      </w:r>
      <w:r w:rsidR="00164CB3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 Республики Башкортостан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1.1. Правила</w:t>
      </w:r>
      <w:r w:rsidRPr="00496D8E">
        <w:rPr>
          <w:rFonts w:ascii="Times New Roman" w:hAnsi="Times New Roman" w:cs="Times New Roman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Задачами настоящих Правил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 открытость содержащихся в ГАР сведений об адресах.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право хозяйственного ведения;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право оперативного управления;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право пожизненно наследуемого владения;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право постоянного (бессрочного) пользования.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уполномоченный на подачу такого заявления, принятым решением общего собрания членов такого товарищества.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Перечень структуры адреса) (Приложение).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понятия, используемые в Регламенте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Для целей настоящих Правил используются следующие основные понятия: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Государственный адресный реестр (ГАР)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государственный информационный ресурс, содержащий сведения об адресах;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Федеральная информационная адресная система (ФИАС)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Муниципальный адресный реестр (МАР)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Объект адресации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 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Структура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Реквизит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часть адреса, описывающая местоположение объекта адресации на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Назначение объекта недвижимости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Адресная справка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правовой акт, подтверждающий предварительный адрес, существующий адрес и т.п.;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Регистрация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Аннулирование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исключению записи из ГАР;</w:t>
      </w: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Нормализация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Дежурный адресный план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Оператор ФИАС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Организационное взаимодействие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Распределение полномочий и обязанностей при ведении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утверждается решением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указанием примерных временных периодов осуществляются согласно решения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соответствии с федеральным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3.3. Информационно-консультационное сопровождение ведения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от ______________ №______.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Функции адреса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4.1. Адрес объекта адресации выполняет следующие функции: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Идентификация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Обозначение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Пространственная привязка объекта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перехода к нормализованным адресам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5.2. Вопросами Нормализации адресов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Мероприятия по Нормализации адресов  включают в себя: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сбор сведений об объектах адресации в границах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анализ документов территориального планирования, Правил землепользования и застройки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б) сокращенного наименования (при наличии);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в) имеющиеся альтернативные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г) документы о присвоении наименования, переименовании, о слиянии и об изменении границ адресообразующего элемента.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Перечню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Перечня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7) внесение изменений в сведения ГАР с использованием ФИАС по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сельскому поселению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соответствующего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адресации объектов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Адресация объектов производится в следующих случаях:</w:t>
      </w:r>
    </w:p>
    <w:p w:rsidR="004402BD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формировании земельных участков;</w:t>
      </w:r>
    </w:p>
    <w:p w:rsidR="000D6D01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права собственности на объекты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изменении вида разрешенного использования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объединении объектов недвижимости в единый комплекс;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уточнении адреса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 иных случаях в соответствии с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производится адресация в отношении: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помещений в зданиях, пристроек к зданиям;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Утверждение акта присвоения адреса объекту адресации производится Главой администрации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прием заявления и экспертиза представленных заявителем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обследование территории объекта адресации с выездом на место и фотофиксацией;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и постоянный (статус адреса).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6.5.1. Предварительный адрес присваивается вновь формируемым земельным участкам.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6.5.2. Постоянный адрес присваивается существующим объектам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6.7. Аннулирование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снос (разрушение) здания, сооружения,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снятие земельного участка с государственного кадастрового учета;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6.9. Изменение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переименования элементов улично-дорожной сети;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разделения объектов недвижимости на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упорядочение застройки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6.12. Администрация 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урегулирования споров возникающих в ходе реализации настоящих Правил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CC45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Воядинский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Заключительные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8.1. Настоящие Правила вступают в силу с момента утверждения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8.2. Все изменения и дополнения в настоящие Правила в установленном порядке могут бы</w:t>
      </w:r>
      <w:r w:rsidR="00AE37FF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ть внесены по инициативе органа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местного самоуправления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3477D5" w:rsidTr="007E2642">
        <w:tc>
          <w:tcPr>
            <w:tcW w:w="3791" w:type="dxa"/>
          </w:tcPr>
          <w:p w:rsidR="003477D5" w:rsidRDefault="003477D5" w:rsidP="00C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CC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r w:rsidR="00CC45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Воядинский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3477D5" w:rsidRDefault="003477D5" w:rsidP="00CC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Default="003477D5" w:rsidP="007E2642">
            <w:pPr>
              <w:ind w:left="-392"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r w:rsidR="007E26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сентября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7E26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198/34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0D6D01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r w:rsidR="00CC4505">
        <w:rPr>
          <w:rFonts w:ascii="Times New Roman" w:hAnsi="Times New Roman" w:cs="Times New Roman"/>
          <w:sz w:val="26"/>
          <w:szCs w:val="26"/>
        </w:rPr>
        <w:t>Воядинский</w:t>
      </w:r>
      <w:r w:rsidR="0060664B">
        <w:rPr>
          <w:rFonts w:ascii="Times New Roman" w:hAnsi="Times New Roman" w:cs="Times New Roman"/>
          <w:sz w:val="26"/>
          <w:szCs w:val="26"/>
        </w:rPr>
        <w:t xml:space="preserve"> </w:t>
      </w:r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/>
      </w:tblPr>
      <w:tblGrid>
        <w:gridCol w:w="675"/>
        <w:gridCol w:w="1701"/>
        <w:gridCol w:w="2127"/>
        <w:gridCol w:w="2152"/>
        <w:gridCol w:w="3659"/>
      </w:tblGrid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127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152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659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152" w:type="dxa"/>
          </w:tcPr>
          <w:p w:rsidR="000D6D01" w:rsidRPr="003477D5" w:rsidRDefault="005D2FD9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Мельничная</w:t>
            </w:r>
          </w:p>
        </w:tc>
        <w:tc>
          <w:tcPr>
            <w:tcW w:w="3659" w:type="dxa"/>
          </w:tcPr>
          <w:p w:rsidR="000D6D01" w:rsidRPr="003477D5" w:rsidRDefault="0060664B" w:rsidP="00CC4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r w:rsidR="00CC4505">
              <w:rPr>
                <w:rFonts w:ascii="Times New Roman" w:hAnsi="Times New Roman" w:cs="Times New Roman"/>
                <w:sz w:val="26"/>
                <w:szCs w:val="26"/>
              </w:rPr>
              <w:t>Акылбай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60664B" w:rsidP="006066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60312"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5D2FD9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r w:rsidR="00CC4505">
              <w:rPr>
                <w:rFonts w:ascii="Times New Roman" w:hAnsi="Times New Roman" w:cs="Times New Roman"/>
                <w:sz w:val="26"/>
                <w:szCs w:val="26"/>
              </w:rPr>
              <w:t>Акылбай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CC4505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Центральная </w:t>
            </w:r>
          </w:p>
        </w:tc>
        <w:tc>
          <w:tcPr>
            <w:tcW w:w="3659" w:type="dxa"/>
          </w:tcPr>
          <w:p w:rsidR="00260312" w:rsidRPr="003477D5" w:rsidRDefault="00CC4505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Бадряш Актау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27" w:type="dxa"/>
            <w:vAlign w:val="bottom"/>
          </w:tcPr>
          <w:p w:rsidR="00260312" w:rsidRPr="003477D5" w:rsidRDefault="0060664B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5D2FD9" w:rsidP="005D2FD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Зелёная</w:t>
            </w:r>
            <w:r w:rsidR="00CC4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3659" w:type="dxa"/>
          </w:tcPr>
          <w:p w:rsidR="00260312" w:rsidRPr="003477D5" w:rsidRDefault="00CC4505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Байсарово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5D2FD9" w:rsidP="003248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Основная</w:t>
            </w:r>
          </w:p>
        </w:tc>
        <w:tc>
          <w:tcPr>
            <w:tcW w:w="3659" w:type="dxa"/>
          </w:tcPr>
          <w:p w:rsidR="00260312" w:rsidRPr="003477D5" w:rsidRDefault="00CC4505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Байсарово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A86B5B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И.Хабибуллина </w:t>
            </w:r>
          </w:p>
        </w:tc>
        <w:tc>
          <w:tcPr>
            <w:tcW w:w="3659" w:type="dxa"/>
            <w:vAlign w:val="bottom"/>
          </w:tcPr>
          <w:p w:rsidR="000D6D01" w:rsidRPr="003477D5" w:rsidRDefault="00CC4505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Вояды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27" w:type="dxa"/>
            <w:vAlign w:val="bottom"/>
          </w:tcPr>
          <w:p w:rsidR="00CC4505" w:rsidRPr="003477D5" w:rsidRDefault="00CC4505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Pr="003477D5" w:rsidRDefault="00A86B5B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Молодёжная </w:t>
            </w:r>
          </w:p>
        </w:tc>
        <w:tc>
          <w:tcPr>
            <w:tcW w:w="3659" w:type="dxa"/>
          </w:tcPr>
          <w:p w:rsidR="00CC4505" w:rsidRDefault="00CC4505">
            <w:r w:rsidRPr="00043630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Вояды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127" w:type="dxa"/>
          </w:tcPr>
          <w:p w:rsidR="00CC4505" w:rsidRDefault="00CC4505" w:rsidP="00CC4505">
            <w:pPr>
              <w:jc w:val="center"/>
            </w:pPr>
            <w:r w:rsidRPr="00664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Нагорная </w:t>
            </w:r>
          </w:p>
        </w:tc>
        <w:tc>
          <w:tcPr>
            <w:tcW w:w="3659" w:type="dxa"/>
          </w:tcPr>
          <w:p w:rsidR="00CC4505" w:rsidRDefault="00CC4505">
            <w:r w:rsidRPr="00043630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Вояды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127" w:type="dxa"/>
          </w:tcPr>
          <w:p w:rsidR="00CC4505" w:rsidRDefault="00CC4505" w:rsidP="00CC4505">
            <w:pPr>
              <w:jc w:val="center"/>
            </w:pPr>
            <w:r w:rsidRPr="00664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Новая</w:t>
            </w:r>
          </w:p>
        </w:tc>
        <w:tc>
          <w:tcPr>
            <w:tcW w:w="3659" w:type="dxa"/>
          </w:tcPr>
          <w:p w:rsidR="00CC4505" w:rsidRDefault="00CC4505">
            <w:r w:rsidRPr="00043630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Вояды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2.0.</w:t>
            </w:r>
          </w:p>
        </w:tc>
        <w:tc>
          <w:tcPr>
            <w:tcW w:w="2127" w:type="dxa"/>
          </w:tcPr>
          <w:p w:rsidR="00CC4505" w:rsidRDefault="00CC4505" w:rsidP="00CC4505">
            <w:pPr>
              <w:jc w:val="center"/>
            </w:pPr>
            <w:r w:rsidRPr="00664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CC4505" w:rsidRDefault="00CC4505">
            <w:r w:rsidRPr="00043630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Вояды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CC45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127" w:type="dxa"/>
          </w:tcPr>
          <w:p w:rsidR="00CC4505" w:rsidRDefault="00CC4505" w:rsidP="00CC4505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Белогорная </w:t>
            </w:r>
          </w:p>
        </w:tc>
        <w:tc>
          <w:tcPr>
            <w:tcW w:w="3659" w:type="dxa"/>
          </w:tcPr>
          <w:p w:rsidR="00CC4505" w:rsidRDefault="00CC4505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93B53">
              <w:rPr>
                <w:rFonts w:ascii="Times New Roman" w:eastAsia="Times New Roman" w:hAnsi="Times New Roman" w:cs="Times New Roman"/>
                <w:sz w:val="26"/>
                <w:szCs w:val="26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Карман-Актау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CC45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27" w:type="dxa"/>
          </w:tcPr>
          <w:p w:rsidR="00CC4505" w:rsidRDefault="00CC4505" w:rsidP="00CC4505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Набережная</w:t>
            </w:r>
          </w:p>
        </w:tc>
        <w:tc>
          <w:tcPr>
            <w:tcW w:w="3659" w:type="dxa"/>
          </w:tcPr>
          <w:p w:rsidR="00CC4505" w:rsidRDefault="00CC4505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93B53">
              <w:rPr>
                <w:rFonts w:ascii="Times New Roman" w:eastAsia="Times New Roman" w:hAnsi="Times New Roman" w:cs="Times New Roman"/>
                <w:sz w:val="26"/>
                <w:szCs w:val="26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Карман-Актау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CC45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01" w:type="dxa"/>
          </w:tcPr>
          <w:p w:rsidR="00CC4505" w:rsidRPr="003477D5" w:rsidRDefault="00CC4505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127" w:type="dxa"/>
          </w:tcPr>
          <w:p w:rsidR="00CC4505" w:rsidRDefault="00E6060D" w:rsidP="00CC45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</w:t>
            </w:r>
          </w:p>
        </w:tc>
        <w:tc>
          <w:tcPr>
            <w:tcW w:w="2152" w:type="dxa"/>
            <w:vAlign w:val="bottom"/>
          </w:tcPr>
          <w:p w:rsidR="00CC4505" w:rsidRDefault="00E6060D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Гафарова</w:t>
            </w:r>
          </w:p>
        </w:tc>
        <w:tc>
          <w:tcPr>
            <w:tcW w:w="3659" w:type="dxa"/>
          </w:tcPr>
          <w:p w:rsidR="00CC4505" w:rsidRPr="00043630" w:rsidRDefault="00CC45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Туртык</w:t>
            </w:r>
          </w:p>
        </w:tc>
      </w:tr>
      <w:tr w:rsidR="00E6060D" w:rsidRPr="003477D5" w:rsidTr="00CC4505">
        <w:tc>
          <w:tcPr>
            <w:tcW w:w="675" w:type="dxa"/>
          </w:tcPr>
          <w:p w:rsidR="00E6060D" w:rsidRPr="003477D5" w:rsidRDefault="00E6060D" w:rsidP="00CC45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E6060D" w:rsidRPr="003477D5" w:rsidRDefault="00E6060D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127" w:type="dxa"/>
          </w:tcPr>
          <w:p w:rsidR="00E6060D" w:rsidRDefault="00E6060D" w:rsidP="001B4B93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E6060D" w:rsidRDefault="00E6060D" w:rsidP="001B4B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Основная </w:t>
            </w:r>
          </w:p>
        </w:tc>
        <w:tc>
          <w:tcPr>
            <w:tcW w:w="3659" w:type="dxa"/>
          </w:tcPr>
          <w:p w:rsidR="00E6060D" w:rsidRPr="00043630" w:rsidRDefault="00E6060D" w:rsidP="001B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Туртык</w:t>
            </w:r>
          </w:p>
        </w:tc>
      </w:tr>
      <w:tr w:rsidR="00E6060D" w:rsidRPr="003477D5" w:rsidTr="00CC4505">
        <w:tc>
          <w:tcPr>
            <w:tcW w:w="675" w:type="dxa"/>
          </w:tcPr>
          <w:p w:rsidR="00E6060D" w:rsidRPr="003477D5" w:rsidRDefault="00E6060D" w:rsidP="001B4B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01" w:type="dxa"/>
          </w:tcPr>
          <w:p w:rsidR="00E6060D" w:rsidRPr="003477D5" w:rsidRDefault="00E6060D" w:rsidP="001B4B9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127" w:type="dxa"/>
          </w:tcPr>
          <w:p w:rsidR="00E6060D" w:rsidRDefault="00E6060D" w:rsidP="001B4B93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E6060D" w:rsidRDefault="00E6060D" w:rsidP="001B4B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E6060D" w:rsidRPr="00043630" w:rsidRDefault="00E6060D" w:rsidP="001B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Туртык</w:t>
            </w:r>
          </w:p>
        </w:tc>
      </w:tr>
      <w:tr w:rsidR="00E6060D" w:rsidRPr="003477D5" w:rsidTr="00CC4505">
        <w:tc>
          <w:tcPr>
            <w:tcW w:w="675" w:type="dxa"/>
          </w:tcPr>
          <w:p w:rsidR="00E6060D" w:rsidRPr="003477D5" w:rsidRDefault="00E6060D" w:rsidP="001B4B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701" w:type="dxa"/>
          </w:tcPr>
          <w:p w:rsidR="00E6060D" w:rsidRPr="003477D5" w:rsidRDefault="00E6060D" w:rsidP="001B4B9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127" w:type="dxa"/>
          </w:tcPr>
          <w:p w:rsidR="00E6060D" w:rsidRDefault="00E6060D" w:rsidP="00CC4505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E6060D" w:rsidRDefault="00E6060D" w:rsidP="00A86B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Лесная </w:t>
            </w:r>
          </w:p>
        </w:tc>
        <w:tc>
          <w:tcPr>
            <w:tcW w:w="3659" w:type="dxa"/>
          </w:tcPr>
          <w:p w:rsidR="00E6060D" w:rsidRPr="00043630" w:rsidRDefault="00E606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Чангакуль</w:t>
            </w:r>
          </w:p>
        </w:tc>
      </w:tr>
      <w:tr w:rsidR="00E6060D" w:rsidRPr="003477D5" w:rsidTr="00CC4505">
        <w:tc>
          <w:tcPr>
            <w:tcW w:w="675" w:type="dxa"/>
          </w:tcPr>
          <w:p w:rsidR="00E6060D" w:rsidRPr="003477D5" w:rsidRDefault="00E6060D" w:rsidP="001B4B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701" w:type="dxa"/>
          </w:tcPr>
          <w:p w:rsidR="00E6060D" w:rsidRPr="003477D5" w:rsidRDefault="00E6060D" w:rsidP="001B4B93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127" w:type="dxa"/>
          </w:tcPr>
          <w:p w:rsidR="00E6060D" w:rsidRDefault="00E6060D" w:rsidP="00CC4505">
            <w:pPr>
              <w:jc w:val="center"/>
            </w:pP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E6060D" w:rsidRDefault="00E6060D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Нефтяников</w:t>
            </w:r>
          </w:p>
        </w:tc>
        <w:tc>
          <w:tcPr>
            <w:tcW w:w="3659" w:type="dxa"/>
          </w:tcPr>
          <w:p w:rsidR="00E6060D" w:rsidRDefault="00E6060D">
            <w:r w:rsidRPr="001726D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Чангакуль</w:t>
            </w:r>
          </w:p>
        </w:tc>
      </w:tr>
      <w:tr w:rsidR="00CC4505" w:rsidRPr="003477D5" w:rsidTr="00CC4505">
        <w:tc>
          <w:tcPr>
            <w:tcW w:w="675" w:type="dxa"/>
          </w:tcPr>
          <w:p w:rsidR="00CC4505" w:rsidRPr="003477D5" w:rsidRDefault="00CC4505" w:rsidP="00E606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06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CC4505" w:rsidRPr="003477D5" w:rsidRDefault="00CC4505" w:rsidP="00E6060D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606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C4505" w:rsidRPr="00664064" w:rsidRDefault="00CC4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</w:t>
            </w:r>
            <w:r w:rsidRPr="00FD73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CC4505" w:rsidRDefault="00A86B5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CC4505" w:rsidRDefault="00CC4505">
            <w:r w:rsidRPr="001726D4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Чангакуль</w:t>
            </w:r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3477D5">
          <w:headerReference w:type="default" r:id="rId8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3987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</w:tblGrid>
      <w:tr w:rsidR="004402BD" w:rsidTr="007E2642">
        <w:trPr>
          <w:trHeight w:val="2547"/>
        </w:trPr>
        <w:tc>
          <w:tcPr>
            <w:tcW w:w="3987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r w:rsidR="00CC45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Воядинский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4402BD" w:rsidP="007E2642">
            <w:pPr>
              <w:ind w:left="-484"/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 </w:t>
            </w:r>
            <w:r w:rsidR="007E26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26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198/34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(сооружений), помещений, используемых в качестве реквизитов адреса в</w:t>
      </w:r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DF" w:rsidRDefault="001D22DF" w:rsidP="00140459">
      <w:pPr>
        <w:spacing w:after="0" w:line="240" w:lineRule="auto"/>
      </w:pPr>
      <w:r>
        <w:separator/>
      </w:r>
    </w:p>
  </w:endnote>
  <w:endnote w:type="continuationSeparator" w:id="0">
    <w:p w:rsidR="001D22DF" w:rsidRDefault="001D22DF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DF" w:rsidRDefault="001D22DF" w:rsidP="00140459">
      <w:pPr>
        <w:spacing w:after="0" w:line="240" w:lineRule="auto"/>
      </w:pPr>
      <w:r>
        <w:separator/>
      </w:r>
    </w:p>
  </w:footnote>
  <w:footnote w:type="continuationSeparator" w:id="0">
    <w:p w:rsidR="001D22DF" w:rsidRDefault="001D22DF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994227"/>
      <w:docPartObj>
        <w:docPartGallery w:val="Page Numbers (Top of Page)"/>
        <w:docPartUnique/>
      </w:docPartObj>
    </w:sdtPr>
    <w:sdtContent>
      <w:p w:rsidR="00CC4505" w:rsidRDefault="00784D61">
        <w:pPr>
          <w:pStyle w:val="a3"/>
          <w:jc w:val="center"/>
        </w:pPr>
        <w:fldSimple w:instr="PAGE   \* MERGEFORMAT">
          <w:r w:rsidR="007E2642">
            <w:rPr>
              <w:noProof/>
            </w:rPr>
            <w:t>12</w:t>
          </w:r>
        </w:fldSimple>
      </w:p>
    </w:sdtContent>
  </w:sdt>
  <w:p w:rsidR="00CC4505" w:rsidRDefault="00CC45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C"/>
    <w:rsid w:val="00005B00"/>
    <w:rsid w:val="00037E37"/>
    <w:rsid w:val="00045BDC"/>
    <w:rsid w:val="000667C4"/>
    <w:rsid w:val="0008201B"/>
    <w:rsid w:val="000D6D01"/>
    <w:rsid w:val="00120973"/>
    <w:rsid w:val="00140459"/>
    <w:rsid w:val="00164CB3"/>
    <w:rsid w:val="0016599C"/>
    <w:rsid w:val="00172B62"/>
    <w:rsid w:val="00197EDC"/>
    <w:rsid w:val="001C0187"/>
    <w:rsid w:val="001D22DF"/>
    <w:rsid w:val="001E6767"/>
    <w:rsid w:val="00202765"/>
    <w:rsid w:val="00260312"/>
    <w:rsid w:val="002D1984"/>
    <w:rsid w:val="002D5F65"/>
    <w:rsid w:val="00324860"/>
    <w:rsid w:val="00327635"/>
    <w:rsid w:val="003477D5"/>
    <w:rsid w:val="003647C2"/>
    <w:rsid w:val="00372376"/>
    <w:rsid w:val="004051B0"/>
    <w:rsid w:val="00405720"/>
    <w:rsid w:val="004402BD"/>
    <w:rsid w:val="004409F0"/>
    <w:rsid w:val="00450319"/>
    <w:rsid w:val="0048735C"/>
    <w:rsid w:val="0049187A"/>
    <w:rsid w:val="00496D8E"/>
    <w:rsid w:val="004B52B1"/>
    <w:rsid w:val="004C361F"/>
    <w:rsid w:val="0059227F"/>
    <w:rsid w:val="005D2FD9"/>
    <w:rsid w:val="005F1E71"/>
    <w:rsid w:val="0060664B"/>
    <w:rsid w:val="00623C78"/>
    <w:rsid w:val="006717EF"/>
    <w:rsid w:val="006E25A1"/>
    <w:rsid w:val="0072667E"/>
    <w:rsid w:val="00771373"/>
    <w:rsid w:val="00784D61"/>
    <w:rsid w:val="007E2642"/>
    <w:rsid w:val="007E7EB1"/>
    <w:rsid w:val="008A0C17"/>
    <w:rsid w:val="008D10A3"/>
    <w:rsid w:val="008E46A7"/>
    <w:rsid w:val="009132B3"/>
    <w:rsid w:val="00934EE5"/>
    <w:rsid w:val="00966253"/>
    <w:rsid w:val="00991337"/>
    <w:rsid w:val="009A076B"/>
    <w:rsid w:val="00A02AB0"/>
    <w:rsid w:val="00A303BC"/>
    <w:rsid w:val="00A440BC"/>
    <w:rsid w:val="00A750BC"/>
    <w:rsid w:val="00A85506"/>
    <w:rsid w:val="00A86B5B"/>
    <w:rsid w:val="00AB6012"/>
    <w:rsid w:val="00AD1148"/>
    <w:rsid w:val="00AE37FF"/>
    <w:rsid w:val="00B04505"/>
    <w:rsid w:val="00B260B8"/>
    <w:rsid w:val="00B71824"/>
    <w:rsid w:val="00BF3CA8"/>
    <w:rsid w:val="00C45C5E"/>
    <w:rsid w:val="00C468C0"/>
    <w:rsid w:val="00CC4505"/>
    <w:rsid w:val="00CE4B1E"/>
    <w:rsid w:val="00D84C9F"/>
    <w:rsid w:val="00D940A3"/>
    <w:rsid w:val="00DD7A44"/>
    <w:rsid w:val="00E021A2"/>
    <w:rsid w:val="00E456BA"/>
    <w:rsid w:val="00E5474F"/>
    <w:rsid w:val="00E6060D"/>
    <w:rsid w:val="00E823B0"/>
    <w:rsid w:val="00E82899"/>
    <w:rsid w:val="00EA65D6"/>
    <w:rsid w:val="00EF0553"/>
    <w:rsid w:val="00EF75D5"/>
    <w:rsid w:val="00F072E8"/>
    <w:rsid w:val="00F66D1B"/>
    <w:rsid w:val="00F843DB"/>
    <w:rsid w:val="00FA1DC4"/>
    <w:rsid w:val="00FA7663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73AB-5434-4F82-B4BB-C3AF9656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12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48</cp:revision>
  <cp:lastPrinted>2022-09-13T11:22:00Z</cp:lastPrinted>
  <dcterms:created xsi:type="dcterms:W3CDTF">2022-07-22T11:26:00Z</dcterms:created>
  <dcterms:modified xsi:type="dcterms:W3CDTF">2022-10-04T06:37:00Z</dcterms:modified>
</cp:coreProperties>
</file>